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A0408" w:rsidRPr="00AA0408" w:rsidRDefault="00965F28" w:rsidP="00AA0408">
      <w:pPr>
        <w:snapToGrid w:val="0"/>
        <w:rPr>
          <w:color w:val="000000"/>
          <w:sz w:val="24"/>
          <w:szCs w:val="24"/>
        </w:rPr>
      </w:pPr>
      <w:bookmarkStart w:id="0" w:name="_Toc517582289"/>
      <w:bookmarkStart w:id="1" w:name="_Toc517582613"/>
      <w:bookmarkStart w:id="2" w:name="_Toc518119233"/>
      <w:bookmarkStart w:id="3" w:name="_Toc55193146"/>
      <w:bookmarkStart w:id="4" w:name="_Toc55285334"/>
      <w:bookmarkStart w:id="5" w:name="_Toc55305368"/>
      <w:bookmarkStart w:id="6" w:name="_Ref55335495"/>
      <w:bookmarkStart w:id="7" w:name="_Ref56251018"/>
      <w:bookmarkStart w:id="8" w:name="_Ref56251020"/>
      <w:bookmarkStart w:id="9" w:name="_Ref57046967"/>
      <w:bookmarkStart w:id="10" w:name="_Toc57314614"/>
      <w:bookmarkStart w:id="11" w:name="_Ref57322917"/>
      <w:bookmarkStart w:id="12" w:name="_Ref57322919"/>
      <w:bookmarkStart w:id="13" w:name="_Toc69728940"/>
      <w:bookmarkStart w:id="14" w:name="_Toc98251653"/>
      <w:bookmarkStart w:id="15" w:name="_Hlt447028322"/>
      <w:r w:rsidRPr="00965F28">
        <w:rPr>
          <w:b/>
          <w:sz w:val="28"/>
          <w:szCs w:val="28"/>
        </w:rPr>
        <w:t xml:space="preserve">                                                                              </w:t>
      </w:r>
      <w:r w:rsidR="00AA0408">
        <w:rPr>
          <w:b/>
          <w:sz w:val="28"/>
          <w:szCs w:val="28"/>
        </w:rPr>
        <w:t xml:space="preserve">                           </w:t>
      </w:r>
      <w:r w:rsidR="00AA0408" w:rsidRPr="00AA0408">
        <w:rPr>
          <w:color w:val="000000"/>
          <w:sz w:val="24"/>
          <w:szCs w:val="24"/>
        </w:rPr>
        <w:t>«УТВЕРЖДАЮ»</w:t>
      </w:r>
    </w:p>
    <w:p w:rsidR="00AA0408" w:rsidRPr="00AA0408" w:rsidRDefault="00AA0408" w:rsidP="00AA0408">
      <w:pPr>
        <w:snapToGrid w:val="0"/>
        <w:spacing w:after="60"/>
        <w:jc w:val="right"/>
        <w:rPr>
          <w:color w:val="000000"/>
          <w:sz w:val="24"/>
          <w:szCs w:val="24"/>
        </w:rPr>
      </w:pPr>
      <w:r w:rsidRPr="00AA0408">
        <w:rPr>
          <w:color w:val="000000"/>
          <w:sz w:val="24"/>
          <w:szCs w:val="24"/>
        </w:rPr>
        <w:t xml:space="preserve">Директор АО «Социальная </w:t>
      </w:r>
      <w:proofErr w:type="gramStart"/>
      <w:r w:rsidRPr="00AA0408">
        <w:rPr>
          <w:color w:val="000000"/>
          <w:sz w:val="24"/>
          <w:szCs w:val="24"/>
        </w:rPr>
        <w:t>сфера-М</w:t>
      </w:r>
      <w:proofErr w:type="gramEnd"/>
      <w:r w:rsidRPr="00AA0408">
        <w:rPr>
          <w:color w:val="000000"/>
          <w:sz w:val="24"/>
          <w:szCs w:val="24"/>
        </w:rPr>
        <w:t>»</w:t>
      </w:r>
    </w:p>
    <w:p w:rsidR="00AA0408" w:rsidRPr="00AA0408" w:rsidRDefault="00AA0408" w:rsidP="00AA0408">
      <w:pPr>
        <w:snapToGrid w:val="0"/>
        <w:spacing w:after="60"/>
        <w:jc w:val="right"/>
        <w:rPr>
          <w:color w:val="000000"/>
          <w:sz w:val="24"/>
          <w:szCs w:val="24"/>
        </w:rPr>
      </w:pPr>
      <w:r w:rsidRPr="00AA0408">
        <w:rPr>
          <w:color w:val="000000"/>
          <w:sz w:val="24"/>
          <w:szCs w:val="24"/>
        </w:rPr>
        <w:t xml:space="preserve">_________________ </w:t>
      </w:r>
      <w:proofErr w:type="spellStart"/>
      <w:r w:rsidRPr="00AA0408">
        <w:rPr>
          <w:color w:val="000000"/>
          <w:sz w:val="24"/>
          <w:szCs w:val="24"/>
        </w:rPr>
        <w:t>Н.А.Камолина</w:t>
      </w:r>
      <w:proofErr w:type="spellEnd"/>
    </w:p>
    <w:p w:rsidR="00AA0408" w:rsidRPr="00AA0408" w:rsidRDefault="00AA0408" w:rsidP="00AA0408">
      <w:pPr>
        <w:snapToGrid w:val="0"/>
        <w:spacing w:after="60"/>
        <w:jc w:val="right"/>
        <w:rPr>
          <w:bCs/>
          <w:color w:val="000000"/>
          <w:sz w:val="24"/>
          <w:szCs w:val="24"/>
        </w:rPr>
      </w:pPr>
      <w:r w:rsidRPr="00AA0408">
        <w:rPr>
          <w:color w:val="000000"/>
          <w:sz w:val="24"/>
          <w:szCs w:val="24"/>
        </w:rPr>
        <w:t>«</w:t>
      </w:r>
      <w:r w:rsidR="000B60D2">
        <w:rPr>
          <w:color w:val="000000"/>
          <w:sz w:val="24"/>
          <w:szCs w:val="24"/>
        </w:rPr>
        <w:t>__</w:t>
      </w:r>
      <w:r w:rsidRPr="00AA0408">
        <w:rPr>
          <w:color w:val="000000"/>
          <w:sz w:val="24"/>
          <w:szCs w:val="24"/>
        </w:rPr>
        <w:t xml:space="preserve">» </w:t>
      </w:r>
      <w:r w:rsidR="0057210D">
        <w:rPr>
          <w:color w:val="000000"/>
          <w:sz w:val="24"/>
          <w:szCs w:val="24"/>
        </w:rPr>
        <w:t>марта</w:t>
      </w:r>
      <w:r w:rsidRPr="00AA0408">
        <w:rPr>
          <w:color w:val="000000"/>
          <w:sz w:val="24"/>
          <w:szCs w:val="24"/>
        </w:rPr>
        <w:t xml:space="preserve"> 202</w:t>
      </w:r>
      <w:r w:rsidR="00923429">
        <w:rPr>
          <w:color w:val="000000"/>
          <w:sz w:val="24"/>
          <w:szCs w:val="24"/>
        </w:rPr>
        <w:t>6</w:t>
      </w:r>
      <w:r w:rsidRPr="00AA0408">
        <w:rPr>
          <w:color w:val="000000"/>
          <w:sz w:val="24"/>
          <w:szCs w:val="24"/>
        </w:rPr>
        <w:t xml:space="preserve"> год.</w:t>
      </w:r>
    </w:p>
    <w:p w:rsidR="00060C58" w:rsidRPr="00D0171E" w:rsidRDefault="00060C58" w:rsidP="00AA0408">
      <w:pPr>
        <w:widowControl w:val="0"/>
        <w:ind w:hanging="709"/>
        <w:jc w:val="center"/>
        <w:rPr>
          <w:sz w:val="28"/>
          <w:szCs w:val="28"/>
        </w:rPr>
      </w:pPr>
      <w:r w:rsidRPr="00D0171E">
        <w:rPr>
          <w:sz w:val="28"/>
          <w:szCs w:val="28"/>
        </w:rPr>
        <w:t xml:space="preserve">      </w:t>
      </w:r>
    </w:p>
    <w:p w:rsidR="00060C58" w:rsidRPr="00D0171E" w:rsidRDefault="00060C58" w:rsidP="00060C58">
      <w:pPr>
        <w:keepNext/>
        <w:keepLines/>
        <w:rPr>
          <w:sz w:val="28"/>
          <w:szCs w:val="28"/>
        </w:rPr>
      </w:pPr>
    </w:p>
    <w:p w:rsidR="00060C58" w:rsidRPr="00D0171E" w:rsidRDefault="00060C58" w:rsidP="00060C58">
      <w:pPr>
        <w:keepNext/>
        <w:keepLines/>
        <w:rPr>
          <w:sz w:val="28"/>
          <w:szCs w:val="28"/>
        </w:rPr>
      </w:pPr>
    </w:p>
    <w:p w:rsidR="00060C58" w:rsidRPr="00D0171E" w:rsidRDefault="00060C58" w:rsidP="00060C58">
      <w:pPr>
        <w:keepNext/>
        <w:keepLines/>
        <w:rPr>
          <w:sz w:val="28"/>
          <w:szCs w:val="28"/>
        </w:rPr>
      </w:pPr>
    </w:p>
    <w:p w:rsidR="00060C58" w:rsidRPr="00D0171E" w:rsidRDefault="00060C58" w:rsidP="00060C58">
      <w:pPr>
        <w:keepNext/>
        <w:keepLines/>
        <w:rPr>
          <w:b/>
          <w:color w:val="000000"/>
          <w:sz w:val="32"/>
          <w:szCs w:val="32"/>
        </w:rPr>
      </w:pPr>
    </w:p>
    <w:p w:rsidR="002770DD" w:rsidRPr="002770DD" w:rsidRDefault="002770DD" w:rsidP="002770DD">
      <w:pPr>
        <w:suppressAutoHyphens/>
        <w:overflowPunct w:val="0"/>
        <w:autoSpaceDE w:val="0"/>
        <w:spacing w:after="120"/>
        <w:jc w:val="center"/>
        <w:textAlignment w:val="baseline"/>
        <w:rPr>
          <w:b/>
          <w:bCs/>
          <w:sz w:val="24"/>
          <w:szCs w:val="24"/>
        </w:rPr>
      </w:pPr>
      <w:r w:rsidRPr="002770DD">
        <w:rPr>
          <w:b/>
          <w:bCs/>
          <w:sz w:val="24"/>
          <w:szCs w:val="24"/>
        </w:rPr>
        <w:t>ДОКУМЕНТАЦИЯ О ЗАКУПКЕ</w:t>
      </w:r>
    </w:p>
    <w:p w:rsidR="002770DD" w:rsidRPr="002770DD" w:rsidRDefault="002770DD" w:rsidP="002770DD">
      <w:pPr>
        <w:keepNext/>
        <w:keepLines/>
        <w:widowControl w:val="0"/>
        <w:spacing w:after="60"/>
        <w:jc w:val="center"/>
        <w:rPr>
          <w:b/>
          <w:bCs/>
          <w:sz w:val="24"/>
          <w:szCs w:val="24"/>
        </w:rPr>
      </w:pPr>
      <w:r w:rsidRPr="002770DD">
        <w:rPr>
          <w:b/>
          <w:bCs/>
          <w:sz w:val="24"/>
          <w:szCs w:val="24"/>
        </w:rPr>
        <w:t>ЗАПРОС ПРЕДЛОЖЕНИЙ В ЭЛЕКТРОННОЙ ФОРМЕ</w:t>
      </w:r>
    </w:p>
    <w:p w:rsidR="002770DD" w:rsidRPr="002770DD" w:rsidRDefault="002770DD" w:rsidP="008C65AC">
      <w:pPr>
        <w:autoSpaceDE w:val="0"/>
        <w:autoSpaceDN w:val="0"/>
        <w:adjustRightInd w:val="0"/>
        <w:jc w:val="center"/>
        <w:rPr>
          <w:b/>
          <w:sz w:val="32"/>
          <w:szCs w:val="32"/>
        </w:rPr>
      </w:pPr>
      <w:r w:rsidRPr="002770DD">
        <w:rPr>
          <w:sz w:val="32"/>
          <w:szCs w:val="32"/>
        </w:rPr>
        <w:t xml:space="preserve">на право заключения Договора по лоту </w:t>
      </w:r>
      <w:r w:rsidRPr="002770DD">
        <w:rPr>
          <w:b/>
          <w:sz w:val="32"/>
          <w:szCs w:val="32"/>
        </w:rPr>
        <w:t>«</w:t>
      </w:r>
      <w:r w:rsidR="00280F69" w:rsidRPr="00280F69">
        <w:rPr>
          <w:b/>
          <w:sz w:val="32"/>
          <w:szCs w:val="32"/>
        </w:rPr>
        <w:t xml:space="preserve">Выполнение работ по </w:t>
      </w:r>
      <w:r w:rsidR="000C0396">
        <w:rPr>
          <w:b/>
          <w:sz w:val="32"/>
          <w:szCs w:val="32"/>
        </w:rPr>
        <w:t xml:space="preserve">ремонту </w:t>
      </w:r>
      <w:r w:rsidR="00923429">
        <w:rPr>
          <w:b/>
          <w:sz w:val="32"/>
          <w:szCs w:val="32"/>
        </w:rPr>
        <w:t>овощного цеха</w:t>
      </w:r>
      <w:r w:rsidR="000C0396">
        <w:rPr>
          <w:b/>
          <w:sz w:val="32"/>
          <w:szCs w:val="32"/>
        </w:rPr>
        <w:t>»</w:t>
      </w:r>
      <w:r w:rsidR="002B2C58">
        <w:rPr>
          <w:b/>
          <w:sz w:val="32"/>
          <w:szCs w:val="32"/>
        </w:rPr>
        <w:t xml:space="preserve"> </w:t>
      </w:r>
      <w:r w:rsidR="0024298A" w:rsidRPr="006A3C82">
        <w:rPr>
          <w:sz w:val="32"/>
          <w:szCs w:val="32"/>
        </w:rPr>
        <w:t>для нужд</w:t>
      </w:r>
      <w:r w:rsidR="0024298A">
        <w:rPr>
          <w:b/>
          <w:sz w:val="32"/>
          <w:szCs w:val="32"/>
        </w:rPr>
        <w:t xml:space="preserve"> АО «Социальная </w:t>
      </w:r>
      <w:proofErr w:type="gramStart"/>
      <w:r w:rsidR="0024298A">
        <w:rPr>
          <w:b/>
          <w:sz w:val="32"/>
          <w:szCs w:val="32"/>
        </w:rPr>
        <w:t>сфера-М</w:t>
      </w:r>
      <w:proofErr w:type="gramEnd"/>
      <w:r w:rsidR="0024298A">
        <w:rPr>
          <w:b/>
          <w:sz w:val="32"/>
          <w:szCs w:val="32"/>
        </w:rPr>
        <w:t>»</w:t>
      </w:r>
    </w:p>
    <w:p w:rsidR="00060C58" w:rsidRPr="00D0171E" w:rsidRDefault="00060C58" w:rsidP="00060C58">
      <w:pPr>
        <w:keepNext/>
        <w:keepLines/>
        <w:jc w:val="center"/>
        <w:rPr>
          <w:sz w:val="22"/>
          <w:szCs w:val="22"/>
        </w:rPr>
      </w:pPr>
    </w:p>
    <w:p w:rsidR="00060C58" w:rsidRDefault="00060C58" w:rsidP="00060C58">
      <w:pPr>
        <w:keepNext/>
        <w:keepLines/>
        <w:jc w:val="center"/>
        <w:rPr>
          <w:sz w:val="28"/>
          <w:szCs w:val="22"/>
        </w:rPr>
      </w:pPr>
    </w:p>
    <w:p w:rsidR="001C0365" w:rsidRDefault="001C0365" w:rsidP="00060C58">
      <w:pPr>
        <w:keepNext/>
        <w:keepLines/>
        <w:jc w:val="center"/>
        <w:rPr>
          <w:sz w:val="28"/>
          <w:szCs w:val="22"/>
        </w:rPr>
      </w:pPr>
    </w:p>
    <w:p w:rsidR="001C0365" w:rsidRDefault="001C0365" w:rsidP="00060C58">
      <w:pPr>
        <w:keepNext/>
        <w:keepLines/>
        <w:jc w:val="center"/>
        <w:rPr>
          <w:sz w:val="28"/>
          <w:szCs w:val="22"/>
        </w:rPr>
      </w:pPr>
    </w:p>
    <w:p w:rsidR="001C0365" w:rsidRDefault="001C0365" w:rsidP="00060C58">
      <w:pPr>
        <w:keepNext/>
        <w:keepLines/>
        <w:jc w:val="center"/>
        <w:rPr>
          <w:sz w:val="28"/>
          <w:szCs w:val="22"/>
        </w:rPr>
      </w:pPr>
    </w:p>
    <w:p w:rsidR="001C0365" w:rsidRDefault="001C0365" w:rsidP="00060C58">
      <w:pPr>
        <w:keepNext/>
        <w:keepLines/>
        <w:jc w:val="center"/>
        <w:rPr>
          <w:sz w:val="28"/>
          <w:szCs w:val="22"/>
        </w:rPr>
      </w:pPr>
    </w:p>
    <w:p w:rsidR="001C0365" w:rsidRDefault="001C0365" w:rsidP="00060C58">
      <w:pPr>
        <w:keepNext/>
        <w:keepLines/>
        <w:jc w:val="center"/>
        <w:rPr>
          <w:sz w:val="28"/>
          <w:szCs w:val="22"/>
        </w:rPr>
      </w:pPr>
    </w:p>
    <w:p w:rsidR="001C0365" w:rsidRDefault="001C0365" w:rsidP="00060C58">
      <w:pPr>
        <w:keepNext/>
        <w:keepLines/>
        <w:jc w:val="center"/>
        <w:rPr>
          <w:sz w:val="28"/>
          <w:szCs w:val="22"/>
        </w:rPr>
      </w:pPr>
    </w:p>
    <w:p w:rsidR="001C0365" w:rsidRDefault="001C0365" w:rsidP="00060C58">
      <w:pPr>
        <w:keepNext/>
        <w:keepLines/>
        <w:jc w:val="center"/>
        <w:rPr>
          <w:sz w:val="28"/>
          <w:szCs w:val="22"/>
        </w:rPr>
      </w:pPr>
    </w:p>
    <w:p w:rsidR="001C0365" w:rsidRDefault="001C0365" w:rsidP="00060C58">
      <w:pPr>
        <w:keepNext/>
        <w:keepLines/>
        <w:jc w:val="center"/>
        <w:rPr>
          <w:sz w:val="28"/>
          <w:szCs w:val="22"/>
        </w:rPr>
      </w:pPr>
    </w:p>
    <w:p w:rsidR="001C0365" w:rsidRDefault="001C0365" w:rsidP="00060C58">
      <w:pPr>
        <w:keepNext/>
        <w:keepLines/>
        <w:jc w:val="center"/>
        <w:rPr>
          <w:sz w:val="28"/>
          <w:szCs w:val="22"/>
        </w:rPr>
      </w:pPr>
    </w:p>
    <w:p w:rsidR="001C0365" w:rsidRDefault="001C0365" w:rsidP="00060C58">
      <w:pPr>
        <w:keepNext/>
        <w:keepLines/>
        <w:jc w:val="center"/>
        <w:rPr>
          <w:sz w:val="28"/>
          <w:szCs w:val="22"/>
        </w:rPr>
      </w:pPr>
    </w:p>
    <w:p w:rsidR="001C0365" w:rsidRDefault="001C0365" w:rsidP="00060C58">
      <w:pPr>
        <w:keepNext/>
        <w:keepLines/>
        <w:jc w:val="center"/>
        <w:rPr>
          <w:sz w:val="28"/>
          <w:szCs w:val="22"/>
        </w:rPr>
      </w:pPr>
    </w:p>
    <w:p w:rsidR="001C0365" w:rsidRDefault="001C0365" w:rsidP="00060C58">
      <w:pPr>
        <w:keepNext/>
        <w:keepLines/>
        <w:jc w:val="center"/>
        <w:rPr>
          <w:sz w:val="28"/>
          <w:szCs w:val="22"/>
        </w:rPr>
      </w:pPr>
    </w:p>
    <w:p w:rsidR="00A90896" w:rsidRDefault="00A90896" w:rsidP="00060C58">
      <w:pPr>
        <w:keepNext/>
        <w:keepLines/>
        <w:jc w:val="center"/>
        <w:rPr>
          <w:sz w:val="28"/>
          <w:szCs w:val="22"/>
        </w:rPr>
      </w:pPr>
    </w:p>
    <w:p w:rsidR="00A90896" w:rsidRDefault="00A90896" w:rsidP="00060C58">
      <w:pPr>
        <w:keepNext/>
        <w:keepLines/>
        <w:jc w:val="center"/>
        <w:rPr>
          <w:sz w:val="28"/>
          <w:szCs w:val="22"/>
        </w:rPr>
      </w:pPr>
    </w:p>
    <w:p w:rsidR="00A90896" w:rsidRDefault="00A90896" w:rsidP="00060C58">
      <w:pPr>
        <w:keepNext/>
        <w:keepLines/>
        <w:jc w:val="center"/>
        <w:rPr>
          <w:sz w:val="28"/>
          <w:szCs w:val="22"/>
        </w:rPr>
      </w:pPr>
    </w:p>
    <w:p w:rsidR="00A90896" w:rsidRDefault="00A90896" w:rsidP="00060C58">
      <w:pPr>
        <w:keepNext/>
        <w:keepLines/>
        <w:jc w:val="center"/>
        <w:rPr>
          <w:sz w:val="28"/>
          <w:szCs w:val="22"/>
        </w:rPr>
      </w:pPr>
    </w:p>
    <w:p w:rsidR="00A90896" w:rsidRDefault="00A90896" w:rsidP="00060C58">
      <w:pPr>
        <w:keepNext/>
        <w:keepLines/>
        <w:jc w:val="center"/>
        <w:rPr>
          <w:sz w:val="28"/>
          <w:szCs w:val="22"/>
        </w:rPr>
      </w:pPr>
    </w:p>
    <w:p w:rsidR="00A90896" w:rsidRDefault="00A90896" w:rsidP="00060C58">
      <w:pPr>
        <w:keepNext/>
        <w:keepLines/>
        <w:jc w:val="center"/>
        <w:rPr>
          <w:sz w:val="28"/>
          <w:szCs w:val="22"/>
        </w:rPr>
      </w:pPr>
    </w:p>
    <w:p w:rsidR="00A90896" w:rsidRDefault="00A90896" w:rsidP="00060C58">
      <w:pPr>
        <w:keepNext/>
        <w:keepLines/>
        <w:jc w:val="center"/>
        <w:rPr>
          <w:sz w:val="28"/>
          <w:szCs w:val="22"/>
        </w:rPr>
      </w:pPr>
    </w:p>
    <w:p w:rsidR="00A90896" w:rsidRDefault="00A90896" w:rsidP="00060C58">
      <w:pPr>
        <w:keepNext/>
        <w:keepLines/>
        <w:jc w:val="center"/>
        <w:rPr>
          <w:sz w:val="28"/>
          <w:szCs w:val="22"/>
        </w:rPr>
      </w:pPr>
    </w:p>
    <w:p w:rsidR="00A90896" w:rsidRDefault="00A90896" w:rsidP="00060C58">
      <w:pPr>
        <w:keepNext/>
        <w:keepLines/>
        <w:jc w:val="center"/>
        <w:rPr>
          <w:sz w:val="28"/>
          <w:szCs w:val="22"/>
        </w:rPr>
      </w:pPr>
    </w:p>
    <w:p w:rsidR="00A90896" w:rsidRDefault="00A90896" w:rsidP="00060C58">
      <w:pPr>
        <w:keepNext/>
        <w:keepLines/>
        <w:jc w:val="center"/>
        <w:rPr>
          <w:sz w:val="28"/>
          <w:szCs w:val="22"/>
        </w:rPr>
      </w:pPr>
    </w:p>
    <w:p w:rsidR="00A90896" w:rsidRDefault="00A90896" w:rsidP="00060C58">
      <w:pPr>
        <w:keepNext/>
        <w:keepLines/>
        <w:jc w:val="center"/>
        <w:rPr>
          <w:sz w:val="28"/>
          <w:szCs w:val="22"/>
        </w:rPr>
      </w:pPr>
    </w:p>
    <w:p w:rsidR="00A90896" w:rsidRDefault="00A90896" w:rsidP="00060C58">
      <w:pPr>
        <w:keepNext/>
        <w:keepLines/>
        <w:jc w:val="center"/>
        <w:rPr>
          <w:sz w:val="28"/>
          <w:szCs w:val="22"/>
        </w:rPr>
      </w:pPr>
    </w:p>
    <w:p w:rsidR="00A90896" w:rsidRDefault="00A90896" w:rsidP="00060C58">
      <w:pPr>
        <w:keepNext/>
        <w:keepLines/>
        <w:jc w:val="center"/>
        <w:rPr>
          <w:sz w:val="28"/>
          <w:szCs w:val="22"/>
        </w:rPr>
      </w:pPr>
    </w:p>
    <w:p w:rsidR="001C0365" w:rsidRDefault="001C0365" w:rsidP="00060C58">
      <w:pPr>
        <w:keepNext/>
        <w:keepLines/>
        <w:jc w:val="center"/>
        <w:rPr>
          <w:sz w:val="28"/>
          <w:szCs w:val="22"/>
        </w:rPr>
      </w:pPr>
    </w:p>
    <w:p w:rsidR="001C0365" w:rsidRDefault="001C0365" w:rsidP="00060C58">
      <w:pPr>
        <w:keepNext/>
        <w:keepLines/>
        <w:jc w:val="center"/>
        <w:rPr>
          <w:sz w:val="28"/>
          <w:szCs w:val="22"/>
        </w:rPr>
      </w:pPr>
    </w:p>
    <w:p w:rsidR="00923429" w:rsidRPr="00D0171E" w:rsidRDefault="00923429" w:rsidP="00060C58">
      <w:pPr>
        <w:keepNext/>
        <w:keepLines/>
        <w:jc w:val="center"/>
        <w:rPr>
          <w:sz w:val="28"/>
          <w:szCs w:val="22"/>
        </w:rPr>
      </w:pPr>
    </w:p>
    <w:p w:rsidR="001C0365" w:rsidRPr="00952355" w:rsidRDefault="001C0365" w:rsidP="001C0365">
      <w:pPr>
        <w:widowControl w:val="0"/>
        <w:jc w:val="center"/>
        <w:rPr>
          <w:bCs/>
        </w:rPr>
      </w:pPr>
      <w:bookmarkStart w:id="16" w:name="_Toc298234659"/>
      <w:bookmarkStart w:id="17" w:name="_Toc255985659"/>
      <w:bookmarkStart w:id="18" w:name="_Toc311231860"/>
      <w:r w:rsidRPr="00952355">
        <w:rPr>
          <w:b/>
          <w:sz w:val="24"/>
          <w:szCs w:val="24"/>
        </w:rPr>
        <w:t xml:space="preserve">г. </w:t>
      </w:r>
      <w:r w:rsidRPr="00952355">
        <w:rPr>
          <w:b/>
          <w:bCs/>
          <w:sz w:val="24"/>
          <w:szCs w:val="24"/>
        </w:rPr>
        <w:t>Саранск</w:t>
      </w:r>
      <w:r w:rsidRPr="00952355">
        <w:rPr>
          <w:sz w:val="24"/>
          <w:szCs w:val="24"/>
        </w:rPr>
        <w:br/>
      </w:r>
      <w:r w:rsidRPr="00952355">
        <w:rPr>
          <w:b/>
          <w:sz w:val="24"/>
          <w:szCs w:val="24"/>
        </w:rPr>
        <w:t>202</w:t>
      </w:r>
      <w:r w:rsidR="00923429">
        <w:rPr>
          <w:b/>
          <w:sz w:val="24"/>
          <w:szCs w:val="24"/>
        </w:rPr>
        <w:t>6</w:t>
      </w:r>
      <w:r w:rsidRPr="00952355">
        <w:rPr>
          <w:b/>
          <w:sz w:val="24"/>
          <w:szCs w:val="24"/>
        </w:rPr>
        <w:t xml:space="preserve"> год</w:t>
      </w:r>
    </w:p>
    <w:p w:rsidR="00060C58" w:rsidRPr="00D0171E" w:rsidRDefault="00060C58" w:rsidP="00F34921">
      <w:pPr>
        <w:pStyle w:val="1a"/>
        <w:keepNext/>
        <w:keepLines/>
        <w:pageBreakBefore/>
        <w:numPr>
          <w:ilvl w:val="0"/>
          <w:numId w:val="54"/>
        </w:numPr>
        <w:pBdr>
          <w:top w:val="none" w:sz="0" w:space="0" w:color="auto"/>
          <w:left w:val="none" w:sz="0" w:space="0" w:color="auto"/>
          <w:bottom w:val="none" w:sz="0" w:space="0" w:color="auto"/>
          <w:right w:val="none" w:sz="0" w:space="0" w:color="auto"/>
          <w:between w:val="none" w:sz="0" w:space="0" w:color="auto"/>
          <w:bar w:val="none" w:sz="0" w:color="auto"/>
        </w:pBdr>
        <w:tabs>
          <w:tab w:val="left" w:pos="9356"/>
          <w:tab w:val="left" w:pos="9498"/>
          <w:tab w:val="right" w:pos="9639"/>
        </w:tabs>
        <w:suppressAutoHyphens/>
        <w:spacing w:after="120" w:line="240" w:lineRule="auto"/>
        <w:ind w:right="34" w:hanging="595"/>
        <w:jc w:val="center"/>
        <w:rPr>
          <w:rFonts w:ascii="Times New Roman" w:hAnsi="Times New Roman" w:cs="Times New Roman"/>
          <w:sz w:val="24"/>
          <w:szCs w:val="24"/>
        </w:rPr>
      </w:pPr>
      <w:r w:rsidRPr="00D0171E">
        <w:rPr>
          <w:rFonts w:ascii="Times New Roman" w:hAnsi="Times New Roman" w:cs="Times New Roman"/>
          <w:sz w:val="24"/>
          <w:szCs w:val="24"/>
        </w:rPr>
        <w:lastRenderedPageBreak/>
        <w:t xml:space="preserve">ОБЩИЕ </w:t>
      </w:r>
      <w:bookmarkEnd w:id="0"/>
      <w:bookmarkEnd w:id="1"/>
      <w:bookmarkEnd w:id="2"/>
      <w:bookmarkEnd w:id="3"/>
      <w:r w:rsidRPr="00D0171E">
        <w:rPr>
          <w:rFonts w:ascii="Times New Roman" w:hAnsi="Times New Roman" w:cs="Times New Roman"/>
          <w:sz w:val="24"/>
          <w:szCs w:val="24"/>
        </w:rPr>
        <w:t>ПОЛОЖЕНИЯ</w:t>
      </w:r>
      <w:bookmarkEnd w:id="4"/>
      <w:bookmarkEnd w:id="5"/>
      <w:bookmarkEnd w:id="6"/>
      <w:bookmarkEnd w:id="7"/>
      <w:bookmarkEnd w:id="8"/>
      <w:bookmarkEnd w:id="9"/>
      <w:bookmarkEnd w:id="10"/>
      <w:bookmarkEnd w:id="11"/>
      <w:bookmarkEnd w:id="12"/>
      <w:bookmarkEnd w:id="13"/>
      <w:bookmarkEnd w:id="14"/>
      <w:bookmarkEnd w:id="16"/>
      <w:bookmarkEnd w:id="17"/>
      <w:bookmarkEnd w:id="18"/>
    </w:p>
    <w:p w:rsidR="00060C58" w:rsidRPr="00FF01C8" w:rsidRDefault="00060C58" w:rsidP="00F34921">
      <w:pPr>
        <w:pStyle w:val="2a"/>
        <w:numPr>
          <w:ilvl w:val="1"/>
          <w:numId w:val="54"/>
        </w:numPr>
        <w:suppressAutoHyphens/>
        <w:spacing w:before="0" w:after="120"/>
        <w:ind w:left="0" w:firstLine="539"/>
        <w:rPr>
          <w:rFonts w:ascii="Times New Roman" w:hAnsi="Times New Roman"/>
          <w:bCs w:val="0"/>
          <w:sz w:val="24"/>
          <w:szCs w:val="24"/>
        </w:rPr>
      </w:pPr>
      <w:bookmarkStart w:id="19" w:name="_Toc55285335"/>
      <w:bookmarkStart w:id="20" w:name="_Toc55305369"/>
      <w:bookmarkStart w:id="21" w:name="_Toc57314615"/>
      <w:bookmarkStart w:id="22" w:name="_Toc69728941"/>
      <w:bookmarkStart w:id="23" w:name="_Toc98251654"/>
      <w:bookmarkStart w:id="24" w:name="_Toc298234660"/>
      <w:bookmarkStart w:id="25" w:name="_Toc255985660"/>
      <w:bookmarkStart w:id="26" w:name="_Toc311231861"/>
      <w:r w:rsidRPr="00D0171E">
        <w:rPr>
          <w:rFonts w:ascii="Times New Roman" w:hAnsi="Times New Roman"/>
          <w:bCs w:val="0"/>
          <w:sz w:val="24"/>
          <w:szCs w:val="24"/>
        </w:rPr>
        <w:t>Общие сведения о запросе</w:t>
      </w:r>
      <w:bookmarkEnd w:id="19"/>
      <w:bookmarkEnd w:id="20"/>
      <w:bookmarkEnd w:id="21"/>
      <w:bookmarkEnd w:id="22"/>
      <w:bookmarkEnd w:id="23"/>
      <w:bookmarkEnd w:id="24"/>
      <w:bookmarkEnd w:id="25"/>
      <w:bookmarkEnd w:id="26"/>
      <w:r w:rsidRPr="00D0171E">
        <w:rPr>
          <w:rFonts w:ascii="Times New Roman" w:hAnsi="Times New Roman"/>
          <w:bCs w:val="0"/>
          <w:sz w:val="24"/>
          <w:szCs w:val="24"/>
        </w:rPr>
        <w:t xml:space="preserve"> </w:t>
      </w:r>
      <w:r w:rsidRPr="00FF01C8">
        <w:rPr>
          <w:rFonts w:ascii="Times New Roman" w:hAnsi="Times New Roman"/>
          <w:iCs w:val="0"/>
          <w:sz w:val="24"/>
          <w:szCs w:val="24"/>
        </w:rPr>
        <w:t>предложений</w:t>
      </w:r>
    </w:p>
    <w:p w:rsidR="00060C58" w:rsidRPr="00D0171E" w:rsidRDefault="002770DD" w:rsidP="00280F69">
      <w:pPr>
        <w:numPr>
          <w:ilvl w:val="2"/>
          <w:numId w:val="66"/>
        </w:numPr>
        <w:ind w:left="0" w:firstLine="360"/>
        <w:jc w:val="both"/>
        <w:rPr>
          <w:color w:val="FF0000"/>
          <w:sz w:val="24"/>
          <w:szCs w:val="24"/>
        </w:rPr>
      </w:pPr>
      <w:bookmarkStart w:id="27" w:name="_Ref306189618"/>
      <w:bookmarkStart w:id="28" w:name="_Ref55193512"/>
      <w:bookmarkStart w:id="29" w:name="Общие_сведения"/>
      <w:bookmarkStart w:id="30" w:name="_Ref93209175"/>
      <w:bookmarkEnd w:id="15"/>
      <w:r w:rsidRPr="002770DD">
        <w:rPr>
          <w:bCs/>
          <w:sz w:val="24"/>
          <w:szCs w:val="24"/>
        </w:rPr>
        <w:t xml:space="preserve">Заказчик, являющийся Организатором запроса предложений в электронной форме (далее – запрос предложений) </w:t>
      </w:r>
      <w:r w:rsidRPr="002770DD">
        <w:rPr>
          <w:sz w:val="24"/>
          <w:szCs w:val="24"/>
        </w:rPr>
        <w:t xml:space="preserve">Акционерное Общество «Социальная сфера-М» </w:t>
      </w:r>
      <w:r w:rsidRPr="002770DD">
        <w:rPr>
          <w:iCs/>
          <w:sz w:val="24"/>
          <w:szCs w:val="24"/>
        </w:rPr>
        <w:t>(почтовый</w:t>
      </w:r>
      <w:r w:rsidRPr="002770DD">
        <w:rPr>
          <w:sz w:val="24"/>
          <w:szCs w:val="24"/>
        </w:rPr>
        <w:t xml:space="preserve"> адрес: 430030, г. Саранск, ул. Васенко д.40В), </w:t>
      </w:r>
      <w:r w:rsidRPr="002770DD">
        <w:rPr>
          <w:bCs/>
          <w:iCs/>
          <w:sz w:val="24"/>
          <w:szCs w:val="24"/>
        </w:rPr>
        <w:t xml:space="preserve">секретарь комиссии </w:t>
      </w:r>
      <w:proofErr w:type="spellStart"/>
      <w:r w:rsidRPr="002770DD">
        <w:rPr>
          <w:bCs/>
          <w:iCs/>
          <w:sz w:val="24"/>
          <w:szCs w:val="24"/>
        </w:rPr>
        <w:t>Чегрин</w:t>
      </w:r>
      <w:proofErr w:type="spellEnd"/>
      <w:r w:rsidRPr="002770DD">
        <w:rPr>
          <w:bCs/>
          <w:iCs/>
          <w:sz w:val="24"/>
          <w:szCs w:val="24"/>
        </w:rPr>
        <w:t xml:space="preserve"> Юрий Николаевич, тел. </w:t>
      </w:r>
      <w:r w:rsidRPr="002770DD">
        <w:rPr>
          <w:bCs/>
          <w:iCs/>
          <w:color w:val="0000FF"/>
          <w:sz w:val="24"/>
          <w:szCs w:val="24"/>
        </w:rPr>
        <w:t>(8342) 28-13-10</w:t>
      </w:r>
      <w:r w:rsidRPr="002770DD">
        <w:rPr>
          <w:bCs/>
          <w:iCs/>
          <w:sz w:val="24"/>
          <w:szCs w:val="24"/>
        </w:rPr>
        <w:t>,</w:t>
      </w:r>
      <w:r w:rsidRPr="002770DD">
        <w:rPr>
          <w:sz w:val="24"/>
          <w:szCs w:val="24"/>
        </w:rPr>
        <w:t xml:space="preserve"> </w:t>
      </w:r>
      <w:r w:rsidRPr="002770DD">
        <w:rPr>
          <w:sz w:val="24"/>
          <w:szCs w:val="24"/>
          <w:lang w:val="en-US"/>
        </w:rPr>
        <w:t>e</w:t>
      </w:r>
      <w:r w:rsidRPr="002770DD">
        <w:rPr>
          <w:sz w:val="24"/>
          <w:szCs w:val="24"/>
        </w:rPr>
        <w:t>-</w:t>
      </w:r>
      <w:r w:rsidRPr="002770DD">
        <w:rPr>
          <w:sz w:val="24"/>
          <w:szCs w:val="24"/>
          <w:lang w:val="en-US"/>
        </w:rPr>
        <w:t>mail</w:t>
      </w:r>
      <w:r w:rsidRPr="002770DD">
        <w:rPr>
          <w:sz w:val="24"/>
          <w:szCs w:val="24"/>
        </w:rPr>
        <w:t xml:space="preserve">: </w:t>
      </w:r>
      <w:proofErr w:type="spellStart"/>
      <w:r w:rsidRPr="002770DD">
        <w:rPr>
          <w:color w:val="0000FF"/>
          <w:sz w:val="24"/>
          <w:szCs w:val="24"/>
          <w:lang w:val="en-US"/>
        </w:rPr>
        <w:t>cyn</w:t>
      </w:r>
      <w:proofErr w:type="spellEnd"/>
      <w:r w:rsidRPr="002770DD">
        <w:rPr>
          <w:color w:val="0000FF"/>
          <w:sz w:val="24"/>
          <w:szCs w:val="24"/>
        </w:rPr>
        <w:t>@</w:t>
      </w:r>
      <w:proofErr w:type="spellStart"/>
      <w:r w:rsidRPr="002770DD">
        <w:rPr>
          <w:color w:val="0000FF"/>
          <w:sz w:val="24"/>
          <w:szCs w:val="24"/>
          <w:lang w:val="en-US"/>
        </w:rPr>
        <w:t>moren</w:t>
      </w:r>
      <w:proofErr w:type="spellEnd"/>
      <w:r w:rsidRPr="002770DD">
        <w:rPr>
          <w:color w:val="0000FF"/>
          <w:sz w:val="24"/>
          <w:szCs w:val="24"/>
        </w:rPr>
        <w:t>.</w:t>
      </w:r>
      <w:proofErr w:type="spellStart"/>
      <w:r w:rsidRPr="002770DD">
        <w:rPr>
          <w:color w:val="0000FF"/>
          <w:sz w:val="24"/>
          <w:szCs w:val="24"/>
          <w:lang w:val="en-US"/>
        </w:rPr>
        <w:t>ru</w:t>
      </w:r>
      <w:proofErr w:type="spellEnd"/>
      <w:r w:rsidRPr="002770DD">
        <w:rPr>
          <w:sz w:val="24"/>
          <w:szCs w:val="24"/>
        </w:rPr>
        <w:t>, ответственное лицо –</w:t>
      </w:r>
      <w:r w:rsidRPr="002770DD">
        <w:rPr>
          <w:color w:val="0000FF"/>
          <w:sz w:val="24"/>
          <w:szCs w:val="24"/>
        </w:rPr>
        <w:t xml:space="preserve"> </w:t>
      </w:r>
      <w:proofErr w:type="spellStart"/>
      <w:r w:rsidRPr="002770DD">
        <w:rPr>
          <w:color w:val="0000FF"/>
          <w:sz w:val="24"/>
          <w:szCs w:val="24"/>
        </w:rPr>
        <w:t>Камолина</w:t>
      </w:r>
      <w:proofErr w:type="spellEnd"/>
      <w:r w:rsidRPr="002770DD">
        <w:rPr>
          <w:color w:val="0000FF"/>
          <w:sz w:val="24"/>
          <w:szCs w:val="24"/>
        </w:rPr>
        <w:t xml:space="preserve"> Наталья Александровна,</w:t>
      </w:r>
      <w:r w:rsidRPr="002770DD">
        <w:rPr>
          <w:bCs/>
          <w:iCs/>
          <w:sz w:val="24"/>
          <w:szCs w:val="24"/>
        </w:rPr>
        <w:t xml:space="preserve"> тел. </w:t>
      </w:r>
      <w:r w:rsidRPr="002770DD">
        <w:rPr>
          <w:bCs/>
          <w:color w:val="0000FF"/>
          <w:sz w:val="24"/>
          <w:szCs w:val="24"/>
        </w:rPr>
        <w:t>(8342) 32-70-03</w:t>
      </w:r>
      <w:r w:rsidRPr="002770DD">
        <w:rPr>
          <w:bCs/>
          <w:iCs/>
          <w:sz w:val="24"/>
          <w:szCs w:val="24"/>
        </w:rPr>
        <w:t>.</w:t>
      </w:r>
      <w:r w:rsidRPr="002770DD">
        <w:rPr>
          <w:sz w:val="24"/>
          <w:szCs w:val="24"/>
        </w:rPr>
        <w:t xml:space="preserve">,  </w:t>
      </w:r>
      <w:r w:rsidRPr="002770DD">
        <w:rPr>
          <w:sz w:val="24"/>
          <w:szCs w:val="24"/>
          <w:lang w:val="en-US"/>
        </w:rPr>
        <w:t>E</w:t>
      </w:r>
      <w:r w:rsidRPr="002770DD">
        <w:rPr>
          <w:sz w:val="24"/>
          <w:szCs w:val="24"/>
        </w:rPr>
        <w:t>-</w:t>
      </w:r>
      <w:r w:rsidRPr="002770DD">
        <w:rPr>
          <w:sz w:val="24"/>
          <w:szCs w:val="24"/>
          <w:lang w:val="en-US"/>
        </w:rPr>
        <w:t>mail</w:t>
      </w:r>
      <w:r w:rsidRPr="002770DD">
        <w:rPr>
          <w:sz w:val="24"/>
          <w:szCs w:val="24"/>
        </w:rPr>
        <w:t xml:space="preserve">: </w:t>
      </w:r>
      <w:proofErr w:type="spellStart"/>
      <w:r w:rsidRPr="002770DD">
        <w:rPr>
          <w:sz w:val="24"/>
          <w:szCs w:val="24"/>
          <w:lang w:val="en-US"/>
        </w:rPr>
        <w:t>sfera</w:t>
      </w:r>
      <w:proofErr w:type="spellEnd"/>
      <w:r w:rsidRPr="002770DD">
        <w:rPr>
          <w:sz w:val="24"/>
          <w:szCs w:val="24"/>
        </w:rPr>
        <w:t>-</w:t>
      </w:r>
      <w:r w:rsidRPr="002770DD">
        <w:rPr>
          <w:sz w:val="24"/>
          <w:szCs w:val="24"/>
          <w:lang w:val="en-US"/>
        </w:rPr>
        <w:t>m</w:t>
      </w:r>
      <w:r w:rsidRPr="002770DD">
        <w:rPr>
          <w:sz w:val="24"/>
          <w:szCs w:val="24"/>
        </w:rPr>
        <w:t>@</w:t>
      </w:r>
      <w:proofErr w:type="spellStart"/>
      <w:r w:rsidRPr="002770DD">
        <w:rPr>
          <w:sz w:val="24"/>
          <w:szCs w:val="24"/>
          <w:lang w:val="en-US"/>
        </w:rPr>
        <w:t>moris</w:t>
      </w:r>
      <w:proofErr w:type="spellEnd"/>
      <w:r w:rsidRPr="002770DD">
        <w:rPr>
          <w:sz w:val="24"/>
          <w:szCs w:val="24"/>
        </w:rPr>
        <w:t>.</w:t>
      </w:r>
      <w:proofErr w:type="spellStart"/>
      <w:r w:rsidRPr="002770DD">
        <w:rPr>
          <w:sz w:val="24"/>
          <w:szCs w:val="24"/>
          <w:lang w:val="en-US"/>
        </w:rPr>
        <w:t>ru</w:t>
      </w:r>
      <w:proofErr w:type="spellEnd"/>
      <w:r w:rsidRPr="002770DD">
        <w:rPr>
          <w:sz w:val="24"/>
          <w:szCs w:val="24"/>
        </w:rPr>
        <w:t>,  настоящим извещением приглашает юридических лиц, физических лиц, в том числе индивидуальных предпринимателей,</w:t>
      </w:r>
      <w:r w:rsidRPr="002770DD">
        <w:rPr>
          <w:iCs/>
          <w:sz w:val="24"/>
          <w:szCs w:val="24"/>
        </w:rPr>
        <w:t xml:space="preserve">  </w:t>
      </w:r>
      <w:r w:rsidRPr="002770DD">
        <w:rPr>
          <w:bCs/>
          <w:iCs/>
          <w:sz w:val="24"/>
          <w:szCs w:val="24"/>
        </w:rPr>
        <w:t xml:space="preserve">а также объединений этих лиц </w:t>
      </w:r>
      <w:r w:rsidRPr="002770DD">
        <w:rPr>
          <w:iCs/>
          <w:sz w:val="24"/>
          <w:szCs w:val="24"/>
        </w:rPr>
        <w:t>(далее — Участники),</w:t>
      </w:r>
      <w:r w:rsidRPr="002770DD">
        <w:rPr>
          <w:i/>
          <w:iCs/>
          <w:sz w:val="24"/>
          <w:szCs w:val="24"/>
          <w:highlight w:val="yellow"/>
        </w:rPr>
        <w:t xml:space="preserve"> за исключением юридического лица,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r w:rsidRPr="002770DD">
        <w:rPr>
          <w:i/>
          <w:iCs/>
          <w:sz w:val="24"/>
          <w:szCs w:val="24"/>
        </w:rPr>
        <w:t>,</w:t>
      </w:r>
      <w:r w:rsidRPr="002770DD">
        <w:rPr>
          <w:bCs/>
          <w:sz w:val="24"/>
          <w:szCs w:val="24"/>
        </w:rPr>
        <w:t xml:space="preserve"> </w:t>
      </w:r>
      <w:r w:rsidRPr="002770DD">
        <w:rPr>
          <w:sz w:val="24"/>
          <w:szCs w:val="24"/>
        </w:rPr>
        <w:t xml:space="preserve">к участию в запросе предложений на право заключения Договора </w:t>
      </w:r>
      <w:r w:rsidRPr="002770DD">
        <w:rPr>
          <w:rFonts w:eastAsia="Calibri"/>
          <w:sz w:val="24"/>
          <w:szCs w:val="24"/>
          <w:lang w:eastAsia="en-US"/>
        </w:rPr>
        <w:t>по лоту</w:t>
      </w:r>
      <w:r w:rsidRPr="002770DD">
        <w:rPr>
          <w:b/>
          <w:i/>
          <w:sz w:val="24"/>
          <w:szCs w:val="24"/>
        </w:rPr>
        <w:t xml:space="preserve"> </w:t>
      </w:r>
      <w:r w:rsidRPr="002770DD">
        <w:rPr>
          <w:b/>
          <w:i/>
          <w:color w:val="0000FF"/>
          <w:sz w:val="24"/>
          <w:szCs w:val="24"/>
        </w:rPr>
        <w:t>«</w:t>
      </w:r>
      <w:r w:rsidR="00280F69" w:rsidRPr="00280F69">
        <w:rPr>
          <w:b/>
          <w:i/>
          <w:color w:val="0000FF"/>
          <w:sz w:val="24"/>
          <w:szCs w:val="24"/>
        </w:rPr>
        <w:t xml:space="preserve">Выполнение работ по </w:t>
      </w:r>
      <w:r w:rsidR="000C0396">
        <w:rPr>
          <w:b/>
          <w:i/>
          <w:color w:val="0000FF"/>
          <w:sz w:val="24"/>
          <w:szCs w:val="24"/>
        </w:rPr>
        <w:t xml:space="preserve">ремонту </w:t>
      </w:r>
      <w:r w:rsidR="00923429">
        <w:rPr>
          <w:b/>
          <w:i/>
          <w:color w:val="0000FF"/>
          <w:sz w:val="24"/>
          <w:szCs w:val="24"/>
        </w:rPr>
        <w:t>овощного цеха</w:t>
      </w:r>
      <w:r w:rsidR="000C0396">
        <w:rPr>
          <w:b/>
          <w:i/>
          <w:color w:val="0000FF"/>
          <w:sz w:val="24"/>
          <w:szCs w:val="24"/>
        </w:rPr>
        <w:t>»</w:t>
      </w:r>
      <w:r w:rsidRPr="002770DD">
        <w:rPr>
          <w:b/>
          <w:bCs/>
          <w:i/>
          <w:color w:val="0000FF"/>
          <w:sz w:val="24"/>
          <w:szCs w:val="24"/>
        </w:rPr>
        <w:t xml:space="preserve"> </w:t>
      </w:r>
      <w:r w:rsidRPr="002770DD">
        <w:rPr>
          <w:bCs/>
          <w:color w:val="000000"/>
          <w:sz w:val="24"/>
          <w:szCs w:val="24"/>
        </w:rPr>
        <w:t>для нужд АО «Социальная сфера-М»</w:t>
      </w:r>
      <w:r w:rsidR="00060C58" w:rsidRPr="00D0171E">
        <w:rPr>
          <w:iCs/>
          <w:sz w:val="24"/>
          <w:szCs w:val="24"/>
        </w:rPr>
        <w:t xml:space="preserve">. </w:t>
      </w:r>
      <w:bookmarkEnd w:id="27"/>
    </w:p>
    <w:p w:rsidR="00060C58" w:rsidRPr="00D0171E" w:rsidRDefault="00060C58" w:rsidP="00F34921">
      <w:pPr>
        <w:widowControl w:val="0"/>
        <w:numPr>
          <w:ilvl w:val="2"/>
          <w:numId w:val="67"/>
        </w:numPr>
        <w:spacing w:before="120"/>
        <w:ind w:left="0" w:firstLine="539"/>
        <w:jc w:val="both"/>
        <w:rPr>
          <w:b/>
          <w:color w:val="FF0000"/>
          <w:sz w:val="24"/>
          <w:szCs w:val="24"/>
        </w:rPr>
      </w:pPr>
      <w:r w:rsidRPr="00D0171E">
        <w:rPr>
          <w:iCs/>
          <w:sz w:val="24"/>
          <w:szCs w:val="24"/>
        </w:rPr>
        <w:t xml:space="preserve">Настоящий запрос предложений проводится </w:t>
      </w:r>
      <w:r w:rsidRPr="00D0171E">
        <w:rPr>
          <w:bCs/>
          <w:sz w:val="24"/>
          <w:szCs w:val="24"/>
        </w:rPr>
        <w:t xml:space="preserve">в соответствии с правилами и с использованием функционала ЭТП </w:t>
      </w:r>
      <w:r w:rsidR="001C0365" w:rsidRPr="001C0365">
        <w:rPr>
          <w:bCs/>
          <w:iCs/>
          <w:color w:val="0000FF"/>
          <w:sz w:val="24"/>
          <w:szCs w:val="24"/>
          <w:u w:val="single"/>
          <w:lang w:val="en-US"/>
        </w:rPr>
        <w:t>www</w:t>
      </w:r>
      <w:r w:rsidR="001C0365" w:rsidRPr="001C0365">
        <w:rPr>
          <w:bCs/>
          <w:iCs/>
          <w:color w:val="0000FF"/>
          <w:sz w:val="24"/>
          <w:szCs w:val="24"/>
          <w:u w:val="single"/>
        </w:rPr>
        <w:t>.</w:t>
      </w:r>
      <w:proofErr w:type="spellStart"/>
      <w:r w:rsidR="001C0365" w:rsidRPr="001C0365">
        <w:rPr>
          <w:bCs/>
          <w:iCs/>
          <w:color w:val="0000FF"/>
          <w:sz w:val="24"/>
          <w:szCs w:val="24"/>
          <w:u w:val="single"/>
          <w:lang w:val="en-US"/>
        </w:rPr>
        <w:t>roseltorg</w:t>
      </w:r>
      <w:proofErr w:type="spellEnd"/>
      <w:r w:rsidR="001C0365" w:rsidRPr="001C0365">
        <w:rPr>
          <w:bCs/>
          <w:iCs/>
          <w:color w:val="0000FF"/>
          <w:sz w:val="24"/>
          <w:szCs w:val="24"/>
          <w:u w:val="single"/>
        </w:rPr>
        <w:t>.</w:t>
      </w:r>
      <w:proofErr w:type="spellStart"/>
      <w:r w:rsidR="001C0365" w:rsidRPr="001C0365">
        <w:rPr>
          <w:bCs/>
          <w:iCs/>
          <w:color w:val="0000FF"/>
          <w:sz w:val="24"/>
          <w:szCs w:val="24"/>
          <w:u w:val="single"/>
          <w:lang w:val="en-US"/>
        </w:rPr>
        <w:t>ru</w:t>
      </w:r>
      <w:proofErr w:type="spellEnd"/>
      <w:r w:rsidR="001C0365">
        <w:rPr>
          <w:iCs/>
          <w:color w:val="0000FF"/>
          <w:sz w:val="24"/>
          <w:szCs w:val="24"/>
        </w:rPr>
        <w:t>.</w:t>
      </w:r>
    </w:p>
    <w:bookmarkEnd w:id="28"/>
    <w:bookmarkEnd w:id="29"/>
    <w:p w:rsidR="00E32972" w:rsidRPr="00E32972" w:rsidRDefault="002770DD" w:rsidP="00280F69">
      <w:pPr>
        <w:widowControl w:val="0"/>
        <w:numPr>
          <w:ilvl w:val="2"/>
          <w:numId w:val="67"/>
        </w:numPr>
        <w:ind w:left="0" w:firstLine="567"/>
        <w:jc w:val="both"/>
        <w:rPr>
          <w:b/>
          <w:iCs/>
          <w:color w:val="FF0000"/>
          <w:sz w:val="24"/>
          <w:szCs w:val="24"/>
        </w:rPr>
      </w:pPr>
      <w:r w:rsidRPr="002770DD">
        <w:rPr>
          <w:iCs/>
          <w:sz w:val="24"/>
          <w:szCs w:val="24"/>
        </w:rPr>
        <w:t xml:space="preserve">Предмет запроса предложений – </w:t>
      </w:r>
      <w:r w:rsidRPr="002770DD">
        <w:rPr>
          <w:bCs/>
          <w:sz w:val="24"/>
          <w:szCs w:val="24"/>
        </w:rPr>
        <w:t xml:space="preserve">право заключения Договора на </w:t>
      </w:r>
      <w:r w:rsidR="00280F69" w:rsidRPr="00280F69">
        <w:rPr>
          <w:bCs/>
          <w:sz w:val="24"/>
          <w:szCs w:val="24"/>
        </w:rPr>
        <w:t>Выполнение работ по комплексному обследованию и разработке ПСД на усиление стропильной системы одноэтажного здания столовой</w:t>
      </w:r>
      <w:r w:rsidR="00E32972">
        <w:rPr>
          <w:bCs/>
          <w:color w:val="000000"/>
          <w:sz w:val="24"/>
          <w:szCs w:val="24"/>
        </w:rPr>
        <w:t>.</w:t>
      </w:r>
    </w:p>
    <w:p w:rsidR="002770DD" w:rsidRPr="0038678B" w:rsidRDefault="002770DD" w:rsidP="002770DD">
      <w:pPr>
        <w:widowControl w:val="0"/>
        <w:tabs>
          <w:tab w:val="left" w:pos="720"/>
        </w:tabs>
        <w:rPr>
          <w:b/>
          <w:bCs/>
          <w:color w:val="0070C0"/>
          <w:sz w:val="24"/>
          <w:szCs w:val="24"/>
          <w:lang w:eastAsia="ar-SA"/>
        </w:rPr>
      </w:pPr>
      <w:r w:rsidRPr="002770DD">
        <w:rPr>
          <w:bCs/>
          <w:sz w:val="24"/>
          <w:szCs w:val="24"/>
          <w:lang w:eastAsia="ar-SA"/>
        </w:rPr>
        <w:t>Лот №</w:t>
      </w:r>
      <w:r w:rsidR="0057210D">
        <w:rPr>
          <w:bCs/>
          <w:sz w:val="24"/>
          <w:szCs w:val="24"/>
          <w:lang w:eastAsia="ar-SA"/>
        </w:rPr>
        <w:t>7</w:t>
      </w:r>
      <w:r w:rsidRPr="002770DD">
        <w:rPr>
          <w:bCs/>
          <w:sz w:val="24"/>
          <w:szCs w:val="24"/>
          <w:lang w:eastAsia="ar-SA"/>
        </w:rPr>
        <w:t xml:space="preserve"> - </w:t>
      </w:r>
      <w:r w:rsidRPr="0038678B">
        <w:rPr>
          <w:b/>
          <w:bCs/>
          <w:color w:val="0070C0"/>
          <w:sz w:val="24"/>
          <w:szCs w:val="24"/>
          <w:lang w:eastAsia="ar-SA"/>
        </w:rPr>
        <w:t>«</w:t>
      </w:r>
      <w:r w:rsidR="00280F69" w:rsidRPr="00280F69">
        <w:rPr>
          <w:b/>
          <w:bCs/>
          <w:color w:val="0070C0"/>
          <w:sz w:val="24"/>
          <w:szCs w:val="24"/>
          <w:lang w:eastAsia="ar-SA"/>
        </w:rPr>
        <w:t>Выполнение работ</w:t>
      </w:r>
      <w:r w:rsidR="000C0396">
        <w:rPr>
          <w:b/>
          <w:bCs/>
          <w:color w:val="0070C0"/>
          <w:sz w:val="24"/>
          <w:szCs w:val="24"/>
          <w:lang w:eastAsia="ar-SA"/>
        </w:rPr>
        <w:t xml:space="preserve"> по ремонту </w:t>
      </w:r>
      <w:r w:rsidR="00923429">
        <w:rPr>
          <w:b/>
          <w:bCs/>
          <w:color w:val="0070C0"/>
          <w:sz w:val="24"/>
          <w:szCs w:val="24"/>
          <w:lang w:eastAsia="ar-SA"/>
        </w:rPr>
        <w:t>овощного цеха»</w:t>
      </w:r>
      <w:r w:rsidRPr="0038678B">
        <w:rPr>
          <w:b/>
          <w:bCs/>
          <w:color w:val="0070C0"/>
          <w:sz w:val="24"/>
          <w:szCs w:val="24"/>
          <w:lang w:eastAsia="ar-SA"/>
        </w:rPr>
        <w:t>.</w:t>
      </w:r>
    </w:p>
    <w:p w:rsidR="00997E2D" w:rsidRDefault="005020F5" w:rsidP="002770DD">
      <w:pPr>
        <w:widowControl w:val="0"/>
        <w:tabs>
          <w:tab w:val="left" w:pos="720"/>
        </w:tabs>
        <w:rPr>
          <w:bCs/>
          <w:sz w:val="24"/>
          <w:szCs w:val="24"/>
          <w:lang w:eastAsia="ar-SA"/>
        </w:rPr>
      </w:pPr>
      <w:r>
        <w:rPr>
          <w:bCs/>
          <w:sz w:val="24"/>
          <w:szCs w:val="24"/>
          <w:lang w:eastAsia="ar-SA"/>
        </w:rPr>
        <w:t>Закупка №2</w:t>
      </w:r>
      <w:r w:rsidR="00923429">
        <w:rPr>
          <w:bCs/>
          <w:sz w:val="24"/>
          <w:szCs w:val="24"/>
          <w:lang w:eastAsia="ar-SA"/>
        </w:rPr>
        <w:t>6</w:t>
      </w:r>
      <w:r w:rsidR="002770DD" w:rsidRPr="002770DD">
        <w:rPr>
          <w:bCs/>
          <w:sz w:val="24"/>
          <w:szCs w:val="24"/>
          <w:lang w:eastAsia="ar-SA"/>
        </w:rPr>
        <w:t>0</w:t>
      </w:r>
      <w:r w:rsidR="00436FED">
        <w:rPr>
          <w:bCs/>
          <w:sz w:val="24"/>
          <w:szCs w:val="24"/>
          <w:lang w:eastAsia="ar-SA"/>
        </w:rPr>
        <w:t>3</w:t>
      </w:r>
      <w:r w:rsidR="002770DD" w:rsidRPr="002770DD">
        <w:rPr>
          <w:bCs/>
          <w:sz w:val="24"/>
          <w:szCs w:val="24"/>
          <w:lang w:eastAsia="ar-SA"/>
        </w:rPr>
        <w:t>, Лот № 0</w:t>
      </w:r>
      <w:r w:rsidR="00923429">
        <w:rPr>
          <w:bCs/>
          <w:sz w:val="24"/>
          <w:szCs w:val="24"/>
          <w:lang w:eastAsia="ar-SA"/>
        </w:rPr>
        <w:t>07</w:t>
      </w:r>
      <w:r w:rsidR="002770DD" w:rsidRPr="002770DD">
        <w:rPr>
          <w:bCs/>
          <w:sz w:val="24"/>
          <w:szCs w:val="24"/>
          <w:lang w:eastAsia="ar-SA"/>
        </w:rPr>
        <w:t xml:space="preserve"> (согласно плану закупок, размещенному на официальном интернет - сайте на официальном сайте единой информационной системы в сфере закупок ww.zakupki.gov.ru</w:t>
      </w:r>
      <w:r w:rsidR="002770DD">
        <w:rPr>
          <w:bCs/>
          <w:sz w:val="24"/>
          <w:szCs w:val="24"/>
          <w:lang w:eastAsia="ar-SA"/>
        </w:rPr>
        <w:t>.</w:t>
      </w:r>
      <w:r>
        <w:rPr>
          <w:bCs/>
          <w:sz w:val="24"/>
          <w:szCs w:val="24"/>
          <w:lang w:eastAsia="ar-SA"/>
        </w:rPr>
        <w:t>)</w:t>
      </w:r>
    </w:p>
    <w:p w:rsidR="0038678B" w:rsidRPr="0038678B" w:rsidRDefault="002770DD" w:rsidP="0038678B">
      <w:pPr>
        <w:ind w:firstLine="567"/>
        <w:jc w:val="both"/>
        <w:rPr>
          <w:sz w:val="24"/>
          <w:szCs w:val="24"/>
        </w:rPr>
      </w:pPr>
      <w:bookmarkStart w:id="31" w:name="_Toc55285336"/>
      <w:bookmarkStart w:id="32" w:name="_Toc55305370"/>
      <w:bookmarkStart w:id="33" w:name="_Ref55313246"/>
      <w:bookmarkStart w:id="34" w:name="_Ref56231140"/>
      <w:bookmarkStart w:id="35" w:name="_Ref56231144"/>
      <w:bookmarkStart w:id="36" w:name="_Toc57314617"/>
      <w:bookmarkStart w:id="37" w:name="_Toc69728943"/>
      <w:bookmarkStart w:id="38" w:name="_Toc98251655"/>
      <w:bookmarkStart w:id="39" w:name="_Toc298234661"/>
      <w:bookmarkStart w:id="40" w:name="_Toc518119237"/>
      <w:bookmarkStart w:id="41" w:name="_Toc255985661"/>
      <w:bookmarkStart w:id="42" w:name="_Toc311231862"/>
      <w:bookmarkEnd w:id="30"/>
      <w:r w:rsidRPr="002770DD">
        <w:rPr>
          <w:sz w:val="24"/>
          <w:szCs w:val="24"/>
        </w:rPr>
        <w:t xml:space="preserve">1.1.4. </w:t>
      </w:r>
      <w:r w:rsidR="0038678B" w:rsidRPr="0038678B">
        <w:rPr>
          <w:b/>
          <w:sz w:val="24"/>
          <w:szCs w:val="24"/>
        </w:rPr>
        <w:t>Место выполнения работ</w:t>
      </w:r>
      <w:r w:rsidR="0038678B" w:rsidRPr="0038678B">
        <w:rPr>
          <w:sz w:val="24"/>
          <w:szCs w:val="24"/>
        </w:rPr>
        <w:t xml:space="preserve">: Республика Мордовия, Кочкуровский район, </w:t>
      </w:r>
      <w:proofErr w:type="spellStart"/>
      <w:r w:rsidR="0038678B" w:rsidRPr="0038678B">
        <w:rPr>
          <w:sz w:val="24"/>
          <w:szCs w:val="24"/>
        </w:rPr>
        <w:t>с.Сабаево</w:t>
      </w:r>
      <w:proofErr w:type="spellEnd"/>
      <w:r w:rsidR="0038678B" w:rsidRPr="0038678B">
        <w:rPr>
          <w:sz w:val="24"/>
          <w:szCs w:val="24"/>
        </w:rPr>
        <w:t>, ДОЛ «Энергетик».</w:t>
      </w:r>
    </w:p>
    <w:p w:rsidR="0038678B" w:rsidRPr="00284034" w:rsidRDefault="00BC1BFB" w:rsidP="0038678B">
      <w:pPr>
        <w:ind w:firstLine="567"/>
        <w:jc w:val="both"/>
        <w:rPr>
          <w:sz w:val="24"/>
          <w:szCs w:val="24"/>
        </w:rPr>
      </w:pPr>
      <w:r w:rsidRPr="00BC1BFB">
        <w:rPr>
          <w:b/>
          <w:sz w:val="24"/>
          <w:szCs w:val="24"/>
        </w:rPr>
        <w:t>Объём выполняемых работ</w:t>
      </w:r>
      <w:r w:rsidRPr="00BC1BFB">
        <w:rPr>
          <w:sz w:val="24"/>
          <w:szCs w:val="24"/>
        </w:rPr>
        <w:t xml:space="preserve"> в строгом соответствии с Техническим заданием</w:t>
      </w:r>
      <w:r w:rsidR="00923429">
        <w:rPr>
          <w:sz w:val="24"/>
          <w:szCs w:val="24"/>
        </w:rPr>
        <w:t xml:space="preserve"> </w:t>
      </w:r>
      <w:r w:rsidRPr="00BC1BFB">
        <w:rPr>
          <w:sz w:val="24"/>
          <w:szCs w:val="24"/>
        </w:rPr>
        <w:t xml:space="preserve">и </w:t>
      </w:r>
      <w:r w:rsidR="00436FED">
        <w:rPr>
          <w:sz w:val="24"/>
          <w:szCs w:val="24"/>
        </w:rPr>
        <w:t>локально сметным расчет</w:t>
      </w:r>
      <w:r w:rsidR="00923429">
        <w:rPr>
          <w:sz w:val="24"/>
          <w:szCs w:val="24"/>
        </w:rPr>
        <w:t>ом</w:t>
      </w:r>
      <w:r w:rsidRPr="00BC1BFB">
        <w:rPr>
          <w:sz w:val="24"/>
          <w:szCs w:val="24"/>
        </w:rPr>
        <w:t>, являющимися приложением к Документации по запросу предложений</w:t>
      </w:r>
      <w:r>
        <w:rPr>
          <w:b/>
          <w:sz w:val="24"/>
          <w:szCs w:val="24"/>
        </w:rPr>
        <w:t>.</w:t>
      </w:r>
      <w:r w:rsidR="00284034">
        <w:rPr>
          <w:b/>
          <w:sz w:val="24"/>
          <w:szCs w:val="24"/>
        </w:rPr>
        <w:t xml:space="preserve"> </w:t>
      </w:r>
    </w:p>
    <w:p w:rsidR="0038678B" w:rsidRPr="0038678B" w:rsidRDefault="0038678B" w:rsidP="0038678B">
      <w:pPr>
        <w:ind w:left="644"/>
        <w:jc w:val="both"/>
        <w:rPr>
          <w:b/>
          <w:color w:val="0000FF"/>
          <w:sz w:val="24"/>
          <w:szCs w:val="24"/>
          <w:lang w:eastAsia="ar-SA"/>
        </w:rPr>
      </w:pPr>
      <w:r w:rsidRPr="0038678B">
        <w:rPr>
          <w:b/>
          <w:color w:val="0000FF"/>
          <w:sz w:val="24"/>
          <w:szCs w:val="24"/>
          <w:lang w:eastAsia="ar-SA"/>
        </w:rPr>
        <w:t xml:space="preserve">Срок выполнения работ: </w:t>
      </w:r>
    </w:p>
    <w:p w:rsidR="00F80B89" w:rsidRPr="00F80B89" w:rsidRDefault="00F80B89" w:rsidP="00F80B89">
      <w:pPr>
        <w:widowControl w:val="0"/>
        <w:suppressAutoHyphens/>
        <w:autoSpaceDE w:val="0"/>
        <w:autoSpaceDN w:val="0"/>
        <w:jc w:val="both"/>
        <w:rPr>
          <w:sz w:val="24"/>
          <w:szCs w:val="24"/>
        </w:rPr>
      </w:pPr>
      <w:r w:rsidRPr="00F80B89">
        <w:rPr>
          <w:sz w:val="24"/>
          <w:szCs w:val="24"/>
        </w:rPr>
        <w:t>Начало работ: в течении трех дней с момента заключения договора</w:t>
      </w:r>
    </w:p>
    <w:p w:rsidR="00F80B89" w:rsidRPr="00F80B89" w:rsidRDefault="000C0396" w:rsidP="00F80B89">
      <w:pPr>
        <w:widowControl w:val="0"/>
        <w:suppressAutoHyphens/>
        <w:autoSpaceDE w:val="0"/>
        <w:autoSpaceDN w:val="0"/>
        <w:jc w:val="both"/>
        <w:rPr>
          <w:sz w:val="24"/>
          <w:szCs w:val="24"/>
        </w:rPr>
      </w:pPr>
      <w:r w:rsidRPr="000C0396">
        <w:rPr>
          <w:sz w:val="24"/>
          <w:szCs w:val="24"/>
        </w:rPr>
        <w:t>Окончание работ – не позднее 2</w:t>
      </w:r>
      <w:r w:rsidR="00923429">
        <w:rPr>
          <w:sz w:val="24"/>
          <w:szCs w:val="24"/>
        </w:rPr>
        <w:t>5</w:t>
      </w:r>
      <w:r w:rsidRPr="000C0396">
        <w:rPr>
          <w:sz w:val="24"/>
          <w:szCs w:val="24"/>
        </w:rPr>
        <w:t xml:space="preserve"> </w:t>
      </w:r>
      <w:r w:rsidR="00923429">
        <w:rPr>
          <w:sz w:val="24"/>
          <w:szCs w:val="24"/>
        </w:rPr>
        <w:t>мая</w:t>
      </w:r>
      <w:r w:rsidRPr="000C0396">
        <w:rPr>
          <w:sz w:val="24"/>
          <w:szCs w:val="24"/>
        </w:rPr>
        <w:t xml:space="preserve"> 202</w:t>
      </w:r>
      <w:r w:rsidR="00923429">
        <w:rPr>
          <w:sz w:val="24"/>
          <w:szCs w:val="24"/>
        </w:rPr>
        <w:t>6</w:t>
      </w:r>
      <w:r w:rsidRPr="000C0396">
        <w:rPr>
          <w:sz w:val="24"/>
          <w:szCs w:val="24"/>
        </w:rPr>
        <w:t>г</w:t>
      </w:r>
      <w:r w:rsidR="00F80B89" w:rsidRPr="00F80B89">
        <w:rPr>
          <w:sz w:val="24"/>
          <w:szCs w:val="24"/>
        </w:rPr>
        <w:t>.;</w:t>
      </w:r>
    </w:p>
    <w:p w:rsidR="007F0C53" w:rsidRPr="007F0C53" w:rsidRDefault="002770DD" w:rsidP="00F80B89">
      <w:pPr>
        <w:pStyle w:val="af0"/>
        <w:ind w:firstLine="540"/>
        <w:rPr>
          <w:bCs/>
          <w:i/>
          <w:szCs w:val="24"/>
        </w:rPr>
      </w:pPr>
      <w:r w:rsidRPr="002770DD">
        <w:rPr>
          <w:b/>
          <w:szCs w:val="24"/>
        </w:rPr>
        <w:t>1.1.</w:t>
      </w:r>
      <w:r w:rsidR="00A269F9">
        <w:rPr>
          <w:b/>
          <w:szCs w:val="24"/>
          <w:lang w:val="ru-RU"/>
        </w:rPr>
        <w:t>5</w:t>
      </w:r>
      <w:r w:rsidRPr="002770DD">
        <w:rPr>
          <w:b/>
          <w:szCs w:val="24"/>
        </w:rPr>
        <w:t>. Порядок оплаты</w:t>
      </w:r>
      <w:r w:rsidRPr="002770DD">
        <w:rPr>
          <w:szCs w:val="24"/>
        </w:rPr>
        <w:t xml:space="preserve">: </w:t>
      </w:r>
    </w:p>
    <w:p w:rsidR="0044301D" w:rsidRPr="000C0396" w:rsidRDefault="000C0396" w:rsidP="0044301D">
      <w:pPr>
        <w:widowControl w:val="0"/>
        <w:tabs>
          <w:tab w:val="left" w:pos="0"/>
          <w:tab w:val="left" w:pos="851"/>
          <w:tab w:val="left" w:pos="1134"/>
        </w:tabs>
        <w:autoSpaceDE w:val="0"/>
        <w:autoSpaceDN w:val="0"/>
        <w:adjustRightInd w:val="0"/>
        <w:ind w:firstLine="567"/>
        <w:jc w:val="both"/>
        <w:rPr>
          <w:color w:val="0000FF"/>
          <w:sz w:val="24"/>
          <w:szCs w:val="24"/>
        </w:rPr>
      </w:pPr>
      <w:r w:rsidRPr="000C0396">
        <w:rPr>
          <w:color w:val="0000FF"/>
          <w:sz w:val="24"/>
          <w:szCs w:val="24"/>
        </w:rPr>
        <w:t xml:space="preserve">В случае, если участник закупки является субъектом малого или среднего предпринимательства, то в соответствии с Постановлением Правительства Российской Федерации от 18.09.2019 года №1205 «Об особенностях участия субъектов малого и среднего предпринимательства в закупках товаров, работ, услуг отдельными видами юридических лиц» оплата за выполненные работы осуществляется в течение 7 (семи) рабочих дней </w:t>
      </w:r>
      <w:r w:rsidRPr="000C0396">
        <w:rPr>
          <w:bCs/>
          <w:snapToGrid w:val="0"/>
          <w:color w:val="000000"/>
          <w:sz w:val="24"/>
          <w:szCs w:val="24"/>
          <w:lang w:eastAsia="ar-SA"/>
        </w:rPr>
        <w:t>по окончании Работ, включая устранение дефектов, выявленных при приемке Объекта из ремонта после подписания Акта о приемке выполненных работ (форма КС-2), справки о стоимости выполненных работ и затрат (форма КС-3)</w:t>
      </w:r>
      <w:r w:rsidRPr="000C0396">
        <w:rPr>
          <w:sz w:val="24"/>
          <w:szCs w:val="24"/>
        </w:rPr>
        <w:t xml:space="preserve"> путем перечисления денежных средств на расчетный счет Подрядчика, указанный в Договоре</w:t>
      </w:r>
      <w:r w:rsidRPr="000C0396">
        <w:rPr>
          <w:color w:val="0000FF"/>
          <w:sz w:val="24"/>
          <w:szCs w:val="24"/>
        </w:rPr>
        <w:t>. В случае, если участник закупки не является субъектом малого или среднего предпринимательства, оплата за выполненные работы осуществляется в срок не более 30 рабочих дней после выполнения работ на основании оригиналов первичных документов. Условия оплаты указываются Участником закупки в предложении на выполнение работ в зависимости от принадлежности к МСП</w:t>
      </w:r>
      <w:r w:rsidR="0044301D" w:rsidRPr="000C0396">
        <w:rPr>
          <w:color w:val="0000FF"/>
          <w:sz w:val="24"/>
          <w:szCs w:val="24"/>
        </w:rPr>
        <w:t>.</w:t>
      </w:r>
    </w:p>
    <w:p w:rsidR="00FF01C8" w:rsidRDefault="002770DD" w:rsidP="002770DD">
      <w:pPr>
        <w:widowControl w:val="0"/>
        <w:tabs>
          <w:tab w:val="left" w:pos="0"/>
          <w:tab w:val="left" w:pos="851"/>
          <w:tab w:val="left" w:pos="1134"/>
        </w:tabs>
        <w:autoSpaceDE w:val="0"/>
        <w:autoSpaceDN w:val="0"/>
        <w:adjustRightInd w:val="0"/>
        <w:ind w:firstLine="567"/>
        <w:jc w:val="both"/>
        <w:rPr>
          <w:sz w:val="24"/>
          <w:szCs w:val="24"/>
        </w:rPr>
      </w:pPr>
      <w:r w:rsidRPr="002770DD">
        <w:rPr>
          <w:sz w:val="24"/>
          <w:szCs w:val="24"/>
        </w:rPr>
        <w:t>1.1.</w:t>
      </w:r>
      <w:r w:rsidR="00A269F9">
        <w:rPr>
          <w:sz w:val="24"/>
          <w:szCs w:val="24"/>
        </w:rPr>
        <w:t>6</w:t>
      </w:r>
      <w:r w:rsidRPr="002770DD">
        <w:rPr>
          <w:sz w:val="24"/>
          <w:szCs w:val="24"/>
        </w:rPr>
        <w:t xml:space="preserve">. </w:t>
      </w:r>
      <w:r w:rsidR="00FF01C8" w:rsidRPr="00FF01C8">
        <w:rPr>
          <w:b/>
          <w:sz w:val="24"/>
          <w:szCs w:val="24"/>
        </w:rPr>
        <w:t>Антикоррупционная политика.</w:t>
      </w:r>
    </w:p>
    <w:p w:rsidR="000E4EBF" w:rsidRPr="00737208" w:rsidRDefault="000E4EBF" w:rsidP="000E4EBF">
      <w:pPr>
        <w:widowControl w:val="0"/>
        <w:shd w:val="clear" w:color="auto" w:fill="FFFFFF"/>
        <w:suppressAutoHyphens/>
        <w:overflowPunct w:val="0"/>
        <w:autoSpaceDE w:val="0"/>
        <w:ind w:firstLine="567"/>
        <w:jc w:val="both"/>
        <w:rPr>
          <w:bCs/>
          <w:sz w:val="24"/>
          <w:szCs w:val="24"/>
          <w:lang w:eastAsia="ar-SA"/>
        </w:rPr>
      </w:pPr>
      <w:r w:rsidRPr="00737208">
        <w:rPr>
          <w:bCs/>
          <w:color w:val="000000"/>
          <w:sz w:val="24"/>
          <w:szCs w:val="24"/>
          <w:lang w:eastAsia="ar-SA"/>
        </w:rPr>
        <w:t>Антикоррупционные обязательства сторон</w:t>
      </w:r>
      <w:r w:rsidRPr="00737208">
        <w:rPr>
          <w:bCs/>
          <w:sz w:val="24"/>
          <w:szCs w:val="24"/>
          <w:lang w:eastAsia="ar-SA"/>
        </w:rPr>
        <w:t xml:space="preserve"> АО «</w:t>
      </w:r>
      <w:r>
        <w:rPr>
          <w:bCs/>
          <w:sz w:val="24"/>
          <w:szCs w:val="24"/>
          <w:lang w:eastAsia="ar-SA"/>
        </w:rPr>
        <w:t xml:space="preserve">Социальная </w:t>
      </w:r>
      <w:proofErr w:type="gramStart"/>
      <w:r>
        <w:rPr>
          <w:bCs/>
          <w:sz w:val="24"/>
          <w:szCs w:val="24"/>
          <w:lang w:eastAsia="ar-SA"/>
        </w:rPr>
        <w:t>сфера-М</w:t>
      </w:r>
      <w:proofErr w:type="gramEnd"/>
      <w:r w:rsidRPr="00737208">
        <w:rPr>
          <w:bCs/>
          <w:sz w:val="24"/>
          <w:szCs w:val="24"/>
          <w:lang w:eastAsia="ar-SA"/>
        </w:rPr>
        <w:t xml:space="preserve">» ориентировано на установление и сохранение деловых отношений с партнерами и контрагентами, которые: </w:t>
      </w:r>
    </w:p>
    <w:p w:rsidR="000E4EBF" w:rsidRPr="00737208" w:rsidRDefault="000E4EBF" w:rsidP="000E4EBF">
      <w:pPr>
        <w:widowControl w:val="0"/>
        <w:tabs>
          <w:tab w:val="left" w:pos="0"/>
          <w:tab w:val="left" w:pos="284"/>
          <w:tab w:val="left" w:pos="1134"/>
        </w:tabs>
        <w:suppressAutoHyphens/>
        <w:autoSpaceDE w:val="0"/>
        <w:autoSpaceDN w:val="0"/>
        <w:adjustRightInd w:val="0"/>
        <w:jc w:val="both"/>
        <w:rPr>
          <w:bCs/>
          <w:sz w:val="24"/>
          <w:szCs w:val="24"/>
          <w:lang w:eastAsia="ar-SA"/>
        </w:rPr>
      </w:pPr>
      <w:r w:rsidRPr="00737208">
        <w:rPr>
          <w:bCs/>
          <w:sz w:val="24"/>
          <w:szCs w:val="24"/>
          <w:lang w:eastAsia="ar-SA"/>
        </w:rPr>
        <w:t>-</w:t>
      </w:r>
      <w:r w:rsidRPr="00737208">
        <w:rPr>
          <w:bCs/>
          <w:sz w:val="24"/>
          <w:szCs w:val="24"/>
          <w:lang w:eastAsia="ar-SA"/>
        </w:rPr>
        <w:tab/>
        <w:t xml:space="preserve">поддерживают Антикоррупционную политику; </w:t>
      </w:r>
    </w:p>
    <w:p w:rsidR="000E4EBF" w:rsidRPr="00737208" w:rsidRDefault="000E4EBF" w:rsidP="000E4EBF">
      <w:pPr>
        <w:widowControl w:val="0"/>
        <w:tabs>
          <w:tab w:val="left" w:pos="0"/>
          <w:tab w:val="left" w:pos="284"/>
          <w:tab w:val="left" w:pos="1134"/>
        </w:tabs>
        <w:suppressAutoHyphens/>
        <w:autoSpaceDE w:val="0"/>
        <w:autoSpaceDN w:val="0"/>
        <w:adjustRightInd w:val="0"/>
        <w:jc w:val="both"/>
        <w:rPr>
          <w:bCs/>
          <w:sz w:val="24"/>
          <w:szCs w:val="24"/>
          <w:lang w:eastAsia="ar-SA"/>
        </w:rPr>
      </w:pPr>
      <w:r w:rsidRPr="00737208">
        <w:rPr>
          <w:bCs/>
          <w:sz w:val="24"/>
          <w:szCs w:val="24"/>
          <w:lang w:eastAsia="ar-SA"/>
        </w:rPr>
        <w:t>-</w:t>
      </w:r>
      <w:r w:rsidRPr="00737208">
        <w:rPr>
          <w:bCs/>
          <w:sz w:val="24"/>
          <w:szCs w:val="24"/>
          <w:lang w:eastAsia="ar-SA"/>
        </w:rPr>
        <w:tab/>
        <w:t xml:space="preserve">ведут деловые отношения в добросовестной и честной манере; </w:t>
      </w:r>
    </w:p>
    <w:p w:rsidR="000E4EBF" w:rsidRPr="00737208" w:rsidRDefault="000E4EBF" w:rsidP="000E4EBF">
      <w:pPr>
        <w:widowControl w:val="0"/>
        <w:tabs>
          <w:tab w:val="left" w:pos="0"/>
          <w:tab w:val="left" w:pos="284"/>
          <w:tab w:val="left" w:pos="1134"/>
        </w:tabs>
        <w:suppressAutoHyphens/>
        <w:autoSpaceDE w:val="0"/>
        <w:autoSpaceDN w:val="0"/>
        <w:adjustRightInd w:val="0"/>
        <w:jc w:val="both"/>
        <w:rPr>
          <w:bCs/>
          <w:sz w:val="24"/>
          <w:szCs w:val="24"/>
          <w:lang w:eastAsia="ar-SA"/>
        </w:rPr>
      </w:pPr>
      <w:r w:rsidRPr="00737208">
        <w:rPr>
          <w:bCs/>
          <w:sz w:val="24"/>
          <w:szCs w:val="24"/>
          <w:lang w:eastAsia="ar-SA"/>
        </w:rPr>
        <w:t>-</w:t>
      </w:r>
      <w:r w:rsidRPr="00737208">
        <w:rPr>
          <w:bCs/>
          <w:sz w:val="24"/>
          <w:szCs w:val="24"/>
          <w:lang w:eastAsia="ar-SA"/>
        </w:rPr>
        <w:tab/>
        <w:t>заботятся о собственной репутации;</w:t>
      </w:r>
    </w:p>
    <w:p w:rsidR="000E4EBF" w:rsidRPr="00737208" w:rsidRDefault="000E4EBF" w:rsidP="000E4EBF">
      <w:pPr>
        <w:widowControl w:val="0"/>
        <w:tabs>
          <w:tab w:val="left" w:pos="0"/>
          <w:tab w:val="left" w:pos="284"/>
          <w:tab w:val="left" w:pos="1134"/>
        </w:tabs>
        <w:suppressAutoHyphens/>
        <w:autoSpaceDE w:val="0"/>
        <w:autoSpaceDN w:val="0"/>
        <w:adjustRightInd w:val="0"/>
        <w:jc w:val="both"/>
        <w:rPr>
          <w:bCs/>
          <w:sz w:val="24"/>
          <w:szCs w:val="24"/>
          <w:lang w:eastAsia="ar-SA"/>
        </w:rPr>
      </w:pPr>
      <w:r w:rsidRPr="00737208">
        <w:rPr>
          <w:bCs/>
          <w:sz w:val="24"/>
          <w:szCs w:val="24"/>
          <w:lang w:eastAsia="ar-SA"/>
        </w:rPr>
        <w:t>-</w:t>
      </w:r>
      <w:r w:rsidRPr="00737208">
        <w:rPr>
          <w:bCs/>
          <w:sz w:val="24"/>
          <w:szCs w:val="24"/>
          <w:lang w:eastAsia="ar-SA"/>
        </w:rPr>
        <w:tab/>
        <w:t>демонстрируют поддержку высоким этическим стандартам;</w:t>
      </w:r>
    </w:p>
    <w:p w:rsidR="000E4EBF" w:rsidRPr="00737208" w:rsidRDefault="000E4EBF" w:rsidP="000E4EBF">
      <w:pPr>
        <w:widowControl w:val="0"/>
        <w:tabs>
          <w:tab w:val="left" w:pos="0"/>
          <w:tab w:val="left" w:pos="284"/>
          <w:tab w:val="left" w:pos="1134"/>
        </w:tabs>
        <w:suppressAutoHyphens/>
        <w:autoSpaceDE w:val="0"/>
        <w:autoSpaceDN w:val="0"/>
        <w:adjustRightInd w:val="0"/>
        <w:jc w:val="both"/>
        <w:rPr>
          <w:bCs/>
          <w:sz w:val="24"/>
          <w:szCs w:val="24"/>
          <w:lang w:eastAsia="ar-SA"/>
        </w:rPr>
      </w:pPr>
      <w:r w:rsidRPr="00737208">
        <w:rPr>
          <w:bCs/>
          <w:sz w:val="24"/>
          <w:szCs w:val="24"/>
          <w:lang w:eastAsia="ar-SA"/>
        </w:rPr>
        <w:t>-</w:t>
      </w:r>
      <w:r w:rsidRPr="00737208">
        <w:rPr>
          <w:bCs/>
          <w:sz w:val="24"/>
          <w:szCs w:val="24"/>
          <w:lang w:eastAsia="ar-SA"/>
        </w:rPr>
        <w:tab/>
        <w:t>реализуют собственные меры по противодействию коррупции;</w:t>
      </w:r>
    </w:p>
    <w:p w:rsidR="000E4EBF" w:rsidRPr="00737208" w:rsidRDefault="000E4EBF" w:rsidP="000E4EBF">
      <w:pPr>
        <w:widowControl w:val="0"/>
        <w:tabs>
          <w:tab w:val="left" w:pos="0"/>
          <w:tab w:val="left" w:pos="284"/>
          <w:tab w:val="left" w:pos="1134"/>
        </w:tabs>
        <w:suppressAutoHyphens/>
        <w:autoSpaceDE w:val="0"/>
        <w:autoSpaceDN w:val="0"/>
        <w:adjustRightInd w:val="0"/>
        <w:jc w:val="both"/>
        <w:rPr>
          <w:bCs/>
          <w:sz w:val="24"/>
          <w:szCs w:val="24"/>
          <w:lang w:eastAsia="ar-SA"/>
        </w:rPr>
      </w:pPr>
      <w:r w:rsidRPr="00737208">
        <w:rPr>
          <w:bCs/>
          <w:sz w:val="24"/>
          <w:szCs w:val="24"/>
          <w:lang w:eastAsia="ar-SA"/>
        </w:rPr>
        <w:t>-</w:t>
      </w:r>
      <w:r w:rsidRPr="00737208">
        <w:rPr>
          <w:bCs/>
          <w:sz w:val="24"/>
          <w:szCs w:val="24"/>
          <w:lang w:eastAsia="ar-SA"/>
        </w:rPr>
        <w:tab/>
        <w:t xml:space="preserve">участвуют в коллективных антикоррупционных инициативах. </w:t>
      </w:r>
    </w:p>
    <w:p w:rsidR="000E4EBF" w:rsidRPr="00737208" w:rsidRDefault="000E4EBF" w:rsidP="000E4EBF">
      <w:pPr>
        <w:widowControl w:val="0"/>
        <w:suppressAutoHyphens/>
        <w:autoSpaceDE w:val="0"/>
        <w:autoSpaceDN w:val="0"/>
        <w:adjustRightInd w:val="0"/>
        <w:ind w:firstLine="567"/>
        <w:contextualSpacing/>
        <w:jc w:val="both"/>
        <w:rPr>
          <w:bCs/>
          <w:sz w:val="24"/>
          <w:szCs w:val="24"/>
          <w:lang w:eastAsia="ar-SA"/>
        </w:rPr>
      </w:pPr>
      <w:r w:rsidRPr="00737208">
        <w:rPr>
          <w:bCs/>
          <w:sz w:val="24"/>
          <w:szCs w:val="24"/>
          <w:lang w:eastAsia="ar-SA"/>
        </w:rPr>
        <w:t>АО «</w:t>
      </w:r>
      <w:r>
        <w:rPr>
          <w:bCs/>
          <w:sz w:val="24"/>
          <w:szCs w:val="24"/>
          <w:lang w:eastAsia="ar-SA"/>
        </w:rPr>
        <w:t>Социальная сфера-М</w:t>
      </w:r>
      <w:r w:rsidRPr="00737208">
        <w:rPr>
          <w:bCs/>
          <w:sz w:val="24"/>
          <w:szCs w:val="24"/>
          <w:lang w:eastAsia="ar-SA"/>
        </w:rPr>
        <w:t xml:space="preserve">» реализует требования статьи 13.3 Федерального закона от </w:t>
      </w:r>
      <w:r w:rsidRPr="00737208">
        <w:rPr>
          <w:bCs/>
          <w:sz w:val="24"/>
          <w:szCs w:val="24"/>
          <w:lang w:eastAsia="ar-SA"/>
        </w:rPr>
        <w:lastRenderedPageBreak/>
        <w:t xml:space="preserve">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надёжных партнёров, ведёт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партнёров и поддерживают антикоррупционные стандарты ведения бизнеса. </w:t>
      </w:r>
    </w:p>
    <w:p w:rsidR="000E4EBF" w:rsidRPr="00737208" w:rsidRDefault="000E4EBF" w:rsidP="000E4EBF">
      <w:pPr>
        <w:widowControl w:val="0"/>
        <w:suppressAutoHyphens/>
        <w:autoSpaceDE w:val="0"/>
        <w:autoSpaceDN w:val="0"/>
        <w:adjustRightInd w:val="0"/>
        <w:ind w:firstLine="567"/>
        <w:contextualSpacing/>
        <w:jc w:val="both"/>
        <w:rPr>
          <w:bCs/>
          <w:sz w:val="24"/>
          <w:szCs w:val="24"/>
          <w:lang w:eastAsia="ar-SA"/>
        </w:rPr>
      </w:pPr>
      <w:r w:rsidRPr="00737208">
        <w:rPr>
          <w:bCs/>
          <w:sz w:val="24"/>
          <w:szCs w:val="24"/>
          <w:lang w:eastAsia="ar-SA"/>
        </w:rPr>
        <w:t>АО «</w:t>
      </w:r>
      <w:r>
        <w:rPr>
          <w:bCs/>
          <w:sz w:val="24"/>
          <w:szCs w:val="24"/>
          <w:lang w:eastAsia="ar-SA"/>
        </w:rPr>
        <w:t xml:space="preserve">Социальная </w:t>
      </w:r>
      <w:proofErr w:type="gramStart"/>
      <w:r>
        <w:rPr>
          <w:bCs/>
          <w:sz w:val="24"/>
          <w:szCs w:val="24"/>
          <w:lang w:eastAsia="ar-SA"/>
        </w:rPr>
        <w:t>сфера-М</w:t>
      </w:r>
      <w:proofErr w:type="gramEnd"/>
      <w:r w:rsidRPr="00737208">
        <w:rPr>
          <w:bCs/>
          <w:sz w:val="24"/>
          <w:szCs w:val="24"/>
          <w:lang w:eastAsia="ar-SA"/>
        </w:rPr>
        <w:t>» информируют партнёров и контрагентов о программах, стандартах поведения, процедурах и правилах, направленных на профилактику и противодействие коррупции посредством раздела «Антикоррупционная политика» на официальном сайте АО «</w:t>
      </w:r>
      <w:r>
        <w:rPr>
          <w:bCs/>
          <w:sz w:val="24"/>
          <w:szCs w:val="24"/>
          <w:lang w:eastAsia="ar-SA"/>
        </w:rPr>
        <w:t>Социальная сфера-М</w:t>
      </w:r>
      <w:r w:rsidRPr="00737208">
        <w:rPr>
          <w:bCs/>
          <w:sz w:val="24"/>
          <w:szCs w:val="24"/>
          <w:lang w:eastAsia="ar-SA"/>
        </w:rPr>
        <w:t>» по адресу:</w:t>
      </w:r>
      <w:r>
        <w:rPr>
          <w:bCs/>
          <w:sz w:val="24"/>
          <w:szCs w:val="24"/>
          <w:lang w:eastAsia="ar-SA"/>
        </w:rPr>
        <w:t xml:space="preserve"> </w:t>
      </w:r>
      <w:r w:rsidRPr="002770DD">
        <w:rPr>
          <w:color w:val="0000FF"/>
          <w:sz w:val="24"/>
          <w:szCs w:val="24"/>
          <w:u w:val="single"/>
        </w:rPr>
        <w:t>www.ssphere-m.ru</w:t>
      </w:r>
    </w:p>
    <w:p w:rsidR="000E4EBF" w:rsidRPr="00737208" w:rsidRDefault="000E4EBF" w:rsidP="000E4EBF">
      <w:pPr>
        <w:widowControl w:val="0"/>
        <w:suppressAutoHyphens/>
        <w:autoSpaceDE w:val="0"/>
        <w:autoSpaceDN w:val="0"/>
        <w:adjustRightInd w:val="0"/>
        <w:ind w:firstLine="567"/>
        <w:contextualSpacing/>
        <w:jc w:val="both"/>
        <w:rPr>
          <w:bCs/>
          <w:sz w:val="24"/>
          <w:szCs w:val="24"/>
          <w:lang w:eastAsia="ar-SA"/>
        </w:rPr>
      </w:pPr>
      <w:r w:rsidRPr="00857F53">
        <w:rPr>
          <w:bCs/>
          <w:sz w:val="24"/>
          <w:szCs w:val="24"/>
          <w:lang w:eastAsia="ar-SA"/>
        </w:rPr>
        <w:t>ПАО «</w:t>
      </w:r>
      <w:proofErr w:type="spellStart"/>
      <w:r w:rsidRPr="00857F53">
        <w:rPr>
          <w:bCs/>
          <w:sz w:val="24"/>
          <w:szCs w:val="24"/>
          <w:lang w:eastAsia="ar-SA"/>
        </w:rPr>
        <w:t>Россети</w:t>
      </w:r>
      <w:proofErr w:type="spellEnd"/>
      <w:r w:rsidRPr="00857F53">
        <w:rPr>
          <w:bCs/>
          <w:sz w:val="24"/>
          <w:szCs w:val="24"/>
          <w:lang w:eastAsia="ar-SA"/>
        </w:rPr>
        <w:t xml:space="preserve"> Волга» организованы доступные, безопасные и конфиденциальные каналы передачи информации, механизмы обратной связи, включая прямую «горячую линию» по противодействию коррупции (телефон:</w:t>
      </w:r>
      <w:r w:rsidRPr="00B03115">
        <w:rPr>
          <w:sz w:val="24"/>
          <w:szCs w:val="24"/>
        </w:rPr>
        <w:t xml:space="preserve"> </w:t>
      </w:r>
      <w:r w:rsidRPr="00763684">
        <w:rPr>
          <w:sz w:val="24"/>
          <w:szCs w:val="24"/>
        </w:rPr>
        <w:t>телефон</w:t>
      </w:r>
      <w:r>
        <w:rPr>
          <w:sz w:val="24"/>
          <w:szCs w:val="24"/>
        </w:rPr>
        <w:t>ы</w:t>
      </w:r>
      <w:r w:rsidRPr="00763684">
        <w:rPr>
          <w:sz w:val="24"/>
          <w:szCs w:val="24"/>
        </w:rPr>
        <w:t xml:space="preserve">: </w:t>
      </w:r>
      <w:r w:rsidRPr="00133FC2">
        <w:rPr>
          <w:sz w:val="24"/>
          <w:szCs w:val="24"/>
        </w:rPr>
        <w:t>+7 (8453) 79-95-05 и +7-937-249-74-19</w:t>
      </w:r>
      <w:r w:rsidRPr="00857F53">
        <w:rPr>
          <w:bCs/>
          <w:sz w:val="24"/>
          <w:szCs w:val="24"/>
          <w:lang w:eastAsia="ar-SA"/>
        </w:rPr>
        <w:t xml:space="preserve">), предназначенную для предоставления работниками компаний Группы </w:t>
      </w:r>
      <w:proofErr w:type="spellStart"/>
      <w:r w:rsidRPr="00857F53">
        <w:rPr>
          <w:bCs/>
          <w:sz w:val="24"/>
          <w:szCs w:val="24"/>
          <w:lang w:eastAsia="ar-SA"/>
        </w:rPr>
        <w:t>Россети</w:t>
      </w:r>
      <w:proofErr w:type="spellEnd"/>
      <w:r w:rsidRPr="00857F53">
        <w:rPr>
          <w:bCs/>
          <w:sz w:val="24"/>
          <w:szCs w:val="24"/>
          <w:lang w:eastAsia="ar-SA"/>
        </w:rPr>
        <w:t xml:space="preserve">, потенциальными контрагентами, контрагентами и деловыми партнерами, а также иными лицами информации о намерениях или фактах совершения коррупционных действий (склонения к совершению коррупционных действий) в отношении АО «Социальная сфера-М» и (или) его работников, работников компаний, находящихся в договорных отношениях с АО «Социальная сфера-М», или ищущих возможность выстраивания деловых отношений с компаниями Группы </w:t>
      </w:r>
      <w:proofErr w:type="spellStart"/>
      <w:r w:rsidRPr="00857F53">
        <w:rPr>
          <w:bCs/>
          <w:sz w:val="24"/>
          <w:szCs w:val="24"/>
          <w:lang w:eastAsia="ar-SA"/>
        </w:rPr>
        <w:t>Россети</w:t>
      </w:r>
      <w:proofErr w:type="spellEnd"/>
      <w:r w:rsidRPr="00857F53">
        <w:rPr>
          <w:bCs/>
          <w:sz w:val="24"/>
          <w:szCs w:val="24"/>
          <w:lang w:eastAsia="ar-SA"/>
        </w:rPr>
        <w:t>, позволяющий, в том числе передавать информацию анонимно.</w:t>
      </w:r>
    </w:p>
    <w:p w:rsidR="000E4EBF" w:rsidRPr="00737208" w:rsidRDefault="000E4EBF" w:rsidP="000E4EBF">
      <w:pPr>
        <w:widowControl w:val="0"/>
        <w:suppressAutoHyphens/>
        <w:autoSpaceDE w:val="0"/>
        <w:autoSpaceDN w:val="0"/>
        <w:adjustRightInd w:val="0"/>
        <w:ind w:firstLine="567"/>
        <w:contextualSpacing/>
        <w:jc w:val="both"/>
        <w:rPr>
          <w:bCs/>
          <w:sz w:val="24"/>
          <w:szCs w:val="24"/>
          <w:lang w:eastAsia="ar-SA"/>
        </w:rPr>
      </w:pPr>
      <w:r w:rsidRPr="00737208">
        <w:rPr>
          <w:bCs/>
          <w:sz w:val="24"/>
          <w:szCs w:val="24"/>
          <w:lang w:eastAsia="ar-SA"/>
        </w:rPr>
        <w:t>АО «</w:t>
      </w:r>
      <w:r>
        <w:rPr>
          <w:bCs/>
          <w:sz w:val="24"/>
          <w:szCs w:val="24"/>
          <w:lang w:eastAsia="ar-SA"/>
        </w:rPr>
        <w:t xml:space="preserve">Социальная </w:t>
      </w:r>
      <w:proofErr w:type="gramStart"/>
      <w:r>
        <w:rPr>
          <w:bCs/>
          <w:sz w:val="24"/>
          <w:szCs w:val="24"/>
          <w:lang w:eastAsia="ar-SA"/>
        </w:rPr>
        <w:t>сфера-М</w:t>
      </w:r>
      <w:proofErr w:type="gramEnd"/>
      <w:r w:rsidRPr="00737208">
        <w:rPr>
          <w:bCs/>
          <w:sz w:val="24"/>
          <w:szCs w:val="24"/>
          <w:lang w:eastAsia="ar-SA"/>
        </w:rPr>
        <w:t xml:space="preserve">» реализуют требования единого Антикоррупционного стандарта при проведении антикоррупционного контроля в закупочной деятельности. Антикоррупционный стандарт включает проверку документации о закупке и участников закупки/контрагентов в целях оценки уровня их благонадежности и добросовестности, урегулирование конфликта интересов, исключение </w:t>
      </w:r>
      <w:proofErr w:type="spellStart"/>
      <w:r w:rsidRPr="00737208">
        <w:rPr>
          <w:bCs/>
          <w:sz w:val="24"/>
          <w:szCs w:val="24"/>
          <w:lang w:eastAsia="ar-SA"/>
        </w:rPr>
        <w:t>аффилированности</w:t>
      </w:r>
      <w:proofErr w:type="spellEnd"/>
      <w:r w:rsidRPr="00737208">
        <w:rPr>
          <w:bCs/>
          <w:sz w:val="24"/>
          <w:szCs w:val="24"/>
          <w:lang w:eastAsia="ar-SA"/>
        </w:rPr>
        <w:t xml:space="preserve"> и иных злоупотреблений, связанных с занимаемыми в АО «</w:t>
      </w:r>
      <w:r>
        <w:rPr>
          <w:bCs/>
          <w:sz w:val="24"/>
          <w:szCs w:val="24"/>
          <w:lang w:eastAsia="ar-SA"/>
        </w:rPr>
        <w:t xml:space="preserve">Социальная </w:t>
      </w:r>
      <w:proofErr w:type="gramStart"/>
      <w:r>
        <w:rPr>
          <w:bCs/>
          <w:sz w:val="24"/>
          <w:szCs w:val="24"/>
          <w:lang w:eastAsia="ar-SA"/>
        </w:rPr>
        <w:t>сфера-М</w:t>
      </w:r>
      <w:proofErr w:type="gramEnd"/>
      <w:r w:rsidRPr="00737208">
        <w:rPr>
          <w:bCs/>
          <w:sz w:val="24"/>
          <w:szCs w:val="24"/>
          <w:lang w:eastAsia="ar-SA"/>
        </w:rPr>
        <w:t>» должностями.</w:t>
      </w:r>
    </w:p>
    <w:p w:rsidR="000E4EBF" w:rsidRPr="00737208" w:rsidRDefault="000E4EBF" w:rsidP="000E4EBF">
      <w:pPr>
        <w:widowControl w:val="0"/>
        <w:suppressAutoHyphens/>
        <w:autoSpaceDE w:val="0"/>
        <w:autoSpaceDN w:val="0"/>
        <w:adjustRightInd w:val="0"/>
        <w:ind w:firstLine="567"/>
        <w:contextualSpacing/>
        <w:jc w:val="both"/>
        <w:rPr>
          <w:bCs/>
          <w:sz w:val="24"/>
          <w:szCs w:val="24"/>
          <w:lang w:eastAsia="ar-SA"/>
        </w:rPr>
      </w:pPr>
      <w:r w:rsidRPr="00737208">
        <w:rPr>
          <w:bCs/>
          <w:sz w:val="24"/>
          <w:szCs w:val="24"/>
          <w:lang w:eastAsia="ar-SA"/>
        </w:rPr>
        <w:t xml:space="preserve">В рамках проверки документации о закупке контроль осуществляется на 3 этапах: предварительном - проверка проекта Плана закупок; текущем - проверка аналитических и пояснительных записок, подтверждающих обоснованность планируемой сделки; последующем - проверка пояснительных записок, обосновывающих заключение дополнительных соглашений, а также рассмотрение жалоб и обращений контрагентов и иных физических и юридических лиц о возможных фактах коррупции. </w:t>
      </w:r>
    </w:p>
    <w:p w:rsidR="000E4EBF" w:rsidRPr="00737208" w:rsidRDefault="000E4EBF" w:rsidP="000E4EBF">
      <w:pPr>
        <w:widowControl w:val="0"/>
        <w:suppressAutoHyphens/>
        <w:autoSpaceDE w:val="0"/>
        <w:autoSpaceDN w:val="0"/>
        <w:adjustRightInd w:val="0"/>
        <w:ind w:firstLine="567"/>
        <w:contextualSpacing/>
        <w:jc w:val="both"/>
        <w:rPr>
          <w:bCs/>
          <w:sz w:val="24"/>
          <w:szCs w:val="24"/>
          <w:lang w:eastAsia="ar-SA"/>
        </w:rPr>
      </w:pPr>
      <w:r w:rsidRPr="00737208">
        <w:rPr>
          <w:bCs/>
          <w:sz w:val="24"/>
          <w:szCs w:val="24"/>
          <w:lang w:eastAsia="ar-SA"/>
        </w:rPr>
        <w:t xml:space="preserve">В рамках проверки участников закупки/контрагентов и (или) третьих лиц (соисполнитель/субподрядчик), оценки уровня их благонадежности и добросовестности проводится работа по раскрытию структуры собственников, включая бенефициаров, в том числе конечных, а также о составе исполнительных органов; по проверке их репутации и длительности деятельности на рынке, участия в коррупционных скандалах и т.п.; по урегулированию конфликта интересов, исключению </w:t>
      </w:r>
      <w:proofErr w:type="spellStart"/>
      <w:r w:rsidRPr="00737208">
        <w:rPr>
          <w:bCs/>
          <w:sz w:val="24"/>
          <w:szCs w:val="24"/>
          <w:lang w:eastAsia="ar-SA"/>
        </w:rPr>
        <w:t>аффилированности</w:t>
      </w:r>
      <w:proofErr w:type="spellEnd"/>
      <w:r w:rsidRPr="00737208">
        <w:rPr>
          <w:bCs/>
          <w:sz w:val="24"/>
          <w:szCs w:val="24"/>
          <w:lang w:eastAsia="ar-SA"/>
        </w:rPr>
        <w:t xml:space="preserve"> и иных злоупотреблений, связанных с занимаемыми в АО «</w:t>
      </w:r>
      <w:r>
        <w:rPr>
          <w:bCs/>
          <w:sz w:val="24"/>
          <w:szCs w:val="24"/>
          <w:lang w:eastAsia="ar-SA"/>
        </w:rPr>
        <w:t>Социальная сфера-М</w:t>
      </w:r>
      <w:r w:rsidRPr="00737208">
        <w:rPr>
          <w:bCs/>
          <w:sz w:val="24"/>
          <w:szCs w:val="24"/>
          <w:lang w:eastAsia="ar-SA"/>
        </w:rPr>
        <w:t>» должностями.</w:t>
      </w:r>
    </w:p>
    <w:p w:rsidR="000E4EBF" w:rsidRPr="00737208" w:rsidRDefault="000E4EBF" w:rsidP="000E4EBF">
      <w:pPr>
        <w:widowControl w:val="0"/>
        <w:autoSpaceDE w:val="0"/>
        <w:autoSpaceDN w:val="0"/>
        <w:adjustRightInd w:val="0"/>
        <w:ind w:firstLine="709"/>
        <w:contextualSpacing/>
        <w:jc w:val="both"/>
        <w:rPr>
          <w:bCs/>
          <w:sz w:val="24"/>
          <w:szCs w:val="24"/>
          <w:lang w:eastAsia="ar-SA"/>
        </w:rPr>
      </w:pPr>
      <w:r w:rsidRPr="00737208">
        <w:rPr>
          <w:bCs/>
          <w:sz w:val="24"/>
          <w:szCs w:val="24"/>
          <w:lang w:eastAsia="ar-SA"/>
        </w:rPr>
        <w:t xml:space="preserve">В рамках проверки для участников закупки/контрагентов устанавливаются следующие требования: </w:t>
      </w:r>
    </w:p>
    <w:p w:rsidR="000E4EBF" w:rsidRPr="00737208" w:rsidRDefault="000E4EBF" w:rsidP="000E4EBF">
      <w:pPr>
        <w:widowControl w:val="0"/>
        <w:numPr>
          <w:ilvl w:val="0"/>
          <w:numId w:val="72"/>
        </w:numPr>
        <w:suppressAutoHyphens/>
        <w:autoSpaceDE w:val="0"/>
        <w:autoSpaceDN w:val="0"/>
        <w:adjustRightInd w:val="0"/>
        <w:ind w:left="0" w:firstLine="284"/>
        <w:contextualSpacing/>
        <w:jc w:val="both"/>
        <w:rPr>
          <w:sz w:val="24"/>
          <w:szCs w:val="24"/>
          <w:lang w:val="x-none" w:eastAsia="ar-SA"/>
        </w:rPr>
      </w:pPr>
      <w:r w:rsidRPr="00737208">
        <w:rPr>
          <w:sz w:val="24"/>
          <w:szCs w:val="24"/>
          <w:lang w:val="x-none" w:eastAsia="ar-SA"/>
        </w:rPr>
        <w:t>ознакомление с Антикоррупционной политикой, размещенной на официальном сайте АО «</w:t>
      </w:r>
      <w:r>
        <w:rPr>
          <w:sz w:val="24"/>
          <w:szCs w:val="24"/>
          <w:lang w:eastAsia="ar-SA"/>
        </w:rPr>
        <w:t>Социальная сфера-М</w:t>
      </w:r>
      <w:r w:rsidRPr="00737208">
        <w:rPr>
          <w:sz w:val="24"/>
          <w:szCs w:val="24"/>
          <w:lang w:val="x-none" w:eastAsia="ar-SA"/>
        </w:rPr>
        <w:t>» в сети Интернет по адресу</w:t>
      </w:r>
      <w:r w:rsidRPr="00737208">
        <w:rPr>
          <w:color w:val="0000FF"/>
          <w:sz w:val="24"/>
          <w:szCs w:val="24"/>
          <w:u w:val="single"/>
        </w:rPr>
        <w:t xml:space="preserve"> </w:t>
      </w:r>
      <w:r w:rsidRPr="002770DD">
        <w:rPr>
          <w:color w:val="0000FF"/>
          <w:sz w:val="24"/>
          <w:szCs w:val="24"/>
          <w:u w:val="single"/>
        </w:rPr>
        <w:t>www.ssphere-m.ru</w:t>
      </w:r>
      <w:r w:rsidRPr="00737208">
        <w:rPr>
          <w:sz w:val="24"/>
          <w:szCs w:val="24"/>
          <w:lang w:val="x-none" w:eastAsia="ar-SA"/>
        </w:rPr>
        <w:t xml:space="preserve"> ;</w:t>
      </w:r>
    </w:p>
    <w:p w:rsidR="000E4EBF" w:rsidRPr="00737208" w:rsidRDefault="000E4EBF" w:rsidP="000E4EBF">
      <w:pPr>
        <w:widowControl w:val="0"/>
        <w:numPr>
          <w:ilvl w:val="0"/>
          <w:numId w:val="72"/>
        </w:numPr>
        <w:suppressAutoHyphens/>
        <w:autoSpaceDE w:val="0"/>
        <w:autoSpaceDN w:val="0"/>
        <w:adjustRightInd w:val="0"/>
        <w:ind w:left="0" w:firstLine="284"/>
        <w:contextualSpacing/>
        <w:jc w:val="both"/>
        <w:rPr>
          <w:sz w:val="24"/>
          <w:szCs w:val="24"/>
          <w:lang w:val="x-none" w:eastAsia="ar-SA"/>
        </w:rPr>
      </w:pPr>
      <w:r w:rsidRPr="00737208">
        <w:rPr>
          <w:bCs/>
          <w:sz w:val="24"/>
          <w:szCs w:val="24"/>
          <w:lang w:val="x-none" w:eastAsia="ar-SA"/>
        </w:rPr>
        <w:t>согласие на соблюдение и исполнение принципов,</w:t>
      </w:r>
      <w:r w:rsidRPr="00737208">
        <w:rPr>
          <w:sz w:val="24"/>
          <w:szCs w:val="24"/>
          <w:lang w:val="x-none" w:eastAsia="ar-SA"/>
        </w:rPr>
        <w:t xml:space="preserve"> требований Антикоррупционной политики, в том числе обязательство не совершать коррупционные⃰ и иные правонарушения, </w:t>
      </w:r>
    </w:p>
    <w:p w:rsidR="000E4EBF" w:rsidRPr="00737208" w:rsidRDefault="000E4EBF" w:rsidP="000E4EBF">
      <w:pPr>
        <w:widowControl w:val="0"/>
        <w:numPr>
          <w:ilvl w:val="0"/>
          <w:numId w:val="72"/>
        </w:numPr>
        <w:suppressAutoHyphens/>
        <w:autoSpaceDE w:val="0"/>
        <w:autoSpaceDN w:val="0"/>
        <w:adjustRightInd w:val="0"/>
        <w:ind w:left="0" w:firstLine="284"/>
        <w:contextualSpacing/>
        <w:jc w:val="both"/>
        <w:rPr>
          <w:color w:val="FF0000"/>
          <w:sz w:val="24"/>
          <w:szCs w:val="24"/>
          <w:lang w:val="x-none" w:eastAsia="ar-SA"/>
        </w:rPr>
      </w:pPr>
      <w:r w:rsidRPr="00737208">
        <w:rPr>
          <w:bCs/>
          <w:color w:val="FF0000"/>
          <w:sz w:val="24"/>
          <w:szCs w:val="24"/>
          <w:lang w:val="x-none" w:eastAsia="ar-SA"/>
        </w:rPr>
        <w:t>согласие с инициативой Заказчика добровольного представления Участником в адрес организатора закупки полной и достоверной информации о цепочке собственников (включая конечных бенефициаров), о структуре исполнительных органов, о согласии на обработку персональных данных по предложенной форме и с приложением подтверждающих документов,</w:t>
      </w:r>
    </w:p>
    <w:p w:rsidR="000E4EBF" w:rsidRPr="00737208" w:rsidRDefault="000E4EBF" w:rsidP="000E4EBF">
      <w:pPr>
        <w:widowControl w:val="0"/>
        <w:numPr>
          <w:ilvl w:val="0"/>
          <w:numId w:val="72"/>
        </w:numPr>
        <w:suppressAutoHyphens/>
        <w:autoSpaceDE w:val="0"/>
        <w:autoSpaceDN w:val="0"/>
        <w:adjustRightInd w:val="0"/>
        <w:ind w:left="0" w:firstLine="284"/>
        <w:contextualSpacing/>
        <w:jc w:val="both"/>
        <w:rPr>
          <w:color w:val="FF0000"/>
          <w:sz w:val="24"/>
          <w:szCs w:val="24"/>
          <w:lang w:val="x-none" w:eastAsia="ar-SA"/>
        </w:rPr>
      </w:pPr>
      <w:r w:rsidRPr="00737208">
        <w:rPr>
          <w:bCs/>
          <w:color w:val="FF0000"/>
          <w:sz w:val="24"/>
          <w:szCs w:val="24"/>
          <w:lang w:val="x-none" w:eastAsia="ar-SA"/>
        </w:rPr>
        <w:t xml:space="preserve">согласие с инициативой Заказчика добровольного представления Участником в адрес организатора закупки справки о наличии у Участника закупки связей, носящих характер </w:t>
      </w:r>
      <w:proofErr w:type="spellStart"/>
      <w:r w:rsidRPr="00737208">
        <w:rPr>
          <w:bCs/>
          <w:color w:val="FF0000"/>
          <w:sz w:val="24"/>
          <w:szCs w:val="24"/>
          <w:lang w:val="x-none" w:eastAsia="ar-SA"/>
        </w:rPr>
        <w:t>аффилированности</w:t>
      </w:r>
      <w:proofErr w:type="spellEnd"/>
      <w:r w:rsidRPr="00737208">
        <w:rPr>
          <w:bCs/>
          <w:color w:val="FF0000"/>
          <w:sz w:val="24"/>
          <w:szCs w:val="24"/>
          <w:lang w:val="x-none" w:eastAsia="ar-SA"/>
        </w:rPr>
        <w:t xml:space="preserve"> с сотрудниками Заказчика или Организатора закупки и/или конфликта интересов;</w:t>
      </w:r>
    </w:p>
    <w:p w:rsidR="000E4EBF" w:rsidRPr="00737208" w:rsidRDefault="000E4EBF" w:rsidP="000E4EBF">
      <w:pPr>
        <w:widowControl w:val="0"/>
        <w:numPr>
          <w:ilvl w:val="0"/>
          <w:numId w:val="72"/>
        </w:numPr>
        <w:suppressAutoHyphens/>
        <w:autoSpaceDE w:val="0"/>
        <w:autoSpaceDN w:val="0"/>
        <w:adjustRightInd w:val="0"/>
        <w:ind w:left="0" w:firstLine="709"/>
        <w:contextualSpacing/>
        <w:jc w:val="both"/>
        <w:rPr>
          <w:bCs/>
          <w:sz w:val="24"/>
          <w:szCs w:val="24"/>
          <w:lang w:eastAsia="ar-SA"/>
        </w:rPr>
      </w:pPr>
      <w:r w:rsidRPr="00737208">
        <w:rPr>
          <w:color w:val="000000"/>
          <w:sz w:val="24"/>
          <w:szCs w:val="24"/>
          <w:lang w:val="x-none" w:eastAsia="ar-SA"/>
        </w:rPr>
        <w:t>согласие на выполнение обязанности уведомить АО «</w:t>
      </w:r>
      <w:r w:rsidRPr="00737208">
        <w:rPr>
          <w:color w:val="000000"/>
          <w:sz w:val="24"/>
          <w:szCs w:val="24"/>
          <w:lang w:eastAsia="ar-SA"/>
        </w:rPr>
        <w:t>Социальная сфера-М</w:t>
      </w:r>
      <w:r w:rsidRPr="00737208">
        <w:rPr>
          <w:color w:val="000000"/>
          <w:sz w:val="24"/>
          <w:szCs w:val="24"/>
          <w:lang w:val="x-none" w:eastAsia="ar-SA"/>
        </w:rPr>
        <w:t xml:space="preserve">» о </w:t>
      </w:r>
      <w:r w:rsidRPr="00737208">
        <w:rPr>
          <w:sz w:val="24"/>
          <w:szCs w:val="24"/>
          <w:lang w:val="x-none" w:eastAsia="ar-SA"/>
        </w:rPr>
        <w:lastRenderedPageBreak/>
        <w:t>возникновении у участника закупки обоснованного предположения, что произошло или может произойти Коррупционное правонарушение. Уведомление производится в письменной форме с указанием на соответствующие факты в адрес директора АО «</w:t>
      </w:r>
      <w:r w:rsidRPr="00737208">
        <w:rPr>
          <w:sz w:val="24"/>
          <w:szCs w:val="24"/>
          <w:lang w:eastAsia="ar-SA"/>
        </w:rPr>
        <w:t>Социальная сфера-М</w:t>
      </w:r>
      <w:r w:rsidRPr="00737208">
        <w:rPr>
          <w:sz w:val="24"/>
          <w:szCs w:val="24"/>
          <w:lang w:val="x-none" w:eastAsia="ar-SA"/>
        </w:rPr>
        <w:t>»</w:t>
      </w:r>
      <w:r w:rsidRPr="00737208">
        <w:rPr>
          <w:sz w:val="24"/>
          <w:szCs w:val="24"/>
          <w:lang w:eastAsia="ar-SA"/>
        </w:rPr>
        <w:t>.</w:t>
      </w:r>
    </w:p>
    <w:p w:rsidR="000E4EBF" w:rsidRPr="00737208" w:rsidRDefault="000E4EBF" w:rsidP="000E4EBF">
      <w:pPr>
        <w:widowControl w:val="0"/>
        <w:suppressAutoHyphens/>
        <w:autoSpaceDE w:val="0"/>
        <w:autoSpaceDN w:val="0"/>
        <w:adjustRightInd w:val="0"/>
        <w:contextualSpacing/>
        <w:jc w:val="both"/>
        <w:rPr>
          <w:bCs/>
          <w:sz w:val="24"/>
          <w:szCs w:val="24"/>
          <w:lang w:eastAsia="ar-SA"/>
        </w:rPr>
      </w:pPr>
      <w:r>
        <w:rPr>
          <w:bCs/>
          <w:sz w:val="24"/>
          <w:szCs w:val="24"/>
          <w:lang w:eastAsia="ar-SA"/>
        </w:rPr>
        <w:t xml:space="preserve">           </w:t>
      </w:r>
      <w:r w:rsidRPr="00737208">
        <w:rPr>
          <w:bCs/>
          <w:sz w:val="24"/>
          <w:szCs w:val="24"/>
          <w:lang w:eastAsia="ar-SA"/>
        </w:rPr>
        <w:t>Требования единого Антикоррупционного стандарта обязательны для всех участников закупочных процедур и являются неотъемлемой частью документации о закупке АО «</w:t>
      </w:r>
      <w:r>
        <w:rPr>
          <w:bCs/>
          <w:sz w:val="24"/>
          <w:szCs w:val="24"/>
          <w:lang w:eastAsia="ar-SA"/>
        </w:rPr>
        <w:t xml:space="preserve">Социальная </w:t>
      </w:r>
      <w:proofErr w:type="gramStart"/>
      <w:r>
        <w:rPr>
          <w:bCs/>
          <w:sz w:val="24"/>
          <w:szCs w:val="24"/>
          <w:lang w:eastAsia="ar-SA"/>
        </w:rPr>
        <w:t>сфера-М</w:t>
      </w:r>
      <w:proofErr w:type="gramEnd"/>
      <w:r>
        <w:rPr>
          <w:bCs/>
          <w:sz w:val="24"/>
          <w:szCs w:val="24"/>
          <w:lang w:eastAsia="ar-SA"/>
        </w:rPr>
        <w:t>»</w:t>
      </w:r>
      <w:r w:rsidRPr="00737208">
        <w:rPr>
          <w:bCs/>
          <w:sz w:val="24"/>
          <w:szCs w:val="24"/>
          <w:lang w:eastAsia="ar-SA"/>
        </w:rPr>
        <w:t>.</w:t>
      </w:r>
    </w:p>
    <w:p w:rsidR="000E4EBF" w:rsidRPr="00737208" w:rsidRDefault="000E4EBF" w:rsidP="000E4EBF">
      <w:pPr>
        <w:widowControl w:val="0"/>
        <w:autoSpaceDE w:val="0"/>
        <w:autoSpaceDN w:val="0"/>
        <w:adjustRightInd w:val="0"/>
        <w:ind w:firstLine="709"/>
        <w:contextualSpacing/>
        <w:jc w:val="both"/>
        <w:rPr>
          <w:bCs/>
          <w:sz w:val="24"/>
          <w:szCs w:val="24"/>
          <w:lang w:eastAsia="ar-SA"/>
        </w:rPr>
      </w:pPr>
      <w:r w:rsidRPr="00737208">
        <w:rPr>
          <w:bCs/>
          <w:sz w:val="24"/>
          <w:szCs w:val="24"/>
          <w:lang w:eastAsia="ar-SA"/>
        </w:rPr>
        <w:t>На этапе исполнения договора осуществляется контроль за соблюдением требований Антикоррупционной оговорки и внесением изменений в цепочку собственников контрагента, в случае несоблюдения указанных требований предусматривается расторжение договорных отношений в установленном АО «</w:t>
      </w:r>
      <w:r>
        <w:rPr>
          <w:bCs/>
          <w:sz w:val="24"/>
          <w:szCs w:val="24"/>
          <w:lang w:eastAsia="ar-SA"/>
        </w:rPr>
        <w:t xml:space="preserve">Социальная </w:t>
      </w:r>
      <w:proofErr w:type="gramStart"/>
      <w:r>
        <w:rPr>
          <w:bCs/>
          <w:sz w:val="24"/>
          <w:szCs w:val="24"/>
          <w:lang w:eastAsia="ar-SA"/>
        </w:rPr>
        <w:t>сфера-М</w:t>
      </w:r>
      <w:proofErr w:type="gramEnd"/>
      <w:r w:rsidRPr="00737208">
        <w:rPr>
          <w:bCs/>
          <w:sz w:val="24"/>
          <w:szCs w:val="24"/>
          <w:lang w:eastAsia="ar-SA"/>
        </w:rPr>
        <w:t>» порядке.</w:t>
      </w:r>
    </w:p>
    <w:p w:rsidR="000E4EBF" w:rsidRPr="00737208" w:rsidRDefault="000E4EBF" w:rsidP="000E4EBF">
      <w:pPr>
        <w:widowControl w:val="0"/>
        <w:autoSpaceDE w:val="0"/>
        <w:autoSpaceDN w:val="0"/>
        <w:adjustRightInd w:val="0"/>
        <w:ind w:firstLine="709"/>
        <w:contextualSpacing/>
        <w:jc w:val="both"/>
        <w:rPr>
          <w:bCs/>
          <w:sz w:val="24"/>
          <w:szCs w:val="24"/>
          <w:lang w:eastAsia="ar-SA"/>
        </w:rPr>
      </w:pPr>
      <w:r w:rsidRPr="00737208">
        <w:rPr>
          <w:bCs/>
          <w:sz w:val="24"/>
          <w:szCs w:val="24"/>
          <w:lang w:eastAsia="ar-SA"/>
        </w:rPr>
        <w:t>АО «</w:t>
      </w:r>
      <w:r>
        <w:rPr>
          <w:bCs/>
          <w:sz w:val="24"/>
          <w:szCs w:val="24"/>
          <w:lang w:eastAsia="ar-SA"/>
        </w:rPr>
        <w:t xml:space="preserve">Социальная </w:t>
      </w:r>
      <w:proofErr w:type="gramStart"/>
      <w:r>
        <w:rPr>
          <w:bCs/>
          <w:sz w:val="24"/>
          <w:szCs w:val="24"/>
          <w:lang w:eastAsia="ar-SA"/>
        </w:rPr>
        <w:t>сфера-М</w:t>
      </w:r>
      <w:proofErr w:type="gramEnd"/>
      <w:r w:rsidRPr="00737208">
        <w:rPr>
          <w:bCs/>
          <w:sz w:val="24"/>
          <w:szCs w:val="24"/>
          <w:lang w:eastAsia="ar-SA"/>
        </w:rPr>
        <w:t>» отказываются от стимулирования каким-либо образом работников контрагентов,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контрагента в определенную зависимость и направленными на обеспечение выполнения этим работником каких-либо действий в пользу АО «</w:t>
      </w:r>
      <w:r>
        <w:rPr>
          <w:bCs/>
          <w:sz w:val="24"/>
          <w:szCs w:val="24"/>
          <w:lang w:eastAsia="ar-SA"/>
        </w:rPr>
        <w:t>Социальная сфера-М</w:t>
      </w:r>
      <w:r w:rsidRPr="00737208">
        <w:rPr>
          <w:bCs/>
          <w:sz w:val="24"/>
          <w:szCs w:val="24"/>
          <w:lang w:eastAsia="ar-SA"/>
        </w:rPr>
        <w:t>».</w:t>
      </w:r>
    </w:p>
    <w:p w:rsidR="000E4EBF" w:rsidRPr="00737208" w:rsidRDefault="000E4EBF" w:rsidP="000E4EBF">
      <w:pPr>
        <w:widowControl w:val="0"/>
        <w:autoSpaceDE w:val="0"/>
        <w:autoSpaceDN w:val="0"/>
        <w:adjustRightInd w:val="0"/>
        <w:ind w:firstLine="360"/>
        <w:contextualSpacing/>
        <w:jc w:val="both"/>
        <w:rPr>
          <w:i/>
          <w:lang w:val="x-none" w:eastAsia="ar-SA"/>
        </w:rPr>
      </w:pPr>
      <w:r w:rsidRPr="00737208">
        <w:rPr>
          <w:i/>
          <w:color w:val="000000"/>
          <w:lang w:val="x-none" w:eastAsia="ar-SA"/>
        </w:rPr>
        <w:t xml:space="preserve">⃰ </w:t>
      </w:r>
      <w:r w:rsidRPr="00737208">
        <w:rPr>
          <w:i/>
          <w:lang w:val="x-none" w:eastAsia="ar-SA"/>
        </w:rPr>
        <w:t>В Российской Федерации предусмотрены уголовная и административная ответственность за совершение следующих коррупционных правонарушений: дача взятки, посредничество во взяточничестве, злоупотребление полномочиями, мошенничество, совершенное». с использованием служебного положения, присвоение или растрата, совершенное с использованием служебного положения, коммерческий подкуп, незаконное вознаграждение от имени юридического лица».</w:t>
      </w:r>
    </w:p>
    <w:p w:rsidR="002770DD" w:rsidRPr="002770DD" w:rsidRDefault="000E4EBF" w:rsidP="000E4EBF">
      <w:pPr>
        <w:widowControl w:val="0"/>
        <w:tabs>
          <w:tab w:val="left" w:pos="0"/>
          <w:tab w:val="left" w:pos="851"/>
          <w:tab w:val="left" w:pos="1134"/>
        </w:tabs>
        <w:spacing w:after="120"/>
        <w:ind w:firstLine="284"/>
        <w:jc w:val="both"/>
        <w:rPr>
          <w:color w:val="FF0000"/>
          <w:sz w:val="24"/>
          <w:szCs w:val="24"/>
        </w:rPr>
      </w:pPr>
      <w:r>
        <w:rPr>
          <w:b/>
          <w:bCs/>
          <w:sz w:val="24"/>
          <w:szCs w:val="24"/>
          <w:lang w:eastAsia="ar-SA"/>
        </w:rPr>
        <w:t xml:space="preserve">     1.1.7</w:t>
      </w:r>
      <w:r w:rsidRPr="00737208">
        <w:rPr>
          <w:b/>
          <w:bCs/>
          <w:sz w:val="24"/>
          <w:szCs w:val="24"/>
          <w:lang w:eastAsia="ar-SA"/>
        </w:rPr>
        <w:t>.</w:t>
      </w:r>
      <w:r w:rsidRPr="00737208">
        <w:rPr>
          <w:bCs/>
          <w:sz w:val="24"/>
          <w:szCs w:val="24"/>
          <w:lang w:eastAsia="ar-SA"/>
        </w:rPr>
        <w:t xml:space="preserve"> Порядок проведения </w:t>
      </w:r>
      <w:r>
        <w:rPr>
          <w:bCs/>
          <w:sz w:val="24"/>
          <w:szCs w:val="24"/>
          <w:lang w:eastAsia="ar-SA"/>
        </w:rPr>
        <w:t>запроса предложений</w:t>
      </w:r>
      <w:r w:rsidRPr="00737208">
        <w:rPr>
          <w:bCs/>
          <w:sz w:val="24"/>
          <w:szCs w:val="24"/>
          <w:lang w:eastAsia="ar-SA"/>
        </w:rPr>
        <w:t xml:space="preserve"> и участия в нем, а также инструкции по подготовке Заявок, приведены в разделе </w:t>
      </w:r>
      <w:r>
        <w:rPr>
          <w:bCs/>
          <w:sz w:val="24"/>
          <w:szCs w:val="24"/>
          <w:lang w:eastAsia="ar-SA"/>
        </w:rPr>
        <w:t xml:space="preserve">3 </w:t>
      </w:r>
      <w:r w:rsidRPr="00737208">
        <w:rPr>
          <w:bCs/>
          <w:sz w:val="24"/>
          <w:szCs w:val="24"/>
          <w:lang w:eastAsia="ar-SA"/>
        </w:rPr>
        <w:t xml:space="preserve">(здесь и далее ссылки относятся к настоящей конкурсной документации). Подробные требования к товару и Проект Договора, который будет заключен по результатам конкурса, приведен в разделе </w:t>
      </w:r>
      <w:r w:rsidRPr="00737208">
        <w:rPr>
          <w:bCs/>
          <w:sz w:val="24"/>
          <w:szCs w:val="24"/>
          <w:lang w:eastAsia="ar-SA"/>
        </w:rPr>
        <w:fldChar w:fldCharType="begin"/>
      </w:r>
      <w:r w:rsidRPr="00737208">
        <w:rPr>
          <w:bCs/>
          <w:sz w:val="24"/>
          <w:szCs w:val="24"/>
          <w:lang w:eastAsia="ar-SA"/>
        </w:rPr>
        <w:instrText xml:space="preserve"> REF _Ref305973574 \r \h  \* MERGEFORMAT </w:instrText>
      </w:r>
      <w:r w:rsidRPr="00737208">
        <w:rPr>
          <w:bCs/>
          <w:sz w:val="24"/>
          <w:szCs w:val="24"/>
          <w:lang w:eastAsia="ar-SA"/>
        </w:rPr>
      </w:r>
      <w:r w:rsidRPr="00737208">
        <w:rPr>
          <w:bCs/>
          <w:sz w:val="24"/>
          <w:szCs w:val="24"/>
          <w:lang w:eastAsia="ar-SA"/>
        </w:rPr>
        <w:fldChar w:fldCharType="separate"/>
      </w:r>
      <w:r>
        <w:rPr>
          <w:bCs/>
          <w:sz w:val="24"/>
          <w:szCs w:val="24"/>
          <w:lang w:eastAsia="ar-SA"/>
        </w:rPr>
        <w:t>2</w:t>
      </w:r>
      <w:r w:rsidRPr="00737208">
        <w:rPr>
          <w:bCs/>
          <w:sz w:val="24"/>
          <w:szCs w:val="24"/>
          <w:lang w:eastAsia="ar-SA"/>
        </w:rPr>
        <w:fldChar w:fldCharType="end"/>
      </w:r>
      <w:r w:rsidRPr="00737208">
        <w:rPr>
          <w:bCs/>
          <w:sz w:val="24"/>
          <w:szCs w:val="24"/>
          <w:lang w:eastAsia="ar-SA"/>
        </w:rPr>
        <w:t xml:space="preserve">. Формы документов, которые необходимо подготовить и подать в составе Заявки приведены в разделе </w:t>
      </w:r>
      <w:r>
        <w:rPr>
          <w:bCs/>
          <w:sz w:val="24"/>
          <w:szCs w:val="24"/>
          <w:lang w:eastAsia="ar-SA"/>
        </w:rPr>
        <w:t>4</w:t>
      </w:r>
      <w:r w:rsidR="002770DD">
        <w:rPr>
          <w:iCs/>
          <w:sz w:val="24"/>
          <w:szCs w:val="24"/>
        </w:rPr>
        <w:t>.</w:t>
      </w:r>
    </w:p>
    <w:p w:rsidR="00060C58" w:rsidRPr="00D0171E" w:rsidRDefault="00060C58" w:rsidP="00060C58">
      <w:pPr>
        <w:tabs>
          <w:tab w:val="left" w:pos="1210"/>
        </w:tabs>
        <w:ind w:left="567" w:right="-39"/>
        <w:rPr>
          <w:sz w:val="24"/>
          <w:szCs w:val="24"/>
        </w:rPr>
      </w:pPr>
    </w:p>
    <w:p w:rsidR="00060C58" w:rsidRPr="00D0171E" w:rsidRDefault="00060C58" w:rsidP="00AB0010">
      <w:pPr>
        <w:pStyle w:val="2a"/>
        <w:keepNext w:val="0"/>
        <w:numPr>
          <w:ilvl w:val="1"/>
          <w:numId w:val="120"/>
        </w:numPr>
        <w:tabs>
          <w:tab w:val="left" w:pos="1210"/>
        </w:tabs>
        <w:spacing w:before="0" w:after="0" w:line="264" w:lineRule="auto"/>
        <w:ind w:right="-39"/>
        <w:jc w:val="both"/>
        <w:rPr>
          <w:rFonts w:ascii="Times New Roman" w:hAnsi="Times New Roman"/>
          <w:bCs w:val="0"/>
          <w:sz w:val="24"/>
          <w:szCs w:val="24"/>
        </w:rPr>
      </w:pPr>
      <w:r w:rsidRPr="00D0171E">
        <w:rPr>
          <w:rFonts w:ascii="Times New Roman" w:hAnsi="Times New Roman"/>
          <w:bCs w:val="0"/>
          <w:sz w:val="24"/>
          <w:szCs w:val="24"/>
        </w:rPr>
        <w:t>Правовой статус документов</w:t>
      </w:r>
    </w:p>
    <w:p w:rsidR="00060C58" w:rsidRPr="00D9234B" w:rsidRDefault="00FD562D" w:rsidP="00AB0010">
      <w:pPr>
        <w:pStyle w:val="af3"/>
        <w:widowControl w:val="0"/>
        <w:numPr>
          <w:ilvl w:val="2"/>
          <w:numId w:val="139"/>
        </w:numPr>
        <w:tabs>
          <w:tab w:val="left" w:pos="1560"/>
        </w:tabs>
        <w:autoSpaceDE w:val="0"/>
        <w:autoSpaceDN w:val="0"/>
        <w:adjustRightInd w:val="0"/>
        <w:spacing w:after="120"/>
        <w:ind w:left="142" w:firstLine="388"/>
        <w:jc w:val="both"/>
        <w:rPr>
          <w:sz w:val="24"/>
          <w:szCs w:val="24"/>
        </w:rPr>
      </w:pPr>
      <w:bookmarkStart w:id="43" w:name="_Ref119427085"/>
      <w:r w:rsidRPr="00EE5653">
        <w:rPr>
          <w:sz w:val="24"/>
          <w:szCs w:val="24"/>
        </w:rPr>
        <w:t>Запрос предложений проводится в соответствии с</w:t>
      </w:r>
      <w:bookmarkEnd w:id="43"/>
      <w:r w:rsidRPr="00EE5653">
        <w:rPr>
          <w:sz w:val="24"/>
          <w:szCs w:val="24"/>
        </w:rPr>
        <w:t xml:space="preserve"> Единым стандартом закупок ПАО «</w:t>
      </w:r>
      <w:proofErr w:type="spellStart"/>
      <w:r w:rsidRPr="00EE5653">
        <w:rPr>
          <w:sz w:val="24"/>
          <w:szCs w:val="24"/>
        </w:rPr>
        <w:t>Россети</w:t>
      </w:r>
      <w:proofErr w:type="spellEnd"/>
      <w:r w:rsidRPr="00EE5653">
        <w:rPr>
          <w:sz w:val="24"/>
          <w:szCs w:val="24"/>
        </w:rPr>
        <w:t>» (далее – Положение о закупке), утвержденного решением Совета Директоров ПАО «</w:t>
      </w:r>
      <w:proofErr w:type="spellStart"/>
      <w:r w:rsidRPr="00EE5653">
        <w:rPr>
          <w:sz w:val="24"/>
          <w:szCs w:val="24"/>
        </w:rPr>
        <w:t>Россети</w:t>
      </w:r>
      <w:proofErr w:type="spellEnd"/>
      <w:r w:rsidRPr="00EE5653">
        <w:rPr>
          <w:sz w:val="24"/>
          <w:szCs w:val="24"/>
        </w:rPr>
        <w:t>» (протокол от 30.12.2022 №604/6</w:t>
      </w:r>
      <w:r>
        <w:rPr>
          <w:sz w:val="24"/>
          <w:szCs w:val="24"/>
        </w:rPr>
        <w:t xml:space="preserve"> (в редакции от 16.12.2024г. №671</w:t>
      </w:r>
      <w:r w:rsidRPr="00EE5653">
        <w:rPr>
          <w:sz w:val="24"/>
          <w:szCs w:val="24"/>
        </w:rPr>
        <w:t>). Решением Правления ПАО «</w:t>
      </w:r>
      <w:proofErr w:type="spellStart"/>
      <w:r w:rsidRPr="00EE5653">
        <w:rPr>
          <w:sz w:val="24"/>
          <w:szCs w:val="24"/>
        </w:rPr>
        <w:t>Россети</w:t>
      </w:r>
      <w:proofErr w:type="spellEnd"/>
      <w:r w:rsidRPr="00EE5653">
        <w:rPr>
          <w:sz w:val="24"/>
          <w:szCs w:val="24"/>
        </w:rPr>
        <w:t xml:space="preserve"> Волга» (протокол №470/2023 от 23.01.2023г.</w:t>
      </w:r>
      <w:r>
        <w:rPr>
          <w:sz w:val="24"/>
          <w:szCs w:val="24"/>
        </w:rPr>
        <w:t xml:space="preserve"> (в редакции от 28.12.2024г. №580/2024</w:t>
      </w:r>
      <w:r w:rsidRPr="00EE5653">
        <w:rPr>
          <w:sz w:val="24"/>
          <w:szCs w:val="24"/>
        </w:rPr>
        <w:t xml:space="preserve">) АО «Социальная </w:t>
      </w:r>
      <w:proofErr w:type="gramStart"/>
      <w:r w:rsidRPr="00EE5653">
        <w:rPr>
          <w:sz w:val="24"/>
          <w:szCs w:val="24"/>
        </w:rPr>
        <w:t>сфера-М</w:t>
      </w:r>
      <w:proofErr w:type="gramEnd"/>
      <w:r w:rsidRPr="00EE5653">
        <w:rPr>
          <w:sz w:val="24"/>
          <w:szCs w:val="24"/>
        </w:rPr>
        <w:t>» присоединилось к «Единому стандарту закупок ПАО «</w:t>
      </w:r>
      <w:proofErr w:type="spellStart"/>
      <w:r w:rsidRPr="00EE5653">
        <w:rPr>
          <w:sz w:val="24"/>
          <w:szCs w:val="24"/>
        </w:rPr>
        <w:t>Россети</w:t>
      </w:r>
      <w:proofErr w:type="spellEnd"/>
      <w:r w:rsidRPr="00EE5653">
        <w:rPr>
          <w:sz w:val="24"/>
          <w:szCs w:val="24"/>
        </w:rPr>
        <w:t>» (Положение о закупке)</w:t>
      </w:r>
      <w:r>
        <w:rPr>
          <w:sz w:val="24"/>
          <w:szCs w:val="24"/>
        </w:rPr>
        <w:t>, на о</w:t>
      </w:r>
      <w:r w:rsidRPr="00D0171E">
        <w:rPr>
          <w:bCs/>
          <w:iCs/>
          <w:sz w:val="24"/>
          <w:szCs w:val="24"/>
        </w:rPr>
        <w:t xml:space="preserve">сновании </w:t>
      </w:r>
      <w:r w:rsidRPr="00D0171E">
        <w:rPr>
          <w:bCs/>
          <w:sz w:val="24"/>
          <w:szCs w:val="24"/>
        </w:rPr>
        <w:t xml:space="preserve">Приказа </w:t>
      </w:r>
      <w:r>
        <w:rPr>
          <w:bCs/>
          <w:sz w:val="24"/>
          <w:szCs w:val="24"/>
        </w:rPr>
        <w:t xml:space="preserve">АО «Социальная сфера-М» </w:t>
      </w:r>
      <w:r w:rsidRPr="00D0171E">
        <w:rPr>
          <w:bCs/>
          <w:sz w:val="24"/>
          <w:szCs w:val="24"/>
        </w:rPr>
        <w:t xml:space="preserve">№ </w:t>
      </w:r>
      <w:r w:rsidR="00923429">
        <w:rPr>
          <w:bCs/>
          <w:sz w:val="24"/>
          <w:szCs w:val="24"/>
        </w:rPr>
        <w:t>57</w:t>
      </w:r>
      <w:r w:rsidRPr="00D0171E">
        <w:rPr>
          <w:bCs/>
          <w:sz w:val="24"/>
          <w:szCs w:val="24"/>
        </w:rPr>
        <w:t xml:space="preserve"> от </w:t>
      </w:r>
      <w:r w:rsidR="00923429">
        <w:rPr>
          <w:bCs/>
          <w:sz w:val="24"/>
          <w:szCs w:val="24"/>
        </w:rPr>
        <w:t>30</w:t>
      </w:r>
      <w:r>
        <w:rPr>
          <w:bCs/>
          <w:sz w:val="24"/>
          <w:szCs w:val="24"/>
        </w:rPr>
        <w:t>.</w:t>
      </w:r>
      <w:r w:rsidR="000C0396">
        <w:rPr>
          <w:bCs/>
          <w:sz w:val="24"/>
          <w:szCs w:val="24"/>
        </w:rPr>
        <w:t>1</w:t>
      </w:r>
      <w:r w:rsidR="00923429">
        <w:rPr>
          <w:bCs/>
          <w:sz w:val="24"/>
          <w:szCs w:val="24"/>
        </w:rPr>
        <w:t>2</w:t>
      </w:r>
      <w:r w:rsidRPr="00D0171E">
        <w:rPr>
          <w:bCs/>
          <w:sz w:val="24"/>
          <w:szCs w:val="24"/>
        </w:rPr>
        <w:t>.20</w:t>
      </w:r>
      <w:r w:rsidR="0065449C">
        <w:rPr>
          <w:bCs/>
          <w:sz w:val="24"/>
          <w:szCs w:val="24"/>
        </w:rPr>
        <w:t>25</w:t>
      </w:r>
      <w:r w:rsidRPr="00D0171E">
        <w:rPr>
          <w:bCs/>
          <w:sz w:val="24"/>
          <w:szCs w:val="24"/>
        </w:rPr>
        <w:t>г</w:t>
      </w:r>
      <w:r w:rsidR="00060C58" w:rsidRPr="00D9234B">
        <w:rPr>
          <w:bCs/>
          <w:sz w:val="24"/>
          <w:szCs w:val="24"/>
        </w:rPr>
        <w:t>.</w:t>
      </w:r>
      <w:r w:rsidR="00060C58" w:rsidRPr="00D9234B">
        <w:rPr>
          <w:bCs/>
          <w:iCs/>
          <w:sz w:val="24"/>
          <w:szCs w:val="24"/>
        </w:rPr>
        <w:t xml:space="preserve"> </w:t>
      </w:r>
    </w:p>
    <w:p w:rsidR="00060C58" w:rsidRPr="00D9234B" w:rsidRDefault="00060C58" w:rsidP="00AB0010">
      <w:pPr>
        <w:pStyle w:val="af3"/>
        <w:widowControl w:val="0"/>
        <w:numPr>
          <w:ilvl w:val="2"/>
          <w:numId w:val="139"/>
        </w:numPr>
        <w:tabs>
          <w:tab w:val="left" w:pos="1560"/>
        </w:tabs>
        <w:autoSpaceDE w:val="0"/>
        <w:autoSpaceDN w:val="0"/>
        <w:adjustRightInd w:val="0"/>
        <w:spacing w:after="120"/>
        <w:ind w:left="142" w:firstLine="388"/>
        <w:jc w:val="both"/>
        <w:rPr>
          <w:sz w:val="24"/>
          <w:szCs w:val="24"/>
        </w:rPr>
      </w:pPr>
      <w:r w:rsidRPr="00D9234B">
        <w:rPr>
          <w:bCs/>
          <w:sz w:val="24"/>
          <w:szCs w:val="24"/>
        </w:rPr>
        <w:t>Данная процедура Запроса предложений не является торгами (конкурсом или аукционом), и ее проведение не регулируется статьями 447-449 части первой Гражданского кодекса Российской Федерации, а также не регулируется п.2 ст. 3 Федерального закона от 18.07.2011 г. № 223-ФЗ «О закупках товаров, работ, услуг отдельными видами юридических лиц». Данная процедура запроса предложений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Запроса предложений не накладывает на Организатора запроса соответствующего объема гражданско-правовых обязательств.</w:t>
      </w:r>
    </w:p>
    <w:p w:rsidR="00060C58" w:rsidRDefault="00060C58" w:rsidP="00AB0010">
      <w:pPr>
        <w:pStyle w:val="af3"/>
        <w:widowControl w:val="0"/>
        <w:numPr>
          <w:ilvl w:val="2"/>
          <w:numId w:val="139"/>
        </w:numPr>
        <w:tabs>
          <w:tab w:val="left" w:pos="1560"/>
        </w:tabs>
        <w:autoSpaceDE w:val="0"/>
        <w:autoSpaceDN w:val="0"/>
        <w:adjustRightInd w:val="0"/>
        <w:spacing w:after="120"/>
        <w:ind w:left="142" w:firstLine="388"/>
        <w:jc w:val="both"/>
        <w:rPr>
          <w:sz w:val="24"/>
          <w:szCs w:val="24"/>
        </w:rPr>
      </w:pPr>
      <w:r w:rsidRPr="00D9234B">
        <w:rPr>
          <w:sz w:val="24"/>
          <w:szCs w:val="24"/>
        </w:rPr>
        <w:t>Опубликованное в соответствии с п.2. Извещени</w:t>
      </w:r>
      <w:r w:rsidRPr="00D9234B">
        <w:rPr>
          <w:sz w:val="24"/>
          <w:szCs w:val="24"/>
          <w:shd w:val="clear" w:color="auto" w:fill="FFFFFF"/>
        </w:rPr>
        <w:t>я</w:t>
      </w:r>
      <w:r w:rsidRPr="00D9234B">
        <w:rPr>
          <w:sz w:val="24"/>
          <w:szCs w:val="24"/>
        </w:rPr>
        <w:t xml:space="preserve"> о проведении запроса предложений, являющимся неотъемлемой частью Документации по запросу предложений, вместе с настоящей Документацией, являются </w:t>
      </w:r>
      <w:r w:rsidRPr="00D9234B">
        <w:rPr>
          <w:bCs/>
          <w:sz w:val="24"/>
          <w:szCs w:val="24"/>
        </w:rPr>
        <w:t xml:space="preserve">приглашением делать оферты и </w:t>
      </w:r>
      <w:r w:rsidRPr="00D9234B">
        <w:rPr>
          <w:sz w:val="24"/>
          <w:szCs w:val="24"/>
        </w:rPr>
        <w:t>должны рассматриваться Участниками запроса предложений в соответствии с этим в течение срока, определенного для проведения запроса предложений.</w:t>
      </w:r>
    </w:p>
    <w:p w:rsidR="00060C58" w:rsidRPr="00D9234B" w:rsidRDefault="00060C58" w:rsidP="00AB0010">
      <w:pPr>
        <w:pStyle w:val="af3"/>
        <w:widowControl w:val="0"/>
        <w:numPr>
          <w:ilvl w:val="2"/>
          <w:numId w:val="139"/>
        </w:numPr>
        <w:tabs>
          <w:tab w:val="left" w:pos="1560"/>
        </w:tabs>
        <w:autoSpaceDE w:val="0"/>
        <w:autoSpaceDN w:val="0"/>
        <w:adjustRightInd w:val="0"/>
        <w:spacing w:after="120"/>
        <w:ind w:left="142" w:firstLine="388"/>
        <w:jc w:val="both"/>
        <w:rPr>
          <w:sz w:val="24"/>
          <w:szCs w:val="24"/>
        </w:rPr>
      </w:pPr>
      <w:r w:rsidRPr="00D9234B">
        <w:rPr>
          <w:sz w:val="24"/>
          <w:szCs w:val="24"/>
        </w:rPr>
        <w:t xml:space="preserve">Заявка Участника запроса предложений имеет правовой статус оферты и будет рассматриваться Организатором </w:t>
      </w:r>
      <w:r w:rsidRPr="00D9234B">
        <w:rPr>
          <w:bCs/>
          <w:sz w:val="24"/>
          <w:szCs w:val="24"/>
        </w:rPr>
        <w:t>запроса предложений</w:t>
      </w:r>
      <w:r w:rsidRPr="00D9234B">
        <w:rPr>
          <w:sz w:val="24"/>
          <w:szCs w:val="24"/>
        </w:rPr>
        <w:t xml:space="preserve"> в соо</w:t>
      </w:r>
      <w:r w:rsidRPr="00D9234B">
        <w:rPr>
          <w:bCs/>
          <w:sz w:val="24"/>
          <w:szCs w:val="24"/>
        </w:rPr>
        <w:t>тветствии с этим.</w:t>
      </w:r>
    </w:p>
    <w:p w:rsidR="00060C58" w:rsidRPr="00D9234B" w:rsidRDefault="00060C58" w:rsidP="00AB0010">
      <w:pPr>
        <w:pStyle w:val="af3"/>
        <w:widowControl w:val="0"/>
        <w:numPr>
          <w:ilvl w:val="2"/>
          <w:numId w:val="139"/>
        </w:numPr>
        <w:tabs>
          <w:tab w:val="left" w:pos="1560"/>
        </w:tabs>
        <w:autoSpaceDE w:val="0"/>
        <w:autoSpaceDN w:val="0"/>
        <w:adjustRightInd w:val="0"/>
        <w:spacing w:after="120"/>
        <w:ind w:left="142" w:firstLine="388"/>
        <w:jc w:val="both"/>
        <w:rPr>
          <w:sz w:val="24"/>
          <w:szCs w:val="24"/>
        </w:rPr>
      </w:pPr>
      <w:r w:rsidRPr="00D9234B">
        <w:rPr>
          <w:sz w:val="24"/>
          <w:szCs w:val="24"/>
        </w:rPr>
        <w:t>Заключенный по результатам запроса предложений Договор фиксирует все достигн</w:t>
      </w:r>
      <w:r w:rsidRPr="00D9234B">
        <w:rPr>
          <w:bCs/>
          <w:sz w:val="24"/>
          <w:szCs w:val="24"/>
        </w:rPr>
        <w:t>утые сторонами Договоренности.</w:t>
      </w:r>
    </w:p>
    <w:p w:rsidR="00060C58" w:rsidRPr="00FD562D" w:rsidRDefault="00FD562D" w:rsidP="00AB0010">
      <w:pPr>
        <w:pStyle w:val="af3"/>
        <w:widowControl w:val="0"/>
        <w:numPr>
          <w:ilvl w:val="2"/>
          <w:numId w:val="139"/>
        </w:numPr>
        <w:tabs>
          <w:tab w:val="left" w:pos="1560"/>
        </w:tabs>
        <w:autoSpaceDE w:val="0"/>
        <w:autoSpaceDN w:val="0"/>
        <w:adjustRightInd w:val="0"/>
        <w:spacing w:after="120"/>
        <w:ind w:left="142" w:firstLine="388"/>
        <w:jc w:val="both"/>
        <w:rPr>
          <w:sz w:val="24"/>
          <w:szCs w:val="24"/>
        </w:rPr>
      </w:pPr>
      <w:r w:rsidRPr="00622633">
        <w:rPr>
          <w:bCs/>
          <w:sz w:val="24"/>
          <w:szCs w:val="24"/>
        </w:rPr>
        <w:t>При определении условий Договора с Победителем запроса используются следующие документы с</w:t>
      </w:r>
      <w:r w:rsidRPr="00622633">
        <w:rPr>
          <w:bCs/>
          <w:sz w:val="24"/>
          <w:szCs w:val="24"/>
          <w:lang w:val="en-US"/>
        </w:rPr>
        <w:t> </w:t>
      </w:r>
      <w:r w:rsidRPr="00622633">
        <w:rPr>
          <w:bCs/>
          <w:sz w:val="24"/>
          <w:szCs w:val="24"/>
        </w:rPr>
        <w:t>соблюдением указанной иерархии (в случае их противоречия)</w:t>
      </w:r>
      <w:r>
        <w:rPr>
          <w:bCs/>
          <w:sz w:val="24"/>
          <w:szCs w:val="24"/>
        </w:rPr>
        <w:t>:</w:t>
      </w:r>
    </w:p>
    <w:p w:rsidR="00FD562D" w:rsidRDefault="00FD562D" w:rsidP="00FD562D">
      <w:pPr>
        <w:pStyle w:val="af3"/>
        <w:widowControl w:val="0"/>
        <w:tabs>
          <w:tab w:val="left" w:pos="1560"/>
        </w:tabs>
        <w:autoSpaceDE w:val="0"/>
        <w:autoSpaceDN w:val="0"/>
        <w:adjustRightInd w:val="0"/>
        <w:spacing w:after="120"/>
        <w:ind w:left="0" w:firstLine="530"/>
        <w:jc w:val="both"/>
        <w:rPr>
          <w:sz w:val="24"/>
          <w:szCs w:val="24"/>
          <w:lang w:eastAsia="x-none"/>
        </w:rPr>
      </w:pPr>
      <w:r>
        <w:rPr>
          <w:bCs/>
          <w:sz w:val="24"/>
          <w:szCs w:val="24"/>
        </w:rPr>
        <w:lastRenderedPageBreak/>
        <w:t xml:space="preserve">- </w:t>
      </w:r>
      <w:r w:rsidRPr="00622633">
        <w:rPr>
          <w:sz w:val="24"/>
          <w:szCs w:val="24"/>
          <w:lang w:eastAsia="x-none"/>
        </w:rPr>
        <w:t>Соглашение о проведении преддоговорных переговоров между Заказчиком и Победителем запроса предложений (по условиям, не оговоренным ни в настоящей Закупочной документации, ни в заявке Победителя запроса предложений)</w:t>
      </w:r>
      <w:r>
        <w:rPr>
          <w:sz w:val="24"/>
          <w:szCs w:val="24"/>
          <w:lang w:eastAsia="x-none"/>
        </w:rPr>
        <w:t>;</w:t>
      </w:r>
    </w:p>
    <w:p w:rsidR="00FD562D" w:rsidRDefault="00FD562D" w:rsidP="00FD562D">
      <w:pPr>
        <w:pStyle w:val="af3"/>
        <w:widowControl w:val="0"/>
        <w:tabs>
          <w:tab w:val="left" w:pos="1560"/>
        </w:tabs>
        <w:autoSpaceDE w:val="0"/>
        <w:autoSpaceDN w:val="0"/>
        <w:adjustRightInd w:val="0"/>
        <w:spacing w:after="120"/>
        <w:ind w:left="530"/>
        <w:jc w:val="both"/>
        <w:rPr>
          <w:sz w:val="24"/>
          <w:szCs w:val="24"/>
          <w:lang w:eastAsia="x-none"/>
        </w:rPr>
      </w:pPr>
      <w:r>
        <w:rPr>
          <w:sz w:val="24"/>
          <w:szCs w:val="24"/>
          <w:lang w:eastAsia="x-none"/>
        </w:rPr>
        <w:t xml:space="preserve">- </w:t>
      </w:r>
      <w:r w:rsidRPr="00622633">
        <w:rPr>
          <w:sz w:val="24"/>
          <w:szCs w:val="24"/>
          <w:lang w:val="x-none" w:eastAsia="x-none"/>
        </w:rPr>
        <w:t>Протокол</w:t>
      </w:r>
      <w:r w:rsidRPr="00622633">
        <w:rPr>
          <w:sz w:val="24"/>
          <w:szCs w:val="24"/>
          <w:lang w:eastAsia="x-none"/>
        </w:rPr>
        <w:t xml:space="preserve"> </w:t>
      </w:r>
      <w:r w:rsidRPr="00622633">
        <w:rPr>
          <w:sz w:val="24"/>
          <w:szCs w:val="24"/>
          <w:lang w:val="x-none" w:eastAsia="x-none"/>
        </w:rPr>
        <w:t>заседания закупочной комиссии по подведению итогов запроса предложений</w:t>
      </w:r>
      <w:r>
        <w:rPr>
          <w:sz w:val="24"/>
          <w:szCs w:val="24"/>
          <w:lang w:eastAsia="x-none"/>
        </w:rPr>
        <w:t>;</w:t>
      </w:r>
    </w:p>
    <w:p w:rsidR="00FD562D" w:rsidRDefault="00FD562D" w:rsidP="00FD562D">
      <w:pPr>
        <w:pStyle w:val="af3"/>
        <w:widowControl w:val="0"/>
        <w:tabs>
          <w:tab w:val="left" w:pos="1560"/>
        </w:tabs>
        <w:autoSpaceDE w:val="0"/>
        <w:autoSpaceDN w:val="0"/>
        <w:adjustRightInd w:val="0"/>
        <w:spacing w:after="120"/>
        <w:ind w:left="0" w:firstLine="530"/>
        <w:jc w:val="both"/>
        <w:rPr>
          <w:sz w:val="24"/>
          <w:szCs w:val="24"/>
          <w:lang w:eastAsia="x-none"/>
        </w:rPr>
      </w:pPr>
      <w:r>
        <w:rPr>
          <w:sz w:val="24"/>
          <w:szCs w:val="24"/>
          <w:lang w:eastAsia="x-none"/>
        </w:rPr>
        <w:t xml:space="preserve">- </w:t>
      </w:r>
      <w:r w:rsidRPr="00622633">
        <w:rPr>
          <w:sz w:val="24"/>
          <w:szCs w:val="24"/>
          <w:lang w:val="x-none" w:eastAsia="x-none"/>
        </w:rPr>
        <w:t xml:space="preserve">Извещение о проведении </w:t>
      </w:r>
      <w:r w:rsidRPr="00622633">
        <w:rPr>
          <w:sz w:val="24"/>
          <w:szCs w:val="24"/>
          <w:lang w:eastAsia="x-none"/>
        </w:rPr>
        <w:t>запроса предложений</w:t>
      </w:r>
      <w:r w:rsidRPr="00622633">
        <w:rPr>
          <w:sz w:val="24"/>
          <w:szCs w:val="24"/>
          <w:lang w:val="x-none" w:eastAsia="x-none"/>
        </w:rPr>
        <w:t xml:space="preserve"> и настоящая </w:t>
      </w:r>
      <w:r w:rsidRPr="00622633">
        <w:rPr>
          <w:sz w:val="24"/>
          <w:szCs w:val="24"/>
          <w:lang w:eastAsia="x-none"/>
        </w:rPr>
        <w:t>закупочная</w:t>
      </w:r>
      <w:r w:rsidRPr="00622633">
        <w:rPr>
          <w:sz w:val="24"/>
          <w:szCs w:val="24"/>
          <w:lang w:val="x-none" w:eastAsia="x-none"/>
        </w:rPr>
        <w:t xml:space="preserve"> документация со всеми дополнениями и разъяснениями</w:t>
      </w:r>
      <w:r>
        <w:rPr>
          <w:sz w:val="24"/>
          <w:szCs w:val="24"/>
          <w:lang w:eastAsia="x-none"/>
        </w:rPr>
        <w:t>;</w:t>
      </w:r>
    </w:p>
    <w:p w:rsidR="00FD562D" w:rsidRDefault="00FD562D" w:rsidP="00FD562D">
      <w:pPr>
        <w:pStyle w:val="af3"/>
        <w:widowControl w:val="0"/>
        <w:tabs>
          <w:tab w:val="left" w:pos="1560"/>
        </w:tabs>
        <w:autoSpaceDE w:val="0"/>
        <w:autoSpaceDN w:val="0"/>
        <w:adjustRightInd w:val="0"/>
        <w:spacing w:after="120"/>
        <w:ind w:left="530"/>
        <w:jc w:val="both"/>
        <w:rPr>
          <w:sz w:val="24"/>
          <w:szCs w:val="24"/>
          <w:lang w:eastAsia="x-none"/>
        </w:rPr>
      </w:pPr>
      <w:r>
        <w:rPr>
          <w:sz w:val="24"/>
          <w:szCs w:val="24"/>
          <w:lang w:eastAsia="x-none"/>
        </w:rPr>
        <w:t xml:space="preserve">- </w:t>
      </w:r>
      <w:r w:rsidRPr="00C600FF">
        <w:rPr>
          <w:sz w:val="24"/>
          <w:szCs w:val="24"/>
          <w:lang w:eastAsia="x-none"/>
        </w:rPr>
        <w:t>Заявка</w:t>
      </w:r>
      <w:r w:rsidRPr="00C600FF">
        <w:rPr>
          <w:sz w:val="24"/>
          <w:szCs w:val="24"/>
          <w:lang w:val="x-none" w:eastAsia="x-none"/>
        </w:rPr>
        <w:t xml:space="preserve"> Победителя </w:t>
      </w:r>
      <w:r w:rsidRPr="00C600FF">
        <w:rPr>
          <w:sz w:val="24"/>
          <w:szCs w:val="24"/>
          <w:lang w:eastAsia="x-none"/>
        </w:rPr>
        <w:t>запроса предложений</w:t>
      </w:r>
      <w:r w:rsidRPr="00C600FF">
        <w:rPr>
          <w:sz w:val="24"/>
          <w:szCs w:val="24"/>
          <w:lang w:val="x-none" w:eastAsia="x-none"/>
        </w:rPr>
        <w:t xml:space="preserve"> со всеми дополнениями и разъяснениями</w:t>
      </w:r>
      <w:r>
        <w:rPr>
          <w:sz w:val="24"/>
          <w:szCs w:val="24"/>
          <w:lang w:eastAsia="x-none"/>
        </w:rPr>
        <w:t>.</w:t>
      </w:r>
    </w:p>
    <w:p w:rsidR="00FD562D" w:rsidRDefault="00FD562D" w:rsidP="00AB0010">
      <w:pPr>
        <w:pStyle w:val="af3"/>
        <w:widowControl w:val="0"/>
        <w:numPr>
          <w:ilvl w:val="2"/>
          <w:numId w:val="139"/>
        </w:numPr>
        <w:tabs>
          <w:tab w:val="left" w:pos="1560"/>
        </w:tabs>
        <w:autoSpaceDE w:val="0"/>
        <w:autoSpaceDN w:val="0"/>
        <w:adjustRightInd w:val="0"/>
        <w:spacing w:after="120"/>
        <w:ind w:left="142" w:firstLine="388"/>
        <w:jc w:val="both"/>
        <w:rPr>
          <w:sz w:val="24"/>
          <w:szCs w:val="24"/>
        </w:rPr>
      </w:pPr>
      <w:r w:rsidRPr="00D9234B">
        <w:rPr>
          <w:sz w:val="24"/>
          <w:szCs w:val="24"/>
        </w:rPr>
        <w:t>Во всем, что не урегулировано Извещением о проведении запроса предложений и настоящей Документацией по запросу предложений стороны руководствуются действующим законодательством Российской Федерации</w:t>
      </w:r>
      <w:r>
        <w:rPr>
          <w:sz w:val="24"/>
          <w:szCs w:val="24"/>
        </w:rPr>
        <w:t>.</w:t>
      </w:r>
    </w:p>
    <w:p w:rsidR="00060C58" w:rsidRPr="00D9234B" w:rsidRDefault="00060C58" w:rsidP="00AB0010">
      <w:pPr>
        <w:pStyle w:val="af3"/>
        <w:widowControl w:val="0"/>
        <w:numPr>
          <w:ilvl w:val="2"/>
          <w:numId w:val="139"/>
        </w:numPr>
        <w:tabs>
          <w:tab w:val="left" w:pos="1560"/>
        </w:tabs>
        <w:autoSpaceDE w:val="0"/>
        <w:autoSpaceDN w:val="0"/>
        <w:adjustRightInd w:val="0"/>
        <w:spacing w:after="120"/>
        <w:ind w:left="142" w:firstLine="388"/>
        <w:jc w:val="both"/>
        <w:rPr>
          <w:sz w:val="24"/>
          <w:szCs w:val="24"/>
        </w:rPr>
      </w:pPr>
      <w:r w:rsidRPr="00D9234B">
        <w:rPr>
          <w:sz w:val="24"/>
          <w:szCs w:val="24"/>
        </w:rPr>
        <w:t>Если в отношении сторон Договора,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 Документация (и проект Договора как ее часть) и Заявка Участника запроса предложений, чья Заявка признана лучшей, будут считаться приоритетными по отношению к диспозитивным нормам указанных документов.</w:t>
      </w:r>
    </w:p>
    <w:p w:rsidR="00060C58" w:rsidRPr="00D0171E" w:rsidRDefault="00060C58" w:rsidP="00060C58">
      <w:pPr>
        <w:shd w:val="clear" w:color="auto" w:fill="FFFFFF"/>
        <w:tabs>
          <w:tab w:val="left" w:pos="1080"/>
          <w:tab w:val="left" w:pos="1210"/>
          <w:tab w:val="left" w:pos="1418"/>
        </w:tabs>
        <w:suppressAutoHyphens/>
        <w:ind w:left="550" w:right="-39"/>
        <w:jc w:val="both"/>
        <w:rPr>
          <w:sz w:val="24"/>
          <w:szCs w:val="24"/>
        </w:rPr>
      </w:pPr>
    </w:p>
    <w:p w:rsidR="00060C58" w:rsidRPr="00D0171E" w:rsidRDefault="00060C58" w:rsidP="00AB0010">
      <w:pPr>
        <w:pStyle w:val="2a"/>
        <w:keepNext w:val="0"/>
        <w:numPr>
          <w:ilvl w:val="1"/>
          <w:numId w:val="134"/>
        </w:numPr>
        <w:tabs>
          <w:tab w:val="left" w:pos="1210"/>
        </w:tabs>
        <w:spacing w:before="0" w:after="0" w:line="264" w:lineRule="auto"/>
        <w:ind w:right="-39"/>
        <w:jc w:val="both"/>
        <w:rPr>
          <w:rFonts w:ascii="Times New Roman" w:hAnsi="Times New Roman"/>
          <w:bCs w:val="0"/>
          <w:sz w:val="24"/>
          <w:szCs w:val="24"/>
        </w:rPr>
      </w:pPr>
      <w:r w:rsidRPr="00D0171E">
        <w:rPr>
          <w:rFonts w:ascii="Times New Roman" w:hAnsi="Times New Roman"/>
          <w:bCs w:val="0"/>
          <w:sz w:val="24"/>
          <w:szCs w:val="24"/>
        </w:rPr>
        <w:t>Особые положения в связи с проведением Запроса предложений на ЭТП</w:t>
      </w:r>
    </w:p>
    <w:p w:rsidR="00060C58" w:rsidRPr="00D0171E" w:rsidRDefault="00060C58" w:rsidP="00AB0010">
      <w:pPr>
        <w:numPr>
          <w:ilvl w:val="2"/>
          <w:numId w:val="73"/>
        </w:numPr>
        <w:shd w:val="clear" w:color="auto" w:fill="FFFFFF"/>
        <w:tabs>
          <w:tab w:val="left" w:pos="1430"/>
        </w:tabs>
        <w:suppressAutoHyphens/>
        <w:ind w:left="0" w:right="-39" w:firstLine="660"/>
        <w:jc w:val="both"/>
        <w:rPr>
          <w:sz w:val="24"/>
          <w:szCs w:val="24"/>
        </w:rPr>
      </w:pPr>
      <w:r w:rsidRPr="00D0171E">
        <w:rPr>
          <w:color w:val="000000"/>
          <w:sz w:val="24"/>
          <w:szCs w:val="24"/>
        </w:rPr>
        <w:t xml:space="preserve">Для участия в Запросе предложений лицо должно быть зарегистрировано </w:t>
      </w:r>
      <w:r w:rsidRPr="00D0171E">
        <w:rPr>
          <w:sz w:val="24"/>
          <w:szCs w:val="24"/>
        </w:rPr>
        <w:t xml:space="preserve">в системе </w:t>
      </w:r>
      <w:r w:rsidRPr="00D0171E">
        <w:rPr>
          <w:color w:val="000000"/>
          <w:sz w:val="24"/>
          <w:szCs w:val="24"/>
        </w:rPr>
        <w:t xml:space="preserve">ЭТП </w:t>
      </w:r>
      <w:r w:rsidRPr="00D0171E">
        <w:rPr>
          <w:sz w:val="24"/>
          <w:szCs w:val="24"/>
        </w:rPr>
        <w:t xml:space="preserve">в качестве Участника данной системы, т.е. должно заключить соответствующий Договор с оператором системы </w:t>
      </w:r>
      <w:r w:rsidRPr="00D0171E">
        <w:rPr>
          <w:color w:val="000000"/>
          <w:sz w:val="24"/>
          <w:szCs w:val="24"/>
        </w:rPr>
        <w:t>в соответствии с правилами, условиями и порядком регистрации на ЭТП</w:t>
      </w:r>
      <w:r w:rsidRPr="00D0171E">
        <w:rPr>
          <w:sz w:val="24"/>
          <w:szCs w:val="24"/>
        </w:rPr>
        <w:t xml:space="preserve">, а также </w:t>
      </w:r>
      <w:r w:rsidRPr="00D0171E">
        <w:rPr>
          <w:color w:val="000000"/>
          <w:sz w:val="24"/>
          <w:szCs w:val="24"/>
        </w:rPr>
        <w:t>должно быть зарегистрировано</w:t>
      </w:r>
      <w:r w:rsidRPr="00D0171E">
        <w:rPr>
          <w:sz w:val="24"/>
          <w:szCs w:val="24"/>
        </w:rPr>
        <w:t xml:space="preserve"> системой ЭТП в качестве Участника данного запроса предложений в установленном порядке. </w:t>
      </w:r>
    </w:p>
    <w:p w:rsidR="00060C58" w:rsidRPr="00D0171E" w:rsidRDefault="00060C58" w:rsidP="00AB0010">
      <w:pPr>
        <w:numPr>
          <w:ilvl w:val="2"/>
          <w:numId w:val="73"/>
        </w:numPr>
        <w:shd w:val="clear" w:color="auto" w:fill="FFFFFF"/>
        <w:tabs>
          <w:tab w:val="left" w:pos="1430"/>
        </w:tabs>
        <w:suppressAutoHyphens/>
        <w:ind w:left="0" w:right="-39" w:firstLine="660"/>
        <w:jc w:val="both"/>
        <w:rPr>
          <w:color w:val="000000"/>
          <w:sz w:val="24"/>
          <w:szCs w:val="24"/>
        </w:rPr>
      </w:pPr>
      <w:r w:rsidRPr="00D0171E">
        <w:rPr>
          <w:color w:val="000000"/>
          <w:sz w:val="24"/>
          <w:szCs w:val="24"/>
        </w:rPr>
        <w:t>Участники запроса предложений должны подать Заявки в электронном виде на ЭТП.</w:t>
      </w:r>
    </w:p>
    <w:p w:rsidR="00060C58" w:rsidRPr="00D0171E" w:rsidRDefault="00060C58" w:rsidP="00AB0010">
      <w:pPr>
        <w:numPr>
          <w:ilvl w:val="2"/>
          <w:numId w:val="73"/>
        </w:numPr>
        <w:shd w:val="clear" w:color="auto" w:fill="FFFFFF"/>
        <w:tabs>
          <w:tab w:val="left" w:pos="1430"/>
        </w:tabs>
        <w:suppressAutoHyphens/>
        <w:ind w:left="0" w:right="-39" w:firstLine="660"/>
        <w:jc w:val="both"/>
        <w:rPr>
          <w:sz w:val="24"/>
          <w:szCs w:val="24"/>
        </w:rPr>
      </w:pPr>
      <w:r w:rsidRPr="00D0171E">
        <w:rPr>
          <w:color w:val="000000"/>
          <w:sz w:val="24"/>
          <w:szCs w:val="24"/>
        </w:rPr>
        <w:t xml:space="preserve">Правила проведения процедур Запроса предложений через </w:t>
      </w:r>
      <w:r w:rsidRPr="00D0171E">
        <w:rPr>
          <w:sz w:val="24"/>
          <w:szCs w:val="24"/>
        </w:rPr>
        <w:t>ЭТП определяются правилами ее работы.</w:t>
      </w:r>
    </w:p>
    <w:p w:rsidR="00060C58" w:rsidRPr="00D0171E" w:rsidRDefault="00060C58" w:rsidP="00060C58">
      <w:pPr>
        <w:shd w:val="clear" w:color="auto" w:fill="FFFFFF"/>
        <w:tabs>
          <w:tab w:val="left" w:pos="1430"/>
        </w:tabs>
        <w:suppressAutoHyphens/>
        <w:ind w:left="660" w:right="-39"/>
        <w:jc w:val="both"/>
        <w:rPr>
          <w:sz w:val="24"/>
          <w:szCs w:val="24"/>
        </w:rPr>
      </w:pPr>
    </w:p>
    <w:p w:rsidR="00060C58" w:rsidRPr="00D0171E" w:rsidRDefault="00060C58" w:rsidP="004D39A8">
      <w:pPr>
        <w:pStyle w:val="2a"/>
        <w:spacing w:before="0"/>
        <w:ind w:right="-39" w:firstLine="284"/>
        <w:rPr>
          <w:rFonts w:ascii="Times New Roman" w:hAnsi="Times New Roman"/>
          <w:bCs w:val="0"/>
          <w:sz w:val="24"/>
          <w:szCs w:val="24"/>
        </w:rPr>
      </w:pPr>
      <w:bookmarkStart w:id="44" w:name="__RefNumPara__1267_443845793"/>
      <w:bookmarkStart w:id="45" w:name="_Toc343613524"/>
      <w:bookmarkEnd w:id="44"/>
      <w:r w:rsidRPr="00D0171E">
        <w:rPr>
          <w:rFonts w:ascii="Times New Roman" w:hAnsi="Times New Roman"/>
          <w:sz w:val="24"/>
          <w:szCs w:val="24"/>
        </w:rPr>
        <w:t>1</w:t>
      </w:r>
      <w:r w:rsidRPr="00D0171E">
        <w:rPr>
          <w:rFonts w:ascii="Times New Roman" w:hAnsi="Times New Roman"/>
          <w:bCs w:val="0"/>
          <w:sz w:val="24"/>
          <w:szCs w:val="24"/>
        </w:rPr>
        <w:t>.4       Обжалование</w:t>
      </w:r>
      <w:bookmarkEnd w:id="45"/>
    </w:p>
    <w:p w:rsidR="00060C58" w:rsidRPr="00D0171E" w:rsidRDefault="00060C58" w:rsidP="00AB0010">
      <w:pPr>
        <w:numPr>
          <w:ilvl w:val="2"/>
          <w:numId w:val="75"/>
        </w:numPr>
        <w:shd w:val="clear" w:color="auto" w:fill="FFFFFF"/>
        <w:tabs>
          <w:tab w:val="clear" w:pos="1224"/>
          <w:tab w:val="left" w:pos="1430"/>
          <w:tab w:val="num" w:pos="1701"/>
        </w:tabs>
        <w:suppressAutoHyphens/>
        <w:ind w:left="0" w:right="-39" w:firstLine="709"/>
        <w:jc w:val="both"/>
        <w:rPr>
          <w:sz w:val="24"/>
          <w:szCs w:val="24"/>
        </w:rPr>
      </w:pPr>
      <w:bookmarkStart w:id="46" w:name="_Ref191386164"/>
      <w:r w:rsidRPr="00D0171E">
        <w:rPr>
          <w:sz w:val="24"/>
          <w:szCs w:val="24"/>
        </w:rPr>
        <w:t xml:space="preserve">Все споры и </w:t>
      </w:r>
      <w:r w:rsidRPr="00D0171E">
        <w:rPr>
          <w:color w:val="000000"/>
          <w:sz w:val="24"/>
          <w:szCs w:val="24"/>
        </w:rPr>
        <w:t>разногласия</w:t>
      </w:r>
      <w:r w:rsidRPr="00D0171E">
        <w:rPr>
          <w:sz w:val="24"/>
          <w:szCs w:val="24"/>
        </w:rPr>
        <w:t xml:space="preserve">, возникающие в связи с проведением </w:t>
      </w:r>
      <w:r w:rsidRPr="00D0171E">
        <w:rPr>
          <w:color w:val="000000"/>
          <w:sz w:val="24"/>
          <w:szCs w:val="24"/>
        </w:rPr>
        <w:t xml:space="preserve">запроса </w:t>
      </w:r>
      <w:r w:rsidRPr="00D0171E">
        <w:rPr>
          <w:sz w:val="24"/>
          <w:szCs w:val="24"/>
        </w:rPr>
        <w:t>предложений, в том числе касающиеся исполнения Организатором и Участниками запроса предложений своих обязательств в связи с проведением Запроса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при этом уполномоченным представителем АО «</w:t>
      </w:r>
      <w:r w:rsidR="00EE5653">
        <w:rPr>
          <w:sz w:val="24"/>
          <w:szCs w:val="24"/>
        </w:rPr>
        <w:t xml:space="preserve">Социальная </w:t>
      </w:r>
      <w:proofErr w:type="gramStart"/>
      <w:r w:rsidR="00EE5653">
        <w:rPr>
          <w:sz w:val="24"/>
          <w:szCs w:val="24"/>
        </w:rPr>
        <w:t>сфера-М</w:t>
      </w:r>
      <w:proofErr w:type="gramEnd"/>
      <w:r w:rsidRPr="00D0171E">
        <w:rPr>
          <w:sz w:val="24"/>
          <w:szCs w:val="24"/>
        </w:rPr>
        <w:t>» в рамках данного пункта выступает Закупочная комиссия. Сторона, получившая претензию, должна направить другой стороне мотивированный ответ на претензию в течение 20 рабочих дней с момента ее получения.</w:t>
      </w:r>
      <w:bookmarkEnd w:id="46"/>
    </w:p>
    <w:p w:rsidR="00060C58" w:rsidRPr="00D0171E" w:rsidRDefault="00060C58" w:rsidP="00AB0010">
      <w:pPr>
        <w:numPr>
          <w:ilvl w:val="2"/>
          <w:numId w:val="75"/>
        </w:numPr>
        <w:shd w:val="clear" w:color="auto" w:fill="FFFFFF"/>
        <w:tabs>
          <w:tab w:val="clear" w:pos="1224"/>
          <w:tab w:val="left" w:pos="1430"/>
          <w:tab w:val="num" w:pos="1701"/>
        </w:tabs>
        <w:suppressAutoHyphens/>
        <w:ind w:left="0" w:right="-39" w:firstLine="709"/>
        <w:jc w:val="both"/>
        <w:rPr>
          <w:sz w:val="24"/>
          <w:szCs w:val="24"/>
        </w:rPr>
      </w:pPr>
      <w:bookmarkStart w:id="47" w:name="_Ref306978606"/>
      <w:r w:rsidRPr="00D0171E">
        <w:rPr>
          <w:sz w:val="24"/>
          <w:szCs w:val="24"/>
        </w:rPr>
        <w:t>Если претензионный порядок, указанный в п. 1.4.1 не привел к разрешению разногласий, Участники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закупочную комиссию АО «</w:t>
      </w:r>
      <w:r w:rsidR="00EE5653">
        <w:rPr>
          <w:sz w:val="24"/>
          <w:szCs w:val="24"/>
        </w:rPr>
        <w:t xml:space="preserve">Социальная </w:t>
      </w:r>
      <w:proofErr w:type="gramStart"/>
      <w:r w:rsidR="00EE5653">
        <w:rPr>
          <w:sz w:val="24"/>
          <w:szCs w:val="24"/>
        </w:rPr>
        <w:t>сфера-М</w:t>
      </w:r>
      <w:proofErr w:type="gramEnd"/>
      <w:r w:rsidRPr="00D0171E">
        <w:rPr>
          <w:sz w:val="24"/>
          <w:szCs w:val="24"/>
        </w:rPr>
        <w:t>».</w:t>
      </w:r>
      <w:bookmarkEnd w:id="47"/>
    </w:p>
    <w:p w:rsidR="00060C58" w:rsidRPr="00D0171E" w:rsidRDefault="00060C58" w:rsidP="00AB0010">
      <w:pPr>
        <w:numPr>
          <w:ilvl w:val="2"/>
          <w:numId w:val="75"/>
        </w:numPr>
        <w:shd w:val="clear" w:color="auto" w:fill="FFFFFF"/>
        <w:tabs>
          <w:tab w:val="clear" w:pos="1224"/>
          <w:tab w:val="left" w:pos="1430"/>
          <w:tab w:val="num" w:pos="1701"/>
        </w:tabs>
        <w:suppressAutoHyphens/>
        <w:ind w:left="0" w:right="-39" w:firstLine="709"/>
        <w:jc w:val="both"/>
        <w:rPr>
          <w:sz w:val="24"/>
          <w:szCs w:val="24"/>
        </w:rPr>
      </w:pPr>
      <w:r w:rsidRPr="00D0171E">
        <w:rPr>
          <w:sz w:val="24"/>
          <w:szCs w:val="24"/>
        </w:rPr>
        <w:t>Участник вправе обжаловать в антимонопольный орган действия (бездействия) Заказчика при закупке товаров в случаях, предусмотренных Федеральным законом от 18.07.2011 г.             № 223-ФЗ «О закупках товаров, работ, услуг отдельными видами юридических лиц».</w:t>
      </w:r>
    </w:p>
    <w:p w:rsidR="00060C58" w:rsidRPr="00D0171E" w:rsidRDefault="00FD562D" w:rsidP="00AB0010">
      <w:pPr>
        <w:numPr>
          <w:ilvl w:val="2"/>
          <w:numId w:val="75"/>
        </w:numPr>
        <w:shd w:val="clear" w:color="auto" w:fill="FFFFFF"/>
        <w:tabs>
          <w:tab w:val="left" w:pos="1430"/>
          <w:tab w:val="left" w:pos="1700"/>
        </w:tabs>
        <w:suppressAutoHyphens/>
        <w:ind w:left="0" w:right="-39" w:firstLine="709"/>
        <w:jc w:val="both"/>
        <w:rPr>
          <w:sz w:val="24"/>
          <w:szCs w:val="24"/>
        </w:rPr>
      </w:pPr>
      <w:r w:rsidRPr="00D0171E">
        <w:rPr>
          <w:sz w:val="24"/>
          <w:szCs w:val="24"/>
        </w:rPr>
        <w:t xml:space="preserve">Все споры и разногласия, возникающие в связи с проведением </w:t>
      </w:r>
      <w:r w:rsidRPr="00D0171E">
        <w:rPr>
          <w:color w:val="000000"/>
          <w:sz w:val="24"/>
          <w:szCs w:val="24"/>
        </w:rPr>
        <w:t>запроса предложений</w:t>
      </w:r>
      <w:r w:rsidRPr="00D0171E">
        <w:rPr>
          <w:sz w:val="24"/>
          <w:szCs w:val="24"/>
        </w:rPr>
        <w:t xml:space="preserve">, в том числе касающиеся исполнения Организатором и Участниками запроса предложений своих обязательств, не урегулированные </w:t>
      </w:r>
      <w:r>
        <w:rPr>
          <w:sz w:val="24"/>
          <w:szCs w:val="24"/>
        </w:rPr>
        <w:t xml:space="preserve">путем претензионного порядка, обращения в ЦЗК АО «Социальная </w:t>
      </w:r>
      <w:proofErr w:type="gramStart"/>
      <w:r>
        <w:rPr>
          <w:sz w:val="24"/>
          <w:szCs w:val="24"/>
        </w:rPr>
        <w:t>сфера-М</w:t>
      </w:r>
      <w:proofErr w:type="gramEnd"/>
      <w:r>
        <w:rPr>
          <w:sz w:val="24"/>
          <w:szCs w:val="24"/>
        </w:rPr>
        <w:t xml:space="preserve">», подлежат разрешению в </w:t>
      </w:r>
      <w:r w:rsidRPr="00D0171E">
        <w:rPr>
          <w:sz w:val="24"/>
          <w:szCs w:val="24"/>
        </w:rPr>
        <w:t>Арбитражном суде в соответствии</w:t>
      </w:r>
      <w:r>
        <w:rPr>
          <w:sz w:val="24"/>
          <w:szCs w:val="24"/>
        </w:rPr>
        <w:t xml:space="preserve"> с документами, определяющими его правовой статус и порядок разрешения споров, действующими на дату подачи искового заявления</w:t>
      </w:r>
      <w:r w:rsidR="00060C58" w:rsidRPr="00D0171E">
        <w:rPr>
          <w:sz w:val="24"/>
          <w:szCs w:val="24"/>
        </w:rPr>
        <w:t>.</w:t>
      </w:r>
    </w:p>
    <w:p w:rsidR="00060C58" w:rsidRPr="00D0171E" w:rsidRDefault="00060C58" w:rsidP="00AB0010">
      <w:pPr>
        <w:numPr>
          <w:ilvl w:val="2"/>
          <w:numId w:val="75"/>
        </w:numPr>
        <w:shd w:val="clear" w:color="auto" w:fill="FFFFFF"/>
        <w:tabs>
          <w:tab w:val="left" w:pos="1430"/>
          <w:tab w:val="left" w:pos="1700"/>
        </w:tabs>
        <w:suppressAutoHyphens/>
        <w:ind w:left="0" w:right="-39" w:firstLine="709"/>
        <w:jc w:val="both"/>
        <w:rPr>
          <w:sz w:val="24"/>
          <w:szCs w:val="24"/>
        </w:rPr>
      </w:pPr>
      <w:r w:rsidRPr="00D0171E">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
    <w:p w:rsidR="00060C58" w:rsidRPr="00D0171E" w:rsidRDefault="00060C58" w:rsidP="004D39A8">
      <w:pPr>
        <w:shd w:val="clear" w:color="auto" w:fill="FFFFFF"/>
        <w:tabs>
          <w:tab w:val="left" w:pos="1430"/>
          <w:tab w:val="left" w:pos="1560"/>
          <w:tab w:val="left" w:pos="1700"/>
        </w:tabs>
        <w:suppressAutoHyphens/>
        <w:ind w:left="709" w:right="-39"/>
        <w:jc w:val="both"/>
        <w:rPr>
          <w:sz w:val="24"/>
          <w:szCs w:val="24"/>
        </w:rPr>
      </w:pPr>
    </w:p>
    <w:p w:rsidR="00060C58" w:rsidRPr="00D0171E" w:rsidRDefault="00060C58" w:rsidP="004D39A8">
      <w:pPr>
        <w:pStyle w:val="2a"/>
        <w:spacing w:before="0"/>
        <w:ind w:right="-39" w:firstLine="284"/>
        <w:rPr>
          <w:rFonts w:ascii="Times New Roman" w:hAnsi="Times New Roman"/>
          <w:bCs w:val="0"/>
          <w:sz w:val="24"/>
          <w:szCs w:val="24"/>
        </w:rPr>
      </w:pPr>
      <w:bookmarkStart w:id="48" w:name="__RefHeading__401_1298132286"/>
      <w:bookmarkStart w:id="49" w:name="_Toc343613525"/>
      <w:bookmarkEnd w:id="48"/>
      <w:r w:rsidRPr="00D0171E">
        <w:rPr>
          <w:rFonts w:ascii="Times New Roman" w:hAnsi="Times New Roman"/>
          <w:sz w:val="24"/>
          <w:szCs w:val="24"/>
        </w:rPr>
        <w:lastRenderedPageBreak/>
        <w:t xml:space="preserve">1.5        </w:t>
      </w:r>
      <w:r w:rsidRPr="00D0171E">
        <w:rPr>
          <w:rFonts w:ascii="Times New Roman" w:hAnsi="Times New Roman"/>
          <w:bCs w:val="0"/>
          <w:sz w:val="24"/>
          <w:szCs w:val="24"/>
        </w:rPr>
        <w:t>Прочие положения</w:t>
      </w:r>
      <w:bookmarkEnd w:id="49"/>
    </w:p>
    <w:p w:rsidR="00060C58" w:rsidRPr="00D0171E" w:rsidRDefault="00060C58" w:rsidP="00AB0010">
      <w:pPr>
        <w:numPr>
          <w:ilvl w:val="2"/>
          <w:numId w:val="74"/>
        </w:numPr>
        <w:shd w:val="clear" w:color="auto" w:fill="FFFFFF"/>
        <w:tabs>
          <w:tab w:val="left" w:pos="1430"/>
        </w:tabs>
        <w:suppressAutoHyphens/>
        <w:ind w:left="0" w:right="-39" w:firstLine="709"/>
        <w:jc w:val="both"/>
        <w:rPr>
          <w:sz w:val="24"/>
          <w:szCs w:val="24"/>
        </w:rPr>
      </w:pPr>
      <w:r w:rsidRPr="00D0171E">
        <w:rPr>
          <w:sz w:val="24"/>
          <w:szCs w:val="24"/>
        </w:rPr>
        <w:t xml:space="preserve">Участник самостоятельно несет все расходы, связанные с подготовкой и подачей Заявки, а Организатор </w:t>
      </w:r>
      <w:r w:rsidRPr="00D0171E">
        <w:rPr>
          <w:color w:val="000000"/>
          <w:sz w:val="24"/>
          <w:szCs w:val="24"/>
        </w:rPr>
        <w:t>запроса предложений</w:t>
      </w:r>
      <w:r w:rsidRPr="00D0171E">
        <w:rPr>
          <w:sz w:val="24"/>
          <w:szCs w:val="24"/>
        </w:rPr>
        <w:t xml:space="preserve">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060C58" w:rsidRPr="00D0171E" w:rsidRDefault="00060C58" w:rsidP="00AB0010">
      <w:pPr>
        <w:numPr>
          <w:ilvl w:val="2"/>
          <w:numId w:val="74"/>
        </w:numPr>
        <w:shd w:val="clear" w:color="auto" w:fill="FFFFFF"/>
        <w:tabs>
          <w:tab w:val="left" w:pos="1430"/>
        </w:tabs>
        <w:suppressAutoHyphens/>
        <w:ind w:left="0" w:right="-39" w:firstLine="709"/>
        <w:jc w:val="both"/>
        <w:rPr>
          <w:sz w:val="24"/>
          <w:szCs w:val="24"/>
        </w:rPr>
      </w:pPr>
      <w:r w:rsidRPr="00D0171E">
        <w:rPr>
          <w:sz w:val="24"/>
          <w:szCs w:val="24"/>
        </w:rPr>
        <w:t>Применение факсимильной подписи (факсимиле) в документах и заверяемых Участником запроса предложений копиях документов, поданных в составе Заявки, не допускается.</w:t>
      </w:r>
    </w:p>
    <w:p w:rsidR="00060C58" w:rsidRPr="00D0171E" w:rsidRDefault="00FD562D" w:rsidP="00AB0010">
      <w:pPr>
        <w:numPr>
          <w:ilvl w:val="2"/>
          <w:numId w:val="74"/>
        </w:numPr>
        <w:shd w:val="clear" w:color="auto" w:fill="FFFFFF"/>
        <w:tabs>
          <w:tab w:val="left" w:pos="1430"/>
        </w:tabs>
        <w:suppressAutoHyphens/>
        <w:ind w:left="0" w:right="-39" w:firstLine="709"/>
        <w:jc w:val="both"/>
        <w:rPr>
          <w:sz w:val="24"/>
          <w:szCs w:val="24"/>
        </w:rPr>
      </w:pPr>
      <w:r w:rsidRPr="00D0171E">
        <w:rPr>
          <w:sz w:val="24"/>
          <w:szCs w:val="24"/>
        </w:rPr>
        <w:t>Предполагается, что Участник запроса предложений изучит все инструкции, формы, условия, технические условия и другую информацию, содержащуюся в Документации по запросу предложений</w:t>
      </w:r>
      <w:r>
        <w:rPr>
          <w:sz w:val="24"/>
          <w:szCs w:val="24"/>
        </w:rPr>
        <w:t>.</w:t>
      </w:r>
      <w:r w:rsidRPr="00D0171E">
        <w:rPr>
          <w:sz w:val="24"/>
          <w:szCs w:val="24"/>
        </w:rPr>
        <w:t xml:space="preserve"> Никакие претензии к Организатору запроса предложений не будут приниматься на том основании, что Участник запроса предложений не понимал какие-либо вопросы. Неполное представление информации, запрашиваемой в Документации по запросу предложений, или же подача Заявки, не отвечающей требованиям Документации по запросу предложений, представляют собой риск для Участника и может привести к отклонению его Заявки</w:t>
      </w:r>
      <w:r w:rsidR="00060C58" w:rsidRPr="00D0171E">
        <w:rPr>
          <w:sz w:val="24"/>
          <w:szCs w:val="24"/>
        </w:rPr>
        <w:t>.</w:t>
      </w:r>
    </w:p>
    <w:p w:rsidR="00060C58" w:rsidRPr="00D0171E" w:rsidRDefault="00060C58" w:rsidP="00AB0010">
      <w:pPr>
        <w:numPr>
          <w:ilvl w:val="2"/>
          <w:numId w:val="74"/>
        </w:numPr>
        <w:shd w:val="clear" w:color="auto" w:fill="FFFFFF"/>
        <w:tabs>
          <w:tab w:val="left" w:pos="1430"/>
        </w:tabs>
        <w:suppressAutoHyphens/>
        <w:ind w:left="0" w:right="-39" w:firstLine="709"/>
        <w:jc w:val="both"/>
        <w:rPr>
          <w:sz w:val="24"/>
          <w:szCs w:val="24"/>
        </w:rPr>
      </w:pPr>
      <w:r w:rsidRPr="00D0171E">
        <w:rPr>
          <w:sz w:val="24"/>
          <w:szCs w:val="24"/>
        </w:rPr>
        <w:t xml:space="preserve">Организатор </w:t>
      </w:r>
      <w:r w:rsidRPr="00D0171E">
        <w:rPr>
          <w:color w:val="000000"/>
          <w:sz w:val="24"/>
          <w:szCs w:val="24"/>
        </w:rPr>
        <w:t>запроса</w:t>
      </w:r>
      <w:r w:rsidRPr="00D0171E">
        <w:rPr>
          <w:sz w:val="24"/>
          <w:szCs w:val="24"/>
        </w:rPr>
        <w:t xml:space="preserve"> предложений обеспечивает разумную конфиденциальность относительно всех полученных от Участников запроса предложений сведений, в том числе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060C58" w:rsidRPr="00D0171E" w:rsidRDefault="00060C58" w:rsidP="00AB0010">
      <w:pPr>
        <w:numPr>
          <w:ilvl w:val="2"/>
          <w:numId w:val="74"/>
        </w:numPr>
        <w:shd w:val="clear" w:color="auto" w:fill="FFFFFF"/>
        <w:tabs>
          <w:tab w:val="left" w:pos="1430"/>
        </w:tabs>
        <w:suppressAutoHyphens/>
        <w:ind w:left="0" w:right="-39" w:firstLine="709"/>
        <w:jc w:val="both"/>
        <w:rPr>
          <w:sz w:val="24"/>
          <w:szCs w:val="24"/>
        </w:rPr>
      </w:pPr>
      <w:r w:rsidRPr="00D0171E">
        <w:rPr>
          <w:sz w:val="24"/>
          <w:szCs w:val="24"/>
        </w:rPr>
        <w:t xml:space="preserve">Организатор </w:t>
      </w:r>
      <w:r w:rsidRPr="00D0171E">
        <w:rPr>
          <w:color w:val="000000"/>
          <w:sz w:val="24"/>
          <w:szCs w:val="24"/>
        </w:rPr>
        <w:t>запроса предложений</w:t>
      </w:r>
      <w:r w:rsidRPr="00D0171E">
        <w:rPr>
          <w:sz w:val="24"/>
          <w:szCs w:val="24"/>
        </w:rPr>
        <w:t xml:space="preserve">, по решению </w:t>
      </w:r>
      <w:r w:rsidRPr="00D0171E">
        <w:rPr>
          <w:color w:val="000000"/>
          <w:sz w:val="24"/>
          <w:szCs w:val="24"/>
        </w:rPr>
        <w:t>Закупочной</w:t>
      </w:r>
      <w:r w:rsidRPr="00D0171E">
        <w:rPr>
          <w:sz w:val="24"/>
          <w:szCs w:val="24"/>
        </w:rPr>
        <w:t xml:space="preserve"> комиссии, вправе отклонить Заявку, если он установит, что Участник запроса предложений прямо или косвенно дал, согласился дать или предложил служащему Организатора </w:t>
      </w:r>
      <w:r w:rsidRPr="00D0171E">
        <w:rPr>
          <w:color w:val="000000"/>
          <w:sz w:val="24"/>
          <w:szCs w:val="24"/>
        </w:rPr>
        <w:t>запроса предложений</w:t>
      </w:r>
      <w:r w:rsidRPr="00D0171E">
        <w:rPr>
          <w:sz w:val="24"/>
          <w:szCs w:val="24"/>
        </w:rPr>
        <w:t xml:space="preserve"> вознаграждение в любой форме: поставку, работу, услугу, какую-либо ценность, в качестве стимула, который может повлиять на принятие </w:t>
      </w:r>
      <w:r w:rsidRPr="00D0171E">
        <w:rPr>
          <w:color w:val="000000"/>
          <w:sz w:val="24"/>
          <w:szCs w:val="24"/>
        </w:rPr>
        <w:t>Закупочной</w:t>
      </w:r>
      <w:r w:rsidRPr="00D0171E">
        <w:rPr>
          <w:sz w:val="24"/>
          <w:szCs w:val="24"/>
        </w:rPr>
        <w:t xml:space="preserve"> комиссией решения по определению Участника запроса предложений, чья Заявка признана лучшей.</w:t>
      </w:r>
    </w:p>
    <w:p w:rsidR="00060C58" w:rsidRPr="00D0171E" w:rsidRDefault="00060C58" w:rsidP="00AB0010">
      <w:pPr>
        <w:numPr>
          <w:ilvl w:val="2"/>
          <w:numId w:val="74"/>
        </w:numPr>
        <w:shd w:val="clear" w:color="auto" w:fill="FFFFFF"/>
        <w:tabs>
          <w:tab w:val="left" w:pos="1430"/>
        </w:tabs>
        <w:suppressAutoHyphens/>
        <w:ind w:left="0" w:right="-39" w:firstLine="709"/>
        <w:jc w:val="both"/>
        <w:rPr>
          <w:sz w:val="24"/>
          <w:szCs w:val="24"/>
        </w:rPr>
      </w:pPr>
      <w:r w:rsidRPr="00D0171E">
        <w:rPr>
          <w:sz w:val="24"/>
          <w:szCs w:val="24"/>
        </w:rPr>
        <w:t xml:space="preserve">Организатор </w:t>
      </w:r>
      <w:r w:rsidRPr="00D0171E">
        <w:rPr>
          <w:color w:val="000000"/>
          <w:sz w:val="24"/>
          <w:szCs w:val="24"/>
        </w:rPr>
        <w:t>запроса предложений</w:t>
      </w:r>
      <w:r w:rsidRPr="00D0171E">
        <w:rPr>
          <w:sz w:val="24"/>
          <w:szCs w:val="24"/>
        </w:rPr>
        <w:t xml:space="preserve">, по решению </w:t>
      </w:r>
      <w:r w:rsidRPr="00D0171E">
        <w:rPr>
          <w:color w:val="000000"/>
          <w:sz w:val="24"/>
          <w:szCs w:val="24"/>
        </w:rPr>
        <w:t>Закупочной</w:t>
      </w:r>
      <w:r w:rsidRPr="00D0171E">
        <w:rPr>
          <w:sz w:val="24"/>
          <w:szCs w:val="24"/>
        </w:rPr>
        <w:t xml:space="preserve"> комиссии, вправе отклонить Заявки Участников запроса предложений, заключивших между собой какое-либо соглашение с целью повлиять на определение Участника запроса предложений, чья Заявка признана лучшей.</w:t>
      </w:r>
    </w:p>
    <w:p w:rsidR="00060C58" w:rsidRDefault="00060C58" w:rsidP="00AB0010">
      <w:pPr>
        <w:numPr>
          <w:ilvl w:val="2"/>
          <w:numId w:val="74"/>
        </w:numPr>
        <w:shd w:val="clear" w:color="auto" w:fill="FFFFFF"/>
        <w:tabs>
          <w:tab w:val="left" w:pos="1430"/>
        </w:tabs>
        <w:suppressAutoHyphens/>
        <w:ind w:left="0" w:right="-39" w:firstLine="709"/>
        <w:jc w:val="both"/>
        <w:rPr>
          <w:sz w:val="24"/>
          <w:szCs w:val="24"/>
        </w:rPr>
      </w:pPr>
      <w:r w:rsidRPr="00D0171E">
        <w:rPr>
          <w:sz w:val="24"/>
          <w:szCs w:val="24"/>
        </w:rPr>
        <w:t xml:space="preserve">Организатор </w:t>
      </w:r>
      <w:r w:rsidRPr="00D0171E">
        <w:rPr>
          <w:color w:val="000000"/>
          <w:sz w:val="24"/>
          <w:szCs w:val="24"/>
        </w:rPr>
        <w:t>запроса предложений</w:t>
      </w:r>
      <w:r w:rsidRPr="00D0171E">
        <w:rPr>
          <w:sz w:val="24"/>
          <w:szCs w:val="24"/>
        </w:rPr>
        <w:t xml:space="preserve">, по решению </w:t>
      </w:r>
      <w:r w:rsidRPr="00D0171E">
        <w:rPr>
          <w:color w:val="000000"/>
          <w:sz w:val="24"/>
          <w:szCs w:val="24"/>
        </w:rPr>
        <w:t>Закупочной</w:t>
      </w:r>
      <w:r w:rsidRPr="00D0171E">
        <w:rPr>
          <w:sz w:val="24"/>
          <w:szCs w:val="24"/>
        </w:rPr>
        <w:t xml:space="preserve"> комиссии, вправе отклонить Заявки Участников запроса предложений, аффилированных между собой (понятие аффилированного лица согласно ст.4 Закона РСФСР от 22.03.1991г. № 948-1 «О конкуренции и ограничении монополистической деятельности на товарных рынках»).</w:t>
      </w:r>
    </w:p>
    <w:p w:rsidR="00DD2C88" w:rsidRDefault="00DD2C88" w:rsidP="00AB0010">
      <w:pPr>
        <w:numPr>
          <w:ilvl w:val="2"/>
          <w:numId w:val="74"/>
        </w:numPr>
        <w:shd w:val="clear" w:color="auto" w:fill="FFFFFF"/>
        <w:tabs>
          <w:tab w:val="left" w:pos="1430"/>
        </w:tabs>
        <w:suppressAutoHyphens/>
        <w:ind w:left="0" w:right="-39" w:firstLine="709"/>
        <w:jc w:val="both"/>
        <w:rPr>
          <w:sz w:val="24"/>
          <w:szCs w:val="24"/>
        </w:rPr>
      </w:pPr>
      <w:r w:rsidRPr="008600C8">
        <w:rPr>
          <w:sz w:val="24"/>
          <w:szCs w:val="24"/>
        </w:rPr>
        <w:t>Организатор, по решению Закупочной комиссии, вправе отклонить заявки Участников конкурса,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 а также если подавшие заявки Участники удовлетворяют любому из условий, определённых ст.9 ФЗ №135-ФЗ (в этом случае они рассматриваются как единая группа аффилированных между собой лиц, и от них должна быть представлена одна единая заявка, в противном случае Закупочная комиссия имеет право отклонить все поступившие от данной группы лиц заявки)</w:t>
      </w:r>
    </w:p>
    <w:p w:rsidR="00060C58" w:rsidRPr="00D0171E" w:rsidRDefault="00060C58" w:rsidP="00AB0010">
      <w:pPr>
        <w:numPr>
          <w:ilvl w:val="2"/>
          <w:numId w:val="76"/>
        </w:numPr>
        <w:ind w:left="0" w:firstLine="709"/>
        <w:jc w:val="both"/>
        <w:rPr>
          <w:bCs/>
          <w:color w:val="FF0000"/>
          <w:sz w:val="24"/>
          <w:szCs w:val="24"/>
        </w:rPr>
      </w:pPr>
      <w:r w:rsidRPr="00D0171E">
        <w:rPr>
          <w:sz w:val="24"/>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w:t>
      </w:r>
      <w:r w:rsidRPr="00D0171E">
        <w:rPr>
          <w:color w:val="000000"/>
          <w:sz w:val="24"/>
          <w:szCs w:val="24"/>
        </w:rPr>
        <w:t>закупочной</w:t>
      </w:r>
      <w:r w:rsidRPr="00D0171E">
        <w:rPr>
          <w:sz w:val="24"/>
          <w:szCs w:val="24"/>
        </w:rPr>
        <w:t xml:space="preserve"> комиссии или эксперта, имеющих аффилированные связи с Участником </w:t>
      </w:r>
      <w:r w:rsidRPr="00D0171E">
        <w:rPr>
          <w:color w:val="000000"/>
          <w:sz w:val="24"/>
          <w:szCs w:val="24"/>
        </w:rPr>
        <w:t>Запроса предложений.</w:t>
      </w:r>
      <w:r w:rsidRPr="00D0171E">
        <w:rPr>
          <w:sz w:val="24"/>
          <w:szCs w:val="24"/>
        </w:rPr>
        <w:t xml:space="preserve"> В случае, если факт </w:t>
      </w:r>
      <w:proofErr w:type="spellStart"/>
      <w:r w:rsidRPr="00D0171E">
        <w:rPr>
          <w:sz w:val="24"/>
          <w:szCs w:val="24"/>
        </w:rPr>
        <w:t>аффилированности</w:t>
      </w:r>
      <w:proofErr w:type="spellEnd"/>
      <w:r w:rsidRPr="00D0171E">
        <w:rPr>
          <w:sz w:val="24"/>
          <w:szCs w:val="24"/>
        </w:rPr>
        <w:t xml:space="preserve"> установлен в процессе или после проведения </w:t>
      </w:r>
      <w:r w:rsidRPr="00D0171E">
        <w:rPr>
          <w:bCs/>
          <w:sz w:val="24"/>
          <w:szCs w:val="24"/>
        </w:rPr>
        <w:t>запроса предложений</w:t>
      </w:r>
      <w:r w:rsidRPr="00D0171E">
        <w:rPr>
          <w:sz w:val="24"/>
          <w:szCs w:val="24"/>
        </w:rPr>
        <w:t xml:space="preserve">, но до подписания </w:t>
      </w:r>
      <w:r w:rsidRPr="00D0171E">
        <w:rPr>
          <w:bCs/>
          <w:sz w:val="24"/>
          <w:szCs w:val="24"/>
        </w:rPr>
        <w:t>Договора по итогам проведения запроса предложений, Закупочная</w:t>
      </w:r>
      <w:r w:rsidRPr="00D0171E">
        <w:rPr>
          <w:sz w:val="24"/>
          <w:szCs w:val="24"/>
        </w:rPr>
        <w:t xml:space="preserve"> комиссия информирует об этом ЦЗО АО «</w:t>
      </w:r>
      <w:r w:rsidR="00EE5653">
        <w:rPr>
          <w:sz w:val="24"/>
          <w:szCs w:val="24"/>
        </w:rPr>
        <w:t xml:space="preserve">Социальная </w:t>
      </w:r>
      <w:proofErr w:type="gramStart"/>
      <w:r w:rsidR="00EE5653">
        <w:rPr>
          <w:sz w:val="24"/>
          <w:szCs w:val="24"/>
        </w:rPr>
        <w:t>сфера-М</w:t>
      </w:r>
      <w:proofErr w:type="gramEnd"/>
      <w:r w:rsidRPr="00D0171E">
        <w:rPr>
          <w:sz w:val="24"/>
          <w:szCs w:val="24"/>
        </w:rPr>
        <w:t>» и пересматривает принятые решения без учета гол</w:t>
      </w:r>
      <w:r w:rsidR="0072249A">
        <w:rPr>
          <w:sz w:val="24"/>
          <w:szCs w:val="24"/>
        </w:rPr>
        <w:t>оса/мнения аффилированного лица.</w:t>
      </w:r>
    </w:p>
    <w:p w:rsidR="00060C58" w:rsidRDefault="00FD562D" w:rsidP="00AB0010">
      <w:pPr>
        <w:numPr>
          <w:ilvl w:val="2"/>
          <w:numId w:val="76"/>
        </w:numPr>
        <w:shd w:val="clear" w:color="auto" w:fill="FFFFFF"/>
        <w:tabs>
          <w:tab w:val="left" w:pos="1430"/>
        </w:tabs>
        <w:suppressAutoHyphens/>
        <w:ind w:left="0" w:right="-39" w:firstLine="851"/>
        <w:jc w:val="both"/>
        <w:rPr>
          <w:sz w:val="24"/>
          <w:szCs w:val="24"/>
        </w:rPr>
      </w:pPr>
      <w:r w:rsidRPr="0016545A">
        <w:rPr>
          <w:sz w:val="24"/>
          <w:szCs w:val="24"/>
        </w:rPr>
        <w:t xml:space="preserve">В соответствии с Извещением о проведении запроса предложений, Закупочной документацией Организатор запроса предложений, имеет право отказаться от проведения запроса предложений в любое время до наступления даты и времени окончания срока подачи заявок на участие в запросе предложений. По истечении срока отмены запроса предложений (даты и времени окончания срока подачи заявок) и до заключения договора Организатор вправе отменить запрос </w:t>
      </w:r>
      <w:r w:rsidRPr="0016545A">
        <w:rPr>
          <w:sz w:val="24"/>
          <w:szCs w:val="24"/>
        </w:rPr>
        <w:lastRenderedPageBreak/>
        <w:t>предложений только в случае возникновения обстоятельств непреодолимой силы в соответствии с гражданским законодательством. При принятии решения об отказе от проведения запроса предложений, заключения договора Организатор в обязательном порядке размещает в единой информационной системе обоснование принятого решения</w:t>
      </w:r>
      <w:r w:rsidR="00060C58" w:rsidRPr="00D0171E">
        <w:rPr>
          <w:sz w:val="24"/>
          <w:szCs w:val="24"/>
        </w:rPr>
        <w:t>.</w:t>
      </w:r>
    </w:p>
    <w:p w:rsidR="00DD2C88" w:rsidRDefault="00DD2C88" w:rsidP="00AB0010">
      <w:pPr>
        <w:numPr>
          <w:ilvl w:val="2"/>
          <w:numId w:val="76"/>
        </w:numPr>
        <w:shd w:val="clear" w:color="auto" w:fill="FFFFFF"/>
        <w:tabs>
          <w:tab w:val="left" w:pos="0"/>
        </w:tabs>
        <w:suppressAutoHyphens/>
        <w:ind w:left="0" w:right="-39" w:firstLine="709"/>
        <w:jc w:val="both"/>
        <w:rPr>
          <w:sz w:val="24"/>
          <w:szCs w:val="24"/>
        </w:rPr>
      </w:pPr>
      <w:r w:rsidRPr="008600C8">
        <w:rPr>
          <w:sz w:val="24"/>
          <w:szCs w:val="24"/>
          <w:highlight w:val="green"/>
        </w:rPr>
        <w:t>В соответствии c требованиями п. 4.5 Положения о закупках и Постановления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Правительства РФ от 23.12.2024 № 1875) при осуществлении закупок предоставляется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равные условия с товаром российского происхождения, за исключением случаев принятия Правительством Российской Федерации мер, устанавливающих</w:t>
      </w:r>
      <w:r>
        <w:rPr>
          <w:sz w:val="24"/>
          <w:szCs w:val="24"/>
        </w:rPr>
        <w:t>:</w:t>
      </w:r>
    </w:p>
    <w:p w:rsidR="00DD2C88" w:rsidRDefault="00DD2C88" w:rsidP="00DD2C88">
      <w:pPr>
        <w:shd w:val="clear" w:color="auto" w:fill="FFFFFF"/>
        <w:tabs>
          <w:tab w:val="left" w:pos="1430"/>
        </w:tabs>
        <w:suppressAutoHyphens/>
        <w:ind w:right="-39" w:firstLine="567"/>
        <w:jc w:val="both"/>
        <w:rPr>
          <w:bCs/>
          <w:sz w:val="24"/>
          <w:szCs w:val="24"/>
        </w:rPr>
      </w:pPr>
      <w:r>
        <w:rPr>
          <w:sz w:val="24"/>
          <w:szCs w:val="24"/>
        </w:rPr>
        <w:t xml:space="preserve">а) </w:t>
      </w:r>
      <w:r w:rsidRPr="00926A1C">
        <w:rPr>
          <w:bCs/>
          <w:sz w:val="24"/>
          <w:szCs w:val="24"/>
          <w:highlight w:val="green"/>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r>
        <w:rPr>
          <w:bCs/>
          <w:sz w:val="24"/>
          <w:szCs w:val="24"/>
        </w:rPr>
        <w:t>;</w:t>
      </w:r>
    </w:p>
    <w:p w:rsidR="00DD2C88" w:rsidRDefault="00DD2C88" w:rsidP="00DD2C88">
      <w:pPr>
        <w:shd w:val="clear" w:color="auto" w:fill="FFFFFF"/>
        <w:tabs>
          <w:tab w:val="left" w:pos="1430"/>
        </w:tabs>
        <w:suppressAutoHyphens/>
        <w:ind w:right="-39" w:firstLine="567"/>
        <w:jc w:val="both"/>
        <w:rPr>
          <w:bCs/>
          <w:sz w:val="24"/>
          <w:szCs w:val="24"/>
        </w:rPr>
      </w:pPr>
      <w:r>
        <w:rPr>
          <w:bCs/>
          <w:sz w:val="24"/>
          <w:szCs w:val="24"/>
        </w:rPr>
        <w:t xml:space="preserve">б) </w:t>
      </w:r>
      <w:r w:rsidRPr="00926A1C">
        <w:rPr>
          <w:bCs/>
          <w:sz w:val="24"/>
          <w:szCs w:val="24"/>
          <w:highlight w:val="green"/>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r>
        <w:rPr>
          <w:bCs/>
          <w:sz w:val="24"/>
          <w:szCs w:val="24"/>
        </w:rPr>
        <w:t>;</w:t>
      </w:r>
    </w:p>
    <w:p w:rsidR="00DD2C88" w:rsidRDefault="00DD2C88" w:rsidP="00DD2C88">
      <w:pPr>
        <w:shd w:val="clear" w:color="auto" w:fill="FFFFFF"/>
        <w:tabs>
          <w:tab w:val="left" w:pos="0"/>
        </w:tabs>
        <w:suppressAutoHyphens/>
        <w:ind w:right="-39" w:firstLine="426"/>
        <w:jc w:val="both"/>
        <w:rPr>
          <w:sz w:val="24"/>
          <w:szCs w:val="24"/>
        </w:rPr>
      </w:pPr>
      <w:r>
        <w:rPr>
          <w:bCs/>
          <w:sz w:val="24"/>
          <w:szCs w:val="24"/>
        </w:rPr>
        <w:t xml:space="preserve">в) </w:t>
      </w:r>
      <w:r w:rsidRPr="008600C8">
        <w:rPr>
          <w:sz w:val="24"/>
          <w:szCs w:val="24"/>
          <w:highlight w:val="green"/>
        </w:rPr>
        <w:t>преимущество в отношении товаров российского происхождения (в том числе поставляемых при выполнении закупаемых работ, оказании закупаемых услуг)</w:t>
      </w:r>
    </w:p>
    <w:p w:rsidR="00DD2C88" w:rsidRPr="00D0171E" w:rsidRDefault="00DD2C88" w:rsidP="00DD2C88">
      <w:pPr>
        <w:shd w:val="clear" w:color="auto" w:fill="FFFFFF"/>
        <w:tabs>
          <w:tab w:val="left" w:pos="0"/>
        </w:tabs>
        <w:suppressAutoHyphens/>
        <w:ind w:right="-39" w:firstLine="426"/>
        <w:jc w:val="both"/>
        <w:rPr>
          <w:sz w:val="24"/>
          <w:szCs w:val="24"/>
        </w:rPr>
      </w:pPr>
      <w:r>
        <w:rPr>
          <w:sz w:val="24"/>
          <w:szCs w:val="24"/>
        </w:rPr>
        <w:t xml:space="preserve">1.5.12. </w:t>
      </w:r>
      <w:r w:rsidRPr="00F62329">
        <w:rPr>
          <w:sz w:val="24"/>
          <w:szCs w:val="24"/>
        </w:rPr>
        <w:t>Ссылки на разделы, пункты и подпункты, указанные в настоящей Документации по запросу предложений</w:t>
      </w:r>
      <w:r>
        <w:rPr>
          <w:sz w:val="24"/>
          <w:szCs w:val="24"/>
        </w:rPr>
        <w:t>,</w:t>
      </w:r>
      <w:r w:rsidRPr="00F62329">
        <w:rPr>
          <w:sz w:val="24"/>
          <w:szCs w:val="24"/>
        </w:rPr>
        <w:t xml:space="preserve"> относятся к тексту данной Документации по запросу предложений, если рядом с такой ссылкой не указано иного</w:t>
      </w:r>
      <w:r>
        <w:rPr>
          <w:sz w:val="24"/>
          <w:szCs w:val="24"/>
        </w:rPr>
        <w:t>.</w:t>
      </w:r>
    </w:p>
    <w:p w:rsidR="00060C58" w:rsidRPr="00D0171E" w:rsidRDefault="00060C58" w:rsidP="00060C58">
      <w:pPr>
        <w:shd w:val="clear" w:color="auto" w:fill="FFFFFF"/>
        <w:tabs>
          <w:tab w:val="left" w:pos="1430"/>
        </w:tabs>
        <w:suppressAutoHyphens/>
        <w:ind w:left="709" w:right="-39"/>
        <w:jc w:val="both"/>
        <w:rPr>
          <w:sz w:val="24"/>
          <w:szCs w:val="24"/>
        </w:rPr>
      </w:pPr>
    </w:p>
    <w:p w:rsidR="00060C58" w:rsidRPr="00FD562D" w:rsidRDefault="00060C58" w:rsidP="00AB0010">
      <w:pPr>
        <w:pStyle w:val="af3"/>
        <w:numPr>
          <w:ilvl w:val="0"/>
          <w:numId w:val="76"/>
        </w:numPr>
        <w:tabs>
          <w:tab w:val="left" w:pos="1210"/>
        </w:tabs>
        <w:ind w:right="-39"/>
        <w:rPr>
          <w:sz w:val="24"/>
          <w:szCs w:val="24"/>
        </w:rPr>
      </w:pPr>
      <w:bookmarkStart w:id="50" w:name="_Проект_договора"/>
      <w:bookmarkStart w:id="51" w:name="_Ref305973574"/>
      <w:bookmarkStart w:id="52" w:name="_Toc343613526"/>
      <w:bookmarkEnd w:id="50"/>
      <w:r w:rsidRPr="00FD4531">
        <w:rPr>
          <w:b/>
          <w:sz w:val="24"/>
          <w:szCs w:val="24"/>
        </w:rPr>
        <w:t>Проект Договора</w:t>
      </w:r>
      <w:bookmarkStart w:id="53" w:name="_Ref303622434"/>
      <w:bookmarkStart w:id="54" w:name="_Ref303624273"/>
      <w:bookmarkStart w:id="55" w:name="_Ref303682476"/>
      <w:bookmarkStart w:id="56" w:name="_Ref303683017"/>
      <w:bookmarkEnd w:id="51"/>
      <w:bookmarkEnd w:id="52"/>
      <w:bookmarkEnd w:id="53"/>
      <w:bookmarkEnd w:id="54"/>
      <w:bookmarkEnd w:id="55"/>
      <w:bookmarkEnd w:id="56"/>
      <w:r w:rsidRPr="00FD4531">
        <w:rPr>
          <w:b/>
          <w:sz w:val="24"/>
          <w:szCs w:val="24"/>
        </w:rPr>
        <w:t xml:space="preserve"> </w:t>
      </w:r>
      <w:r w:rsidR="00FD562D">
        <w:rPr>
          <w:b/>
          <w:sz w:val="24"/>
          <w:szCs w:val="24"/>
        </w:rPr>
        <w:t>и техническое задание</w:t>
      </w:r>
    </w:p>
    <w:p w:rsidR="00FD562D" w:rsidRPr="00453ED5" w:rsidRDefault="00FD562D" w:rsidP="00FD562D">
      <w:pPr>
        <w:tabs>
          <w:tab w:val="left" w:pos="1210"/>
        </w:tabs>
        <w:ind w:right="-39"/>
        <w:rPr>
          <w:sz w:val="24"/>
          <w:szCs w:val="24"/>
        </w:rPr>
      </w:pPr>
      <w:r w:rsidRPr="00453ED5">
        <w:rPr>
          <w:sz w:val="24"/>
          <w:szCs w:val="24"/>
        </w:rPr>
        <w:t>2.1. Техническое задание с приложениями (см. Приложение 1 к Настоящей документации);</w:t>
      </w:r>
    </w:p>
    <w:p w:rsidR="00FD562D" w:rsidRPr="00453ED5" w:rsidRDefault="00FD562D" w:rsidP="00FD562D">
      <w:pPr>
        <w:tabs>
          <w:tab w:val="left" w:pos="1210"/>
        </w:tabs>
        <w:ind w:right="-39"/>
        <w:rPr>
          <w:sz w:val="24"/>
          <w:szCs w:val="24"/>
        </w:rPr>
      </w:pPr>
      <w:r w:rsidRPr="00453ED5">
        <w:rPr>
          <w:sz w:val="24"/>
          <w:szCs w:val="24"/>
        </w:rPr>
        <w:t>2.2. Проект договора подряда с приложениями (см. Приложение 2 к Настоящей документации);</w:t>
      </w:r>
    </w:p>
    <w:p w:rsidR="00FD562D" w:rsidRDefault="00FD562D" w:rsidP="00FD562D">
      <w:pPr>
        <w:tabs>
          <w:tab w:val="num" w:pos="993"/>
          <w:tab w:val="left" w:pos="1210"/>
        </w:tabs>
        <w:ind w:right="-39"/>
        <w:rPr>
          <w:sz w:val="24"/>
          <w:szCs w:val="24"/>
        </w:rPr>
      </w:pPr>
      <w:r w:rsidRPr="00453ED5">
        <w:rPr>
          <w:sz w:val="24"/>
          <w:szCs w:val="24"/>
        </w:rPr>
        <w:t>2.3. Обоснование начальной (максимальной) цены договора (см. Приложение 3 к Настоящей документации)</w:t>
      </w:r>
    </w:p>
    <w:p w:rsidR="00060C58" w:rsidRPr="00D0171E" w:rsidRDefault="00AC7177" w:rsidP="00060C58">
      <w:pPr>
        <w:tabs>
          <w:tab w:val="num" w:pos="993"/>
          <w:tab w:val="left" w:pos="1210"/>
        </w:tabs>
        <w:ind w:right="-39"/>
      </w:pPr>
      <w:r>
        <w:t xml:space="preserve"> </w:t>
      </w:r>
    </w:p>
    <w:p w:rsidR="004463C2" w:rsidRPr="00D0171E" w:rsidRDefault="004463C2" w:rsidP="004463C2">
      <w:pPr>
        <w:ind w:right="-39"/>
        <w:rPr>
          <w:b/>
          <w:sz w:val="24"/>
          <w:szCs w:val="24"/>
        </w:rPr>
      </w:pPr>
      <w:bookmarkStart w:id="57" w:name="_Ref440305687"/>
      <w:bookmarkStart w:id="58" w:name="_Toc518119235"/>
      <w:bookmarkStart w:id="59" w:name="_Toc55193148"/>
      <w:bookmarkStart w:id="60" w:name="_Toc55285342"/>
      <w:bookmarkStart w:id="61" w:name="_Toc55305379"/>
      <w:bookmarkStart w:id="62" w:name="_Toc57314641"/>
      <w:bookmarkStart w:id="63" w:name="_Toc69728964"/>
      <w:bookmarkStart w:id="64" w:name="_Toc98251713"/>
      <w:bookmarkStart w:id="65" w:name="_Toc298234666"/>
      <w:bookmarkStart w:id="66" w:name="_Toc255985666"/>
      <w:bookmarkStart w:id="67" w:name="_Toc311231867"/>
      <w:bookmarkEnd w:id="31"/>
      <w:bookmarkEnd w:id="32"/>
      <w:bookmarkEnd w:id="33"/>
      <w:bookmarkEnd w:id="34"/>
      <w:bookmarkEnd w:id="35"/>
      <w:bookmarkEnd w:id="36"/>
      <w:bookmarkEnd w:id="37"/>
      <w:bookmarkEnd w:id="38"/>
      <w:bookmarkEnd w:id="39"/>
      <w:bookmarkEnd w:id="40"/>
      <w:bookmarkEnd w:id="41"/>
      <w:bookmarkEnd w:id="42"/>
      <w:r w:rsidRPr="00D0171E">
        <w:rPr>
          <w:b/>
          <w:sz w:val="24"/>
          <w:szCs w:val="24"/>
        </w:rPr>
        <w:t>3. Порядок проведения Запроса предложений. Инструкции по подготовке Заявок</w:t>
      </w:r>
    </w:p>
    <w:p w:rsidR="004463C2" w:rsidRPr="00D0171E" w:rsidRDefault="004463C2" w:rsidP="004463C2">
      <w:pPr>
        <w:pStyle w:val="2a"/>
        <w:numPr>
          <w:ilvl w:val="1"/>
          <w:numId w:val="0"/>
        </w:numPr>
        <w:tabs>
          <w:tab w:val="num" w:pos="0"/>
          <w:tab w:val="left" w:pos="1700"/>
        </w:tabs>
        <w:suppressAutoHyphens/>
        <w:spacing w:before="160" w:after="120"/>
        <w:ind w:left="576" w:right="-39" w:hanging="576"/>
        <w:rPr>
          <w:rFonts w:ascii="Times New Roman" w:hAnsi="Times New Roman"/>
          <w:bCs w:val="0"/>
          <w:i w:val="0"/>
          <w:iCs w:val="0"/>
          <w:sz w:val="24"/>
          <w:szCs w:val="24"/>
          <w:lang w:val="ru-RU" w:eastAsia="ru-RU"/>
        </w:rPr>
      </w:pPr>
      <w:bookmarkStart w:id="68" w:name="_Toc343613528"/>
      <w:r w:rsidRPr="00D0171E">
        <w:rPr>
          <w:rFonts w:ascii="Times New Roman" w:hAnsi="Times New Roman"/>
          <w:bCs w:val="0"/>
          <w:i w:val="0"/>
          <w:iCs w:val="0"/>
          <w:sz w:val="24"/>
          <w:szCs w:val="24"/>
          <w:lang w:val="ru-RU" w:eastAsia="ru-RU"/>
        </w:rPr>
        <w:t>3.1</w:t>
      </w:r>
      <w:r w:rsidRPr="00D0171E">
        <w:rPr>
          <w:rFonts w:ascii="Times New Roman" w:hAnsi="Times New Roman"/>
          <w:lang w:val="ru-RU"/>
        </w:rPr>
        <w:t xml:space="preserve">. </w:t>
      </w:r>
      <w:r w:rsidRPr="00D0171E">
        <w:rPr>
          <w:rFonts w:ascii="Times New Roman" w:hAnsi="Times New Roman"/>
          <w:bCs w:val="0"/>
          <w:i w:val="0"/>
          <w:iCs w:val="0"/>
          <w:sz w:val="24"/>
          <w:szCs w:val="24"/>
          <w:lang w:val="ru-RU" w:eastAsia="ru-RU"/>
        </w:rPr>
        <w:t>Общий порядок проведения Запроса предложений</w:t>
      </w:r>
      <w:bookmarkEnd w:id="68"/>
    </w:p>
    <w:p w:rsidR="004463C2" w:rsidRPr="00D0171E" w:rsidRDefault="004463C2" w:rsidP="00AB0010">
      <w:pPr>
        <w:numPr>
          <w:ilvl w:val="2"/>
          <w:numId w:val="80"/>
        </w:numPr>
        <w:tabs>
          <w:tab w:val="left" w:pos="1134"/>
        </w:tabs>
        <w:suppressAutoHyphens/>
        <w:overflowPunct w:val="0"/>
        <w:autoSpaceDE w:val="0"/>
        <w:ind w:left="0" w:right="-39" w:firstLine="708"/>
        <w:jc w:val="both"/>
        <w:rPr>
          <w:bCs/>
          <w:sz w:val="24"/>
        </w:rPr>
      </w:pPr>
      <w:r w:rsidRPr="00D0171E">
        <w:rPr>
          <w:sz w:val="24"/>
        </w:rPr>
        <w:t>Запрос</w:t>
      </w:r>
      <w:r w:rsidRPr="00D0171E">
        <w:rPr>
          <w:bCs/>
          <w:sz w:val="24"/>
        </w:rPr>
        <w:t xml:space="preserve"> предложений проводится в следующем порядке:</w:t>
      </w:r>
    </w:p>
    <w:p w:rsidR="004463C2" w:rsidRPr="00D0171E" w:rsidRDefault="004463C2" w:rsidP="00AB0010">
      <w:pPr>
        <w:widowControl w:val="0"/>
        <w:numPr>
          <w:ilvl w:val="0"/>
          <w:numId w:val="79"/>
        </w:numPr>
        <w:tabs>
          <w:tab w:val="left" w:pos="1134"/>
        </w:tabs>
        <w:suppressAutoHyphens/>
        <w:autoSpaceDE w:val="0"/>
        <w:ind w:left="0" w:right="-39" w:firstLine="567"/>
        <w:jc w:val="both"/>
        <w:rPr>
          <w:bCs/>
          <w:sz w:val="24"/>
        </w:rPr>
      </w:pPr>
      <w:r w:rsidRPr="00D0171E">
        <w:rPr>
          <w:bCs/>
          <w:sz w:val="24"/>
        </w:rPr>
        <w:t>публикация Извещения о проведении запроса предложений и Документации по запросу предложений (подраздел 3.2.);</w:t>
      </w:r>
    </w:p>
    <w:p w:rsidR="004463C2" w:rsidRPr="00D0171E" w:rsidRDefault="004463C2" w:rsidP="00AB0010">
      <w:pPr>
        <w:widowControl w:val="0"/>
        <w:numPr>
          <w:ilvl w:val="0"/>
          <w:numId w:val="79"/>
        </w:numPr>
        <w:tabs>
          <w:tab w:val="left" w:pos="1134"/>
        </w:tabs>
        <w:suppressAutoHyphens/>
        <w:autoSpaceDE w:val="0"/>
        <w:ind w:left="0" w:right="-39" w:firstLine="567"/>
        <w:jc w:val="both"/>
        <w:rPr>
          <w:bCs/>
          <w:sz w:val="24"/>
        </w:rPr>
      </w:pPr>
      <w:r w:rsidRPr="00D0171E">
        <w:rPr>
          <w:bCs/>
          <w:sz w:val="24"/>
        </w:rPr>
        <w:t>подготовка Заявок и разъяснение Организатором Документации по запросу предложений, если необходимо (подраздел 3.3.</w:t>
      </w:r>
      <w:r w:rsidRPr="00D0171E">
        <w:rPr>
          <w:bCs/>
          <w:sz w:val="24"/>
        </w:rPr>
        <w:fldChar w:fldCharType="begin"/>
      </w:r>
      <w:r w:rsidRPr="00D0171E">
        <w:rPr>
          <w:bCs/>
          <w:sz w:val="24"/>
        </w:rPr>
        <w:instrText xml:space="preserve"> REF __RefNumPara__444_922829174 \h  \* MERGEFORMAT </w:instrText>
      </w:r>
      <w:r w:rsidRPr="00D0171E">
        <w:rPr>
          <w:bCs/>
          <w:sz w:val="24"/>
        </w:rPr>
      </w:r>
      <w:r w:rsidRPr="00D0171E">
        <w:rPr>
          <w:bCs/>
          <w:sz w:val="24"/>
        </w:rPr>
        <w:fldChar w:fldCharType="end"/>
      </w:r>
      <w:r w:rsidRPr="00D0171E">
        <w:rPr>
          <w:bCs/>
          <w:sz w:val="24"/>
        </w:rPr>
        <w:t>);</w:t>
      </w:r>
    </w:p>
    <w:p w:rsidR="004463C2" w:rsidRPr="00D0171E" w:rsidRDefault="004463C2" w:rsidP="00AB0010">
      <w:pPr>
        <w:widowControl w:val="0"/>
        <w:numPr>
          <w:ilvl w:val="0"/>
          <w:numId w:val="79"/>
        </w:numPr>
        <w:tabs>
          <w:tab w:val="left" w:pos="1134"/>
        </w:tabs>
        <w:suppressAutoHyphens/>
        <w:autoSpaceDE w:val="0"/>
        <w:ind w:left="0" w:right="-39" w:firstLine="567"/>
        <w:jc w:val="both"/>
        <w:rPr>
          <w:bCs/>
          <w:sz w:val="24"/>
        </w:rPr>
      </w:pPr>
      <w:bookmarkStart w:id="69" w:name="__RefNumPara__828_922829174"/>
      <w:bookmarkEnd w:id="69"/>
      <w:r w:rsidRPr="00D0171E">
        <w:rPr>
          <w:bCs/>
          <w:sz w:val="24"/>
        </w:rPr>
        <w:t xml:space="preserve">подача Заявок и их прием, изменение и отзыв Заявки (подразделы </w:t>
      </w:r>
      <w:r w:rsidRPr="00D0171E">
        <w:rPr>
          <w:bCs/>
          <w:sz w:val="24"/>
          <w:highlight w:val="yellow"/>
        </w:rPr>
        <w:fldChar w:fldCharType="begin"/>
      </w:r>
      <w:r w:rsidRPr="00D0171E">
        <w:rPr>
          <w:bCs/>
          <w:sz w:val="24"/>
          <w:highlight w:val="yellow"/>
        </w:rPr>
        <w:instrText xml:space="preserve"> REF __RefNumPara__828_922829174 \h  \* MERGEFORMAT </w:instrText>
      </w:r>
      <w:r w:rsidRPr="00D0171E">
        <w:rPr>
          <w:bCs/>
          <w:sz w:val="24"/>
          <w:highlight w:val="yellow"/>
        </w:rPr>
      </w:r>
      <w:r w:rsidRPr="00D0171E">
        <w:rPr>
          <w:bCs/>
          <w:sz w:val="24"/>
          <w:highlight w:val="yellow"/>
        </w:rPr>
        <w:fldChar w:fldCharType="end"/>
      </w:r>
      <w:r w:rsidRPr="00D0171E">
        <w:rPr>
          <w:bCs/>
          <w:sz w:val="24"/>
        </w:rPr>
        <w:t xml:space="preserve">3.4. 3.5); </w:t>
      </w:r>
    </w:p>
    <w:p w:rsidR="004463C2" w:rsidRPr="00D0171E" w:rsidRDefault="004463C2" w:rsidP="00AB0010">
      <w:pPr>
        <w:widowControl w:val="0"/>
        <w:numPr>
          <w:ilvl w:val="0"/>
          <w:numId w:val="79"/>
        </w:numPr>
        <w:tabs>
          <w:tab w:val="left" w:pos="1134"/>
        </w:tabs>
        <w:suppressAutoHyphens/>
        <w:autoSpaceDE w:val="0"/>
        <w:ind w:left="0" w:right="-39" w:firstLine="567"/>
        <w:jc w:val="both"/>
        <w:rPr>
          <w:bCs/>
          <w:sz w:val="24"/>
        </w:rPr>
      </w:pPr>
      <w:bookmarkStart w:id="70" w:name="__RefNumPara__832_922829174"/>
      <w:bookmarkEnd w:id="70"/>
      <w:r w:rsidRPr="00D0171E">
        <w:rPr>
          <w:bCs/>
          <w:sz w:val="24"/>
        </w:rPr>
        <w:t>оценка Заявок (подраздел 3.6.</w:t>
      </w:r>
      <w:r w:rsidRPr="00D0171E">
        <w:rPr>
          <w:bCs/>
          <w:sz w:val="24"/>
        </w:rPr>
        <w:fldChar w:fldCharType="begin"/>
      </w:r>
      <w:r w:rsidRPr="00D0171E">
        <w:rPr>
          <w:bCs/>
          <w:sz w:val="24"/>
        </w:rPr>
        <w:instrText xml:space="preserve"> REF __RefNumPara__832_922829174 \h  \* MERGEFORMAT </w:instrText>
      </w:r>
      <w:r w:rsidRPr="00D0171E">
        <w:rPr>
          <w:bCs/>
          <w:sz w:val="24"/>
        </w:rPr>
      </w:r>
      <w:r w:rsidRPr="00D0171E">
        <w:rPr>
          <w:bCs/>
          <w:sz w:val="24"/>
        </w:rPr>
        <w:fldChar w:fldCharType="end"/>
      </w:r>
      <w:r w:rsidRPr="00D0171E">
        <w:rPr>
          <w:bCs/>
          <w:sz w:val="24"/>
        </w:rPr>
        <w:t>);</w:t>
      </w:r>
    </w:p>
    <w:p w:rsidR="004463C2" w:rsidRPr="00D0171E" w:rsidRDefault="004463C2" w:rsidP="00AB0010">
      <w:pPr>
        <w:widowControl w:val="0"/>
        <w:numPr>
          <w:ilvl w:val="0"/>
          <w:numId w:val="79"/>
        </w:numPr>
        <w:tabs>
          <w:tab w:val="left" w:pos="1134"/>
        </w:tabs>
        <w:suppressAutoHyphens/>
        <w:autoSpaceDE w:val="0"/>
        <w:ind w:left="0" w:right="-39" w:firstLine="567"/>
        <w:jc w:val="both"/>
        <w:rPr>
          <w:bCs/>
          <w:sz w:val="24"/>
        </w:rPr>
      </w:pPr>
      <w:r w:rsidRPr="00D0171E">
        <w:rPr>
          <w:bCs/>
          <w:sz w:val="24"/>
        </w:rPr>
        <w:t>процедура понижения цены (переторжка) (подраздел 3.7.</w:t>
      </w:r>
      <w:r w:rsidRPr="00D0171E">
        <w:rPr>
          <w:bCs/>
          <w:sz w:val="24"/>
        </w:rPr>
        <w:fldChar w:fldCharType="begin"/>
      </w:r>
      <w:r w:rsidRPr="00D0171E">
        <w:rPr>
          <w:bCs/>
          <w:sz w:val="24"/>
        </w:rPr>
        <w:instrText xml:space="preserve"> REF __RefNumPara__836_922829174 \h  \* MERGEFORMAT </w:instrText>
      </w:r>
      <w:r w:rsidRPr="00D0171E">
        <w:rPr>
          <w:bCs/>
          <w:sz w:val="24"/>
        </w:rPr>
      </w:r>
      <w:r w:rsidRPr="00D0171E">
        <w:rPr>
          <w:bCs/>
          <w:sz w:val="24"/>
        </w:rPr>
        <w:fldChar w:fldCharType="end"/>
      </w:r>
      <w:r w:rsidRPr="00D0171E">
        <w:rPr>
          <w:bCs/>
          <w:sz w:val="24"/>
        </w:rPr>
        <w:t>);</w:t>
      </w:r>
    </w:p>
    <w:p w:rsidR="004463C2" w:rsidRPr="00D0171E" w:rsidRDefault="004463C2" w:rsidP="00AB0010">
      <w:pPr>
        <w:widowControl w:val="0"/>
        <w:numPr>
          <w:ilvl w:val="0"/>
          <w:numId w:val="79"/>
        </w:numPr>
        <w:tabs>
          <w:tab w:val="left" w:pos="1134"/>
        </w:tabs>
        <w:suppressAutoHyphens/>
        <w:autoSpaceDE w:val="0"/>
        <w:ind w:left="0" w:right="-39" w:firstLine="567"/>
        <w:jc w:val="both"/>
        <w:rPr>
          <w:bCs/>
          <w:sz w:val="24"/>
        </w:rPr>
      </w:pPr>
      <w:bookmarkStart w:id="71" w:name="__RefNumPara__834_922829174"/>
      <w:bookmarkStart w:id="72" w:name="__RefNumPara__836_922829174"/>
      <w:bookmarkEnd w:id="71"/>
      <w:bookmarkEnd w:id="72"/>
      <w:r w:rsidRPr="00D0171E">
        <w:rPr>
          <w:bCs/>
          <w:sz w:val="24"/>
        </w:rPr>
        <w:t>подведение итогов Запроса предложений (подраздел 3.8.</w:t>
      </w:r>
      <w:r w:rsidRPr="00D0171E">
        <w:rPr>
          <w:bCs/>
          <w:sz w:val="24"/>
        </w:rPr>
        <w:fldChar w:fldCharType="begin"/>
      </w:r>
      <w:r w:rsidRPr="00D0171E">
        <w:rPr>
          <w:bCs/>
          <w:sz w:val="24"/>
        </w:rPr>
        <w:instrText xml:space="preserve"> REF __RefNumPara__836_922829174 \h  \* MERGEFORMAT </w:instrText>
      </w:r>
      <w:r w:rsidRPr="00D0171E">
        <w:rPr>
          <w:bCs/>
          <w:sz w:val="24"/>
        </w:rPr>
      </w:r>
      <w:r w:rsidRPr="00D0171E">
        <w:rPr>
          <w:bCs/>
          <w:sz w:val="24"/>
        </w:rPr>
        <w:fldChar w:fldCharType="end"/>
      </w:r>
      <w:r w:rsidRPr="00D0171E">
        <w:rPr>
          <w:bCs/>
          <w:sz w:val="24"/>
        </w:rPr>
        <w:t>);</w:t>
      </w:r>
    </w:p>
    <w:p w:rsidR="004463C2" w:rsidRPr="00D0171E" w:rsidRDefault="004463C2" w:rsidP="00AB0010">
      <w:pPr>
        <w:widowControl w:val="0"/>
        <w:numPr>
          <w:ilvl w:val="0"/>
          <w:numId w:val="79"/>
        </w:numPr>
        <w:tabs>
          <w:tab w:val="left" w:pos="1134"/>
        </w:tabs>
        <w:suppressAutoHyphens/>
        <w:autoSpaceDE w:val="0"/>
        <w:ind w:left="0" w:right="-39" w:firstLine="567"/>
        <w:jc w:val="both"/>
        <w:rPr>
          <w:bCs/>
          <w:sz w:val="24"/>
        </w:rPr>
      </w:pPr>
      <w:r w:rsidRPr="00D0171E">
        <w:rPr>
          <w:bCs/>
          <w:sz w:val="24"/>
        </w:rPr>
        <w:t>подписание Договора (подраздел 3.10.);</w:t>
      </w:r>
    </w:p>
    <w:p w:rsidR="004463C2" w:rsidRPr="00D0171E" w:rsidRDefault="004463C2" w:rsidP="00AB0010">
      <w:pPr>
        <w:widowControl w:val="0"/>
        <w:numPr>
          <w:ilvl w:val="0"/>
          <w:numId w:val="79"/>
        </w:numPr>
        <w:tabs>
          <w:tab w:val="left" w:pos="1134"/>
        </w:tabs>
        <w:suppressAutoHyphens/>
        <w:autoSpaceDE w:val="0"/>
        <w:ind w:left="0" w:right="-39" w:firstLine="567"/>
        <w:jc w:val="both"/>
        <w:rPr>
          <w:bCs/>
          <w:sz w:val="24"/>
        </w:rPr>
      </w:pPr>
      <w:r w:rsidRPr="00D0171E">
        <w:rPr>
          <w:bCs/>
          <w:sz w:val="24"/>
        </w:rPr>
        <w:t>уведомление о результатах Запроса предложений (подраздел 3.12.).</w:t>
      </w:r>
    </w:p>
    <w:p w:rsidR="004463C2" w:rsidRPr="00D0171E" w:rsidRDefault="004463C2" w:rsidP="00AB0010">
      <w:pPr>
        <w:numPr>
          <w:ilvl w:val="2"/>
          <w:numId w:val="80"/>
        </w:numPr>
        <w:tabs>
          <w:tab w:val="left" w:pos="1134"/>
        </w:tabs>
        <w:suppressAutoHyphens/>
        <w:overflowPunct w:val="0"/>
        <w:autoSpaceDE w:val="0"/>
        <w:ind w:left="0" w:right="-39" w:firstLine="708"/>
        <w:jc w:val="both"/>
        <w:rPr>
          <w:sz w:val="24"/>
        </w:rPr>
      </w:pPr>
      <w:r w:rsidRPr="00D0171E">
        <w:rPr>
          <w:sz w:val="24"/>
        </w:rPr>
        <w:t xml:space="preserve">В </w:t>
      </w:r>
      <w:r w:rsidRPr="00D0171E">
        <w:rPr>
          <w:bCs/>
          <w:sz w:val="24"/>
        </w:rPr>
        <w:t>процессе</w:t>
      </w:r>
      <w:r w:rsidRPr="00D0171E">
        <w:rPr>
          <w:sz w:val="24"/>
        </w:rPr>
        <w:t xml:space="preserve"> проведения Запроса предложений на официальном сайте в установленные сроки подлежат опубликованию сведения/документы, указанные ниже:</w:t>
      </w:r>
    </w:p>
    <w:p w:rsidR="004463C2" w:rsidRPr="00B21161" w:rsidRDefault="004463C2" w:rsidP="00F34921">
      <w:pPr>
        <w:numPr>
          <w:ilvl w:val="0"/>
          <w:numId w:val="59"/>
        </w:numPr>
        <w:tabs>
          <w:tab w:val="clear" w:pos="1287"/>
          <w:tab w:val="num" w:pos="770"/>
        </w:tabs>
        <w:overflowPunct w:val="0"/>
        <w:autoSpaceDE w:val="0"/>
        <w:autoSpaceDN w:val="0"/>
        <w:adjustRightInd w:val="0"/>
        <w:ind w:left="0" w:right="-39" w:firstLine="330"/>
        <w:jc w:val="both"/>
        <w:rPr>
          <w:sz w:val="24"/>
        </w:rPr>
      </w:pPr>
      <w:r w:rsidRPr="00B21161">
        <w:rPr>
          <w:sz w:val="24"/>
        </w:rPr>
        <w:t xml:space="preserve">изменения, вносимые в Извещение о проведении запроса предложений, в Документации о запросе предложений – </w:t>
      </w:r>
      <w:r w:rsidR="0079504A" w:rsidRPr="00B21161">
        <w:rPr>
          <w:sz w:val="24"/>
        </w:rPr>
        <w:t>не позднее 3 (трех) дней со дня принятия решения о внесении таких изменений</w:t>
      </w:r>
      <w:r w:rsidRPr="00B21161">
        <w:rPr>
          <w:sz w:val="24"/>
        </w:rPr>
        <w:t>;</w:t>
      </w:r>
    </w:p>
    <w:p w:rsidR="004463C2" w:rsidRPr="00B21161" w:rsidRDefault="004463C2" w:rsidP="00F34921">
      <w:pPr>
        <w:numPr>
          <w:ilvl w:val="0"/>
          <w:numId w:val="59"/>
        </w:numPr>
        <w:tabs>
          <w:tab w:val="clear" w:pos="1287"/>
          <w:tab w:val="num" w:pos="770"/>
        </w:tabs>
        <w:overflowPunct w:val="0"/>
        <w:autoSpaceDE w:val="0"/>
        <w:autoSpaceDN w:val="0"/>
        <w:adjustRightInd w:val="0"/>
        <w:ind w:left="0" w:right="-39" w:firstLine="330"/>
        <w:jc w:val="both"/>
        <w:rPr>
          <w:sz w:val="24"/>
        </w:rPr>
      </w:pPr>
      <w:r w:rsidRPr="00B21161">
        <w:rPr>
          <w:sz w:val="24"/>
        </w:rPr>
        <w:t xml:space="preserve">разъяснения Извещения о проведении запроса предложений, Документации по запросу предложений – </w:t>
      </w:r>
      <w:r w:rsidR="0079504A" w:rsidRPr="00B21161">
        <w:rPr>
          <w:rFonts w:eastAsia="Calibri"/>
          <w:sz w:val="24"/>
          <w:szCs w:val="24"/>
          <w:lang w:eastAsia="en-US"/>
        </w:rPr>
        <w:t xml:space="preserve">не позднее 3 (трех) рабочих дней с даты поступления запроса, в случае если запрос </w:t>
      </w:r>
      <w:r w:rsidR="0079504A" w:rsidRPr="00B21161">
        <w:rPr>
          <w:rFonts w:eastAsia="Calibri"/>
          <w:sz w:val="24"/>
          <w:szCs w:val="24"/>
          <w:lang w:eastAsia="en-US"/>
        </w:rPr>
        <w:lastRenderedPageBreak/>
        <w:t>поступил не позднее чем за три рабочих дня до даты окончания срока подачи заявок на участие в закупке</w:t>
      </w:r>
      <w:r w:rsidRPr="00B21161">
        <w:rPr>
          <w:sz w:val="24"/>
        </w:rPr>
        <w:t>;</w:t>
      </w:r>
    </w:p>
    <w:p w:rsidR="004463C2" w:rsidRPr="00B21161" w:rsidRDefault="0079504A" w:rsidP="00F34921">
      <w:pPr>
        <w:numPr>
          <w:ilvl w:val="0"/>
          <w:numId w:val="59"/>
        </w:numPr>
        <w:tabs>
          <w:tab w:val="clear" w:pos="1287"/>
          <w:tab w:val="num" w:pos="770"/>
        </w:tabs>
        <w:overflowPunct w:val="0"/>
        <w:autoSpaceDE w:val="0"/>
        <w:autoSpaceDN w:val="0"/>
        <w:adjustRightInd w:val="0"/>
        <w:ind w:left="0" w:right="-39" w:firstLine="330"/>
        <w:jc w:val="both"/>
        <w:rPr>
          <w:sz w:val="24"/>
        </w:rPr>
      </w:pPr>
      <w:r w:rsidRPr="00B21161">
        <w:rPr>
          <w:sz w:val="24"/>
        </w:rPr>
        <w:t>решение об отмене закупки – в день принятия такого решения</w:t>
      </w:r>
      <w:r w:rsidR="004463C2" w:rsidRPr="00B21161">
        <w:rPr>
          <w:sz w:val="24"/>
        </w:rPr>
        <w:t>;</w:t>
      </w:r>
    </w:p>
    <w:p w:rsidR="004463C2" w:rsidRPr="00B21161" w:rsidRDefault="004463C2" w:rsidP="00F34921">
      <w:pPr>
        <w:numPr>
          <w:ilvl w:val="0"/>
          <w:numId w:val="59"/>
        </w:numPr>
        <w:tabs>
          <w:tab w:val="clear" w:pos="1287"/>
          <w:tab w:val="num" w:pos="770"/>
        </w:tabs>
        <w:overflowPunct w:val="0"/>
        <w:autoSpaceDE w:val="0"/>
        <w:autoSpaceDN w:val="0"/>
        <w:adjustRightInd w:val="0"/>
        <w:ind w:left="0" w:right="-39" w:firstLine="330"/>
        <w:jc w:val="both"/>
        <w:rPr>
          <w:sz w:val="24"/>
        </w:rPr>
      </w:pPr>
      <w:r w:rsidRPr="00B21161">
        <w:rPr>
          <w:sz w:val="24"/>
        </w:rPr>
        <w:t>уведомление о продлении срока подачи Заявок – не позднее 1 дня со дня принятия решения о таком продлении;</w:t>
      </w:r>
    </w:p>
    <w:p w:rsidR="004463C2" w:rsidRPr="00B21161" w:rsidRDefault="0079504A" w:rsidP="00F34921">
      <w:pPr>
        <w:numPr>
          <w:ilvl w:val="0"/>
          <w:numId w:val="59"/>
        </w:numPr>
        <w:tabs>
          <w:tab w:val="clear" w:pos="1287"/>
          <w:tab w:val="num" w:pos="770"/>
        </w:tabs>
        <w:overflowPunct w:val="0"/>
        <w:autoSpaceDE w:val="0"/>
        <w:autoSpaceDN w:val="0"/>
        <w:adjustRightInd w:val="0"/>
        <w:ind w:left="0" w:right="-39" w:firstLine="330"/>
        <w:jc w:val="both"/>
        <w:rPr>
          <w:sz w:val="24"/>
        </w:rPr>
      </w:pPr>
      <w:r w:rsidRPr="00B21161">
        <w:rPr>
          <w:sz w:val="24"/>
        </w:rPr>
        <w:t>протоколы, составляемые в процессе проведения закупки (этапа закупки), – не позднее 3 (трех) дней со дня подписания таких протоколов (порядок согласования протоколов может быть установлен организационно-распорядительным документом Заказчика, при этом срок подписания протокола не должен составлять более 15 (пятнадцати) рабочих дней с момента проведения соответствующего заседания Закупочной комиссии)</w:t>
      </w:r>
      <w:r w:rsidR="004463C2" w:rsidRPr="00B21161">
        <w:rPr>
          <w:sz w:val="24"/>
        </w:rPr>
        <w:t>.</w:t>
      </w:r>
    </w:p>
    <w:p w:rsidR="004463C2" w:rsidRPr="00D0171E" w:rsidRDefault="004463C2" w:rsidP="004463C2">
      <w:pPr>
        <w:pStyle w:val="2a"/>
        <w:numPr>
          <w:ilvl w:val="1"/>
          <w:numId w:val="0"/>
        </w:numPr>
        <w:tabs>
          <w:tab w:val="num" w:pos="0"/>
          <w:tab w:val="left" w:pos="720"/>
        </w:tabs>
        <w:suppressAutoHyphens/>
        <w:spacing w:before="160" w:after="120"/>
        <w:ind w:right="-39"/>
        <w:jc w:val="both"/>
        <w:rPr>
          <w:rFonts w:ascii="Times New Roman" w:hAnsi="Times New Roman"/>
          <w:bCs w:val="0"/>
          <w:i w:val="0"/>
          <w:iCs w:val="0"/>
          <w:sz w:val="24"/>
          <w:szCs w:val="24"/>
          <w:lang w:val="ru-RU" w:eastAsia="ru-RU"/>
        </w:rPr>
      </w:pPr>
      <w:bookmarkStart w:id="73" w:name="_Ref305973033"/>
      <w:bookmarkStart w:id="74" w:name="_Toc343613529"/>
      <w:bookmarkStart w:id="75" w:name="_Ref191386178"/>
      <w:r w:rsidRPr="00D0171E">
        <w:rPr>
          <w:rFonts w:ascii="Times New Roman" w:hAnsi="Times New Roman"/>
          <w:bCs w:val="0"/>
          <w:i w:val="0"/>
          <w:iCs w:val="0"/>
          <w:sz w:val="24"/>
          <w:szCs w:val="24"/>
          <w:lang w:val="ru-RU" w:eastAsia="ru-RU"/>
        </w:rPr>
        <w:t>3.2. Публикация Извещения о проведении запроса предложений и Документации по запросу предложений</w:t>
      </w:r>
      <w:bookmarkEnd w:id="73"/>
      <w:bookmarkEnd w:id="74"/>
    </w:p>
    <w:p w:rsidR="004463C2" w:rsidRPr="00D0171E" w:rsidRDefault="004463C2" w:rsidP="00AB0010">
      <w:pPr>
        <w:numPr>
          <w:ilvl w:val="2"/>
          <w:numId w:val="78"/>
        </w:numPr>
        <w:tabs>
          <w:tab w:val="left" w:pos="1134"/>
        </w:tabs>
        <w:suppressAutoHyphens/>
        <w:overflowPunct w:val="0"/>
        <w:autoSpaceDE w:val="0"/>
        <w:ind w:left="0" w:right="-39" w:firstLine="709"/>
        <w:jc w:val="both"/>
        <w:rPr>
          <w:sz w:val="24"/>
        </w:rPr>
      </w:pPr>
      <w:r w:rsidRPr="00D0171E">
        <w:rPr>
          <w:sz w:val="24"/>
        </w:rPr>
        <w:t xml:space="preserve">Извещение о проведении запроса предложений, и Документация по запросу предложений опубликованы в порядке, указанном в п. </w:t>
      </w:r>
      <w:r w:rsidR="0079504A" w:rsidRPr="00D0171E">
        <w:rPr>
          <w:sz w:val="24"/>
        </w:rPr>
        <w:t xml:space="preserve">п. </w:t>
      </w:r>
      <w:r w:rsidR="0079504A" w:rsidRPr="00D0171E">
        <w:rPr>
          <w:sz w:val="24"/>
        </w:rPr>
        <w:fldChar w:fldCharType="begin"/>
      </w:r>
      <w:r w:rsidR="0079504A" w:rsidRPr="00D0171E">
        <w:rPr>
          <w:sz w:val="24"/>
        </w:rPr>
        <w:instrText xml:space="preserve"> REF _Ref302563524 \n \h  \* MERGEFORMAT </w:instrText>
      </w:r>
      <w:r w:rsidR="0079504A" w:rsidRPr="00D0171E">
        <w:rPr>
          <w:sz w:val="24"/>
        </w:rPr>
      </w:r>
      <w:r w:rsidR="0079504A" w:rsidRPr="00D0171E">
        <w:rPr>
          <w:sz w:val="24"/>
        </w:rPr>
        <w:fldChar w:fldCharType="separate"/>
      </w:r>
      <w:r w:rsidR="0079504A" w:rsidRPr="00D0171E">
        <w:rPr>
          <w:sz w:val="24"/>
        </w:rPr>
        <w:t>1.1.1</w:t>
      </w:r>
      <w:r w:rsidR="0079504A" w:rsidRPr="00D0171E">
        <w:rPr>
          <w:sz w:val="24"/>
        </w:rPr>
        <w:fldChar w:fldCharType="end"/>
      </w:r>
      <w:r w:rsidRPr="00D0171E">
        <w:rPr>
          <w:sz w:val="24"/>
        </w:rPr>
        <w:t xml:space="preserve"> и любое лицо может получить указанные документы с официального сайта без взимания платы.</w:t>
      </w:r>
    </w:p>
    <w:p w:rsidR="004463C2" w:rsidRPr="00D0171E" w:rsidRDefault="004463C2" w:rsidP="00AB0010">
      <w:pPr>
        <w:numPr>
          <w:ilvl w:val="2"/>
          <w:numId w:val="78"/>
        </w:numPr>
        <w:tabs>
          <w:tab w:val="left" w:pos="1134"/>
        </w:tabs>
        <w:suppressAutoHyphens/>
        <w:overflowPunct w:val="0"/>
        <w:autoSpaceDE w:val="0"/>
        <w:ind w:left="0" w:right="-39" w:firstLine="709"/>
        <w:jc w:val="both"/>
        <w:rPr>
          <w:sz w:val="24"/>
        </w:rPr>
      </w:pPr>
      <w:r w:rsidRPr="00D0171E">
        <w:rPr>
          <w:sz w:val="24"/>
        </w:rPr>
        <w:t>Иные публикации не являются официальными и не влекут для Организатора запроса предложений никаких последствий.</w:t>
      </w:r>
    </w:p>
    <w:p w:rsidR="004463C2" w:rsidRPr="00D0171E" w:rsidRDefault="00BB2DAF" w:rsidP="004463C2">
      <w:pPr>
        <w:pStyle w:val="2a"/>
        <w:numPr>
          <w:ilvl w:val="1"/>
          <w:numId w:val="0"/>
        </w:numPr>
        <w:tabs>
          <w:tab w:val="num" w:pos="0"/>
          <w:tab w:val="left" w:pos="567"/>
        </w:tabs>
        <w:suppressAutoHyphens/>
        <w:spacing w:before="160" w:after="120"/>
        <w:ind w:left="576" w:right="-39" w:hanging="576"/>
        <w:rPr>
          <w:rFonts w:ascii="Times New Roman" w:hAnsi="Times New Roman"/>
          <w:bCs w:val="0"/>
          <w:i w:val="0"/>
          <w:iCs w:val="0"/>
          <w:sz w:val="24"/>
          <w:szCs w:val="24"/>
          <w:lang w:val="ru-RU" w:eastAsia="ru-RU"/>
        </w:rPr>
      </w:pPr>
      <w:bookmarkStart w:id="76" w:name="__RefNumPara__444_922829174"/>
      <w:bookmarkStart w:id="77" w:name="_Ref191386216"/>
      <w:bookmarkStart w:id="78" w:name="_Ref305973147"/>
      <w:bookmarkStart w:id="79" w:name="_Toc343613530"/>
      <w:bookmarkEnd w:id="75"/>
      <w:bookmarkEnd w:id="76"/>
      <w:r w:rsidRPr="00D0171E">
        <w:rPr>
          <w:rFonts w:ascii="Times New Roman" w:hAnsi="Times New Roman"/>
          <w:bCs w:val="0"/>
          <w:i w:val="0"/>
          <w:iCs w:val="0"/>
          <w:sz w:val="24"/>
          <w:szCs w:val="24"/>
          <w:lang w:val="ru-RU" w:eastAsia="ru-RU"/>
        </w:rPr>
        <w:t xml:space="preserve">3.3. </w:t>
      </w:r>
      <w:r w:rsidR="004463C2" w:rsidRPr="00D0171E">
        <w:rPr>
          <w:rFonts w:ascii="Times New Roman" w:hAnsi="Times New Roman"/>
          <w:bCs w:val="0"/>
          <w:i w:val="0"/>
          <w:iCs w:val="0"/>
          <w:sz w:val="24"/>
          <w:szCs w:val="24"/>
          <w:lang w:val="ru-RU" w:eastAsia="ru-RU"/>
        </w:rPr>
        <w:t xml:space="preserve">Подготовка </w:t>
      </w:r>
      <w:bookmarkEnd w:id="77"/>
      <w:r w:rsidR="004463C2" w:rsidRPr="00D0171E">
        <w:rPr>
          <w:rFonts w:ascii="Times New Roman" w:hAnsi="Times New Roman"/>
          <w:bCs w:val="0"/>
          <w:i w:val="0"/>
          <w:iCs w:val="0"/>
          <w:sz w:val="24"/>
          <w:szCs w:val="24"/>
          <w:lang w:val="ru-RU" w:eastAsia="ru-RU"/>
        </w:rPr>
        <w:t>Заявок</w:t>
      </w:r>
      <w:bookmarkEnd w:id="78"/>
      <w:bookmarkEnd w:id="79"/>
    </w:p>
    <w:p w:rsidR="004463C2" w:rsidRPr="00D0171E" w:rsidRDefault="00BB2DAF" w:rsidP="004463C2">
      <w:pPr>
        <w:pStyle w:val="3a"/>
        <w:numPr>
          <w:ilvl w:val="2"/>
          <w:numId w:val="0"/>
        </w:numPr>
        <w:tabs>
          <w:tab w:val="num" w:pos="0"/>
        </w:tabs>
        <w:ind w:left="720" w:right="-39" w:hanging="720"/>
        <w:rPr>
          <w:rFonts w:eastAsia="Times New Roman"/>
          <w:bCs w:val="0"/>
          <w:sz w:val="24"/>
          <w:szCs w:val="24"/>
          <w:lang w:eastAsia="ru-RU"/>
        </w:rPr>
      </w:pPr>
      <w:bookmarkStart w:id="80" w:name="_Ref306114638"/>
      <w:bookmarkStart w:id="81" w:name="_Toc343613531"/>
      <w:r w:rsidRPr="00D0171E">
        <w:rPr>
          <w:rFonts w:eastAsia="Times New Roman"/>
          <w:bCs w:val="0"/>
          <w:sz w:val="24"/>
          <w:szCs w:val="24"/>
          <w:lang w:eastAsia="ru-RU"/>
        </w:rPr>
        <w:t xml:space="preserve">3.3.1. </w:t>
      </w:r>
      <w:r w:rsidR="004463C2" w:rsidRPr="00D0171E">
        <w:rPr>
          <w:rFonts w:eastAsia="Times New Roman"/>
          <w:bCs w:val="0"/>
          <w:sz w:val="24"/>
          <w:szCs w:val="24"/>
          <w:lang w:eastAsia="ru-RU"/>
        </w:rPr>
        <w:t>Общие требования к Заявке</w:t>
      </w:r>
      <w:bookmarkEnd w:id="80"/>
      <w:bookmarkEnd w:id="81"/>
    </w:p>
    <w:p w:rsidR="004463C2" w:rsidRPr="00D0171E" w:rsidRDefault="004463C2" w:rsidP="00AB0010">
      <w:pPr>
        <w:widowControl w:val="0"/>
        <w:numPr>
          <w:ilvl w:val="3"/>
          <w:numId w:val="81"/>
        </w:numPr>
        <w:tabs>
          <w:tab w:val="left" w:pos="1560"/>
        </w:tabs>
        <w:suppressAutoHyphens/>
        <w:autoSpaceDE w:val="0"/>
        <w:ind w:left="0" w:right="-39" w:firstLine="709"/>
        <w:jc w:val="both"/>
        <w:rPr>
          <w:bCs/>
          <w:sz w:val="24"/>
          <w:szCs w:val="24"/>
        </w:rPr>
      </w:pPr>
      <w:r w:rsidRPr="00D0171E">
        <w:rPr>
          <w:bCs/>
          <w:sz w:val="24"/>
          <w:szCs w:val="24"/>
        </w:rPr>
        <w:t>Участник должен подготовить Заявку, с обязательным составлением описи всех документов с указанием страниц, включающую в себя:</w:t>
      </w:r>
    </w:p>
    <w:p w:rsidR="004463C2" w:rsidRPr="00D0171E" w:rsidRDefault="004463C2" w:rsidP="00AB0010">
      <w:pPr>
        <w:widowControl w:val="0"/>
        <w:numPr>
          <w:ilvl w:val="0"/>
          <w:numId w:val="77"/>
        </w:numPr>
        <w:shd w:val="clear" w:color="auto" w:fill="FFFFFF"/>
        <w:tabs>
          <w:tab w:val="clear" w:pos="1435"/>
          <w:tab w:val="num" w:pos="720"/>
          <w:tab w:val="left" w:pos="1276"/>
        </w:tabs>
        <w:suppressAutoHyphens/>
        <w:autoSpaceDE w:val="0"/>
        <w:ind w:left="0" w:right="-39" w:firstLine="360"/>
        <w:jc w:val="both"/>
        <w:rPr>
          <w:b/>
          <w:bCs/>
          <w:sz w:val="24"/>
          <w:szCs w:val="24"/>
        </w:rPr>
      </w:pPr>
      <w:r w:rsidRPr="00D0171E">
        <w:rPr>
          <w:bCs/>
          <w:spacing w:val="-1"/>
          <w:sz w:val="24"/>
          <w:szCs w:val="24"/>
        </w:rPr>
        <w:t>письмо о подаче оферты по форме и в соответствии с инструкциями,</w:t>
      </w:r>
      <w:r w:rsidRPr="00D0171E">
        <w:rPr>
          <w:bCs/>
          <w:sz w:val="24"/>
          <w:szCs w:val="24"/>
        </w:rPr>
        <w:t xml:space="preserve"> приведенными в настоящей документации по запросу предложений </w:t>
      </w:r>
      <w:r w:rsidRPr="00D0171E">
        <w:rPr>
          <w:bCs/>
          <w:spacing w:val="-2"/>
          <w:sz w:val="24"/>
          <w:szCs w:val="24"/>
        </w:rPr>
        <w:t>(</w:t>
      </w:r>
      <w:r w:rsidRPr="00D0171E">
        <w:rPr>
          <w:bCs/>
          <w:i/>
          <w:sz w:val="24"/>
          <w:szCs w:val="24"/>
        </w:rPr>
        <w:t xml:space="preserve">раздел 4, Приложение № 1 к </w:t>
      </w:r>
      <w:r w:rsidRPr="00D0171E">
        <w:rPr>
          <w:bCs/>
          <w:i/>
          <w:color w:val="000000"/>
          <w:sz w:val="24"/>
          <w:szCs w:val="24"/>
        </w:rPr>
        <w:t>документации запроса предложений</w:t>
      </w:r>
      <w:r w:rsidR="007A0027">
        <w:rPr>
          <w:bCs/>
          <w:spacing w:val="-2"/>
          <w:sz w:val="24"/>
          <w:szCs w:val="24"/>
        </w:rPr>
        <w:t>),</w:t>
      </w:r>
      <w:r w:rsidR="007A0027" w:rsidRPr="007A0027">
        <w:rPr>
          <w:bCs/>
          <w:color w:val="000000" w:themeColor="text1"/>
          <w:sz w:val="24"/>
          <w:szCs w:val="24"/>
        </w:rPr>
        <w:t xml:space="preserve"> </w:t>
      </w:r>
      <w:r w:rsidR="007A0027" w:rsidRPr="003E64DC">
        <w:rPr>
          <w:bCs/>
          <w:color w:val="000000" w:themeColor="text1"/>
          <w:sz w:val="24"/>
          <w:szCs w:val="24"/>
        </w:rPr>
        <w:t>Антикоррупционные обязательства (</w:t>
      </w:r>
      <w:r w:rsidR="007A0027" w:rsidRPr="003E64DC">
        <w:rPr>
          <w:bCs/>
          <w:i/>
          <w:color w:val="000000" w:themeColor="text1"/>
          <w:sz w:val="24"/>
          <w:szCs w:val="24"/>
        </w:rPr>
        <w:t xml:space="preserve">раздел 4, Приложение № </w:t>
      </w:r>
      <w:r w:rsidR="007A0027">
        <w:rPr>
          <w:bCs/>
          <w:i/>
          <w:color w:val="000000" w:themeColor="text1"/>
          <w:sz w:val="24"/>
          <w:szCs w:val="24"/>
        </w:rPr>
        <w:t>1</w:t>
      </w:r>
      <w:r w:rsidR="007A0027" w:rsidRPr="003E64DC">
        <w:rPr>
          <w:bCs/>
          <w:i/>
          <w:color w:val="000000" w:themeColor="text1"/>
          <w:sz w:val="24"/>
          <w:szCs w:val="24"/>
        </w:rPr>
        <w:t xml:space="preserve"> к </w:t>
      </w:r>
      <w:r w:rsidR="007A0027">
        <w:rPr>
          <w:bCs/>
          <w:i/>
          <w:color w:val="000000" w:themeColor="text1"/>
          <w:sz w:val="24"/>
          <w:szCs w:val="24"/>
        </w:rPr>
        <w:t>письму о подаче оферты</w:t>
      </w:r>
      <w:r w:rsidR="007A0027" w:rsidRPr="003E64DC">
        <w:rPr>
          <w:bCs/>
          <w:color w:val="000000" w:themeColor="text1"/>
          <w:sz w:val="24"/>
          <w:szCs w:val="24"/>
        </w:rPr>
        <w:t>)</w:t>
      </w:r>
      <w:r w:rsidR="007A0027">
        <w:rPr>
          <w:bCs/>
          <w:color w:val="000000" w:themeColor="text1"/>
          <w:sz w:val="24"/>
          <w:szCs w:val="24"/>
        </w:rPr>
        <w:t>;</w:t>
      </w:r>
    </w:p>
    <w:p w:rsidR="00A01A9F" w:rsidRPr="00A01A9F" w:rsidRDefault="00A01A9F" w:rsidP="00AB0010">
      <w:pPr>
        <w:widowControl w:val="0"/>
        <w:numPr>
          <w:ilvl w:val="0"/>
          <w:numId w:val="77"/>
        </w:numPr>
        <w:shd w:val="clear" w:color="auto" w:fill="FFFFFF"/>
        <w:tabs>
          <w:tab w:val="clear" w:pos="1435"/>
          <w:tab w:val="num" w:pos="720"/>
          <w:tab w:val="left" w:pos="1276"/>
        </w:tabs>
        <w:suppressAutoHyphens/>
        <w:autoSpaceDE w:val="0"/>
        <w:ind w:left="0" w:right="-39" w:firstLine="360"/>
        <w:jc w:val="both"/>
        <w:rPr>
          <w:bCs/>
          <w:sz w:val="24"/>
          <w:szCs w:val="24"/>
        </w:rPr>
      </w:pPr>
      <w:r>
        <w:rPr>
          <w:bCs/>
          <w:sz w:val="24"/>
          <w:szCs w:val="24"/>
        </w:rPr>
        <w:t xml:space="preserve">техническое предложение </w:t>
      </w:r>
      <w:r w:rsidRPr="00D0171E">
        <w:rPr>
          <w:bCs/>
          <w:spacing w:val="-2"/>
          <w:sz w:val="24"/>
          <w:szCs w:val="24"/>
        </w:rPr>
        <w:t>(</w:t>
      </w:r>
      <w:r w:rsidRPr="00D0171E">
        <w:rPr>
          <w:bCs/>
          <w:i/>
          <w:sz w:val="24"/>
          <w:szCs w:val="24"/>
        </w:rPr>
        <w:t xml:space="preserve">раздел 4, Приложение № </w:t>
      </w:r>
      <w:r>
        <w:rPr>
          <w:bCs/>
          <w:i/>
          <w:sz w:val="24"/>
          <w:szCs w:val="24"/>
        </w:rPr>
        <w:t>2</w:t>
      </w:r>
      <w:r w:rsidRPr="00D0171E">
        <w:rPr>
          <w:bCs/>
          <w:i/>
          <w:sz w:val="24"/>
          <w:szCs w:val="24"/>
        </w:rPr>
        <w:t xml:space="preserve"> к </w:t>
      </w:r>
      <w:r w:rsidRPr="00D0171E">
        <w:rPr>
          <w:bCs/>
          <w:i/>
          <w:color w:val="000000"/>
          <w:sz w:val="24"/>
          <w:szCs w:val="24"/>
        </w:rPr>
        <w:t>документации запроса предложений</w:t>
      </w:r>
      <w:r w:rsidRPr="00D0171E">
        <w:rPr>
          <w:bCs/>
          <w:spacing w:val="-2"/>
          <w:sz w:val="24"/>
          <w:szCs w:val="24"/>
        </w:rPr>
        <w:t>)</w:t>
      </w:r>
    </w:p>
    <w:p w:rsidR="004463C2" w:rsidRPr="00D0171E" w:rsidRDefault="004463C2" w:rsidP="00AB0010">
      <w:pPr>
        <w:widowControl w:val="0"/>
        <w:numPr>
          <w:ilvl w:val="0"/>
          <w:numId w:val="77"/>
        </w:numPr>
        <w:shd w:val="clear" w:color="auto" w:fill="FFFFFF"/>
        <w:tabs>
          <w:tab w:val="clear" w:pos="1435"/>
          <w:tab w:val="num" w:pos="720"/>
          <w:tab w:val="left" w:pos="1276"/>
        </w:tabs>
        <w:suppressAutoHyphens/>
        <w:autoSpaceDE w:val="0"/>
        <w:ind w:left="0" w:right="-39" w:firstLine="360"/>
        <w:jc w:val="both"/>
        <w:rPr>
          <w:bCs/>
          <w:sz w:val="24"/>
          <w:szCs w:val="24"/>
        </w:rPr>
      </w:pPr>
      <w:r w:rsidRPr="00D0171E">
        <w:rPr>
          <w:sz w:val="24"/>
          <w:szCs w:val="24"/>
        </w:rPr>
        <w:t>справка о цепочке собственников участника закупочной процедуры, включая бенефициаров (</w:t>
      </w:r>
      <w:r w:rsidRPr="00D0171E">
        <w:rPr>
          <w:i/>
          <w:sz w:val="24"/>
          <w:szCs w:val="24"/>
        </w:rPr>
        <w:t xml:space="preserve">раздел 4, Приложение № </w:t>
      </w:r>
      <w:r w:rsidR="00D75D38">
        <w:rPr>
          <w:i/>
          <w:sz w:val="24"/>
          <w:szCs w:val="24"/>
        </w:rPr>
        <w:t>3</w:t>
      </w:r>
      <w:r w:rsidRPr="00D0171E">
        <w:rPr>
          <w:i/>
          <w:sz w:val="24"/>
          <w:szCs w:val="24"/>
        </w:rPr>
        <w:t xml:space="preserve"> к </w:t>
      </w:r>
      <w:r w:rsidRPr="00D0171E">
        <w:rPr>
          <w:bCs/>
          <w:i/>
          <w:color w:val="000000"/>
          <w:sz w:val="24"/>
          <w:szCs w:val="24"/>
        </w:rPr>
        <w:t>документации запроса предложений</w:t>
      </w:r>
      <w:r w:rsidRPr="00D0171E">
        <w:rPr>
          <w:sz w:val="24"/>
          <w:szCs w:val="24"/>
        </w:rPr>
        <w:t>);</w:t>
      </w:r>
    </w:p>
    <w:p w:rsidR="00A01A9F" w:rsidRPr="00A01A9F" w:rsidRDefault="00D75D38" w:rsidP="00AB0010">
      <w:pPr>
        <w:widowControl w:val="0"/>
        <w:numPr>
          <w:ilvl w:val="0"/>
          <w:numId w:val="77"/>
        </w:numPr>
        <w:shd w:val="clear" w:color="auto" w:fill="FFFFFF"/>
        <w:tabs>
          <w:tab w:val="clear" w:pos="1435"/>
          <w:tab w:val="num" w:pos="720"/>
          <w:tab w:val="left" w:pos="1276"/>
        </w:tabs>
        <w:suppressAutoHyphens/>
        <w:autoSpaceDE w:val="0"/>
        <w:ind w:left="0" w:right="-39" w:firstLine="360"/>
        <w:jc w:val="both"/>
        <w:rPr>
          <w:bCs/>
          <w:sz w:val="24"/>
          <w:szCs w:val="24"/>
        </w:rPr>
      </w:pPr>
      <w:r>
        <w:rPr>
          <w:bCs/>
          <w:sz w:val="24"/>
          <w:szCs w:val="24"/>
        </w:rPr>
        <w:t>с</w:t>
      </w:r>
      <w:r w:rsidR="00A01A9F">
        <w:rPr>
          <w:bCs/>
          <w:sz w:val="24"/>
          <w:szCs w:val="24"/>
        </w:rPr>
        <w:t>огласие на обработку персональных данных</w:t>
      </w:r>
      <w:r>
        <w:rPr>
          <w:bCs/>
          <w:sz w:val="24"/>
          <w:szCs w:val="24"/>
        </w:rPr>
        <w:t xml:space="preserve"> </w:t>
      </w:r>
      <w:r w:rsidRPr="00D0171E">
        <w:rPr>
          <w:bCs/>
          <w:spacing w:val="-2"/>
          <w:sz w:val="24"/>
          <w:szCs w:val="24"/>
        </w:rPr>
        <w:t>(</w:t>
      </w:r>
      <w:r w:rsidRPr="00D0171E">
        <w:rPr>
          <w:bCs/>
          <w:i/>
          <w:sz w:val="24"/>
          <w:szCs w:val="24"/>
        </w:rPr>
        <w:t xml:space="preserve">раздел 4, Приложение № </w:t>
      </w:r>
      <w:r>
        <w:rPr>
          <w:bCs/>
          <w:i/>
          <w:sz w:val="24"/>
          <w:szCs w:val="24"/>
        </w:rPr>
        <w:t>4</w:t>
      </w:r>
      <w:r w:rsidRPr="00D0171E">
        <w:rPr>
          <w:bCs/>
          <w:i/>
          <w:sz w:val="24"/>
          <w:szCs w:val="24"/>
        </w:rPr>
        <w:t xml:space="preserve"> к документации запроса предложений</w:t>
      </w:r>
      <w:r w:rsidRPr="00D0171E">
        <w:rPr>
          <w:bCs/>
          <w:spacing w:val="-2"/>
          <w:sz w:val="24"/>
          <w:szCs w:val="24"/>
        </w:rPr>
        <w:t>)</w:t>
      </w:r>
      <w:r>
        <w:rPr>
          <w:bCs/>
          <w:spacing w:val="-2"/>
          <w:sz w:val="24"/>
          <w:szCs w:val="24"/>
        </w:rPr>
        <w:t>;</w:t>
      </w:r>
    </w:p>
    <w:p w:rsidR="004463C2" w:rsidRPr="00D0171E" w:rsidRDefault="004463C2" w:rsidP="00AB0010">
      <w:pPr>
        <w:widowControl w:val="0"/>
        <w:numPr>
          <w:ilvl w:val="0"/>
          <w:numId w:val="77"/>
        </w:numPr>
        <w:shd w:val="clear" w:color="auto" w:fill="FFFFFF"/>
        <w:tabs>
          <w:tab w:val="clear" w:pos="1435"/>
          <w:tab w:val="num" w:pos="720"/>
          <w:tab w:val="left" w:pos="1276"/>
        </w:tabs>
        <w:suppressAutoHyphens/>
        <w:autoSpaceDE w:val="0"/>
        <w:ind w:left="0" w:right="-39" w:firstLine="360"/>
        <w:jc w:val="both"/>
        <w:rPr>
          <w:bCs/>
          <w:sz w:val="24"/>
          <w:szCs w:val="24"/>
        </w:rPr>
      </w:pPr>
      <w:r w:rsidRPr="00D0171E">
        <w:rPr>
          <w:sz w:val="24"/>
          <w:szCs w:val="24"/>
        </w:rPr>
        <w:t xml:space="preserve">анкета участника запроса предложений </w:t>
      </w:r>
      <w:r w:rsidRPr="00D0171E">
        <w:rPr>
          <w:bCs/>
          <w:spacing w:val="-2"/>
          <w:sz w:val="24"/>
          <w:szCs w:val="24"/>
        </w:rPr>
        <w:t>(</w:t>
      </w:r>
      <w:r w:rsidRPr="00D0171E">
        <w:rPr>
          <w:bCs/>
          <w:i/>
          <w:sz w:val="24"/>
          <w:szCs w:val="24"/>
        </w:rPr>
        <w:t xml:space="preserve">раздел 4, Приложение № </w:t>
      </w:r>
      <w:r w:rsidR="00D75D38">
        <w:rPr>
          <w:bCs/>
          <w:i/>
          <w:sz w:val="24"/>
          <w:szCs w:val="24"/>
        </w:rPr>
        <w:t>5</w:t>
      </w:r>
      <w:r w:rsidRPr="00D0171E">
        <w:rPr>
          <w:bCs/>
          <w:i/>
          <w:sz w:val="24"/>
          <w:szCs w:val="24"/>
        </w:rPr>
        <w:t xml:space="preserve"> к документации запроса предложений</w:t>
      </w:r>
      <w:r w:rsidRPr="00D0171E">
        <w:rPr>
          <w:bCs/>
          <w:spacing w:val="-2"/>
          <w:sz w:val="24"/>
          <w:szCs w:val="24"/>
        </w:rPr>
        <w:t>);</w:t>
      </w:r>
    </w:p>
    <w:p w:rsidR="003E64DC" w:rsidRPr="003E64DC" w:rsidRDefault="004463C2" w:rsidP="00AB0010">
      <w:pPr>
        <w:widowControl w:val="0"/>
        <w:numPr>
          <w:ilvl w:val="0"/>
          <w:numId w:val="77"/>
        </w:numPr>
        <w:shd w:val="clear" w:color="auto" w:fill="FFFFFF"/>
        <w:tabs>
          <w:tab w:val="clear" w:pos="1435"/>
          <w:tab w:val="left" w:pos="709"/>
        </w:tabs>
        <w:suppressAutoHyphens/>
        <w:autoSpaceDE w:val="0"/>
        <w:ind w:left="0" w:right="-39" w:firstLine="360"/>
        <w:jc w:val="both"/>
        <w:rPr>
          <w:bCs/>
          <w:sz w:val="24"/>
          <w:szCs w:val="24"/>
        </w:rPr>
      </w:pPr>
      <w:r w:rsidRPr="00D0171E">
        <w:rPr>
          <w:bCs/>
          <w:sz w:val="24"/>
          <w:szCs w:val="24"/>
        </w:rPr>
        <w:t xml:space="preserve">справка о наличии у Участника закупки связей, носящих характер </w:t>
      </w:r>
      <w:proofErr w:type="spellStart"/>
      <w:r w:rsidRPr="00D0171E">
        <w:rPr>
          <w:bCs/>
          <w:sz w:val="24"/>
          <w:szCs w:val="24"/>
        </w:rPr>
        <w:t>аффилированности</w:t>
      </w:r>
      <w:proofErr w:type="spellEnd"/>
      <w:r w:rsidRPr="00D0171E">
        <w:rPr>
          <w:bCs/>
          <w:sz w:val="24"/>
          <w:szCs w:val="24"/>
        </w:rPr>
        <w:t xml:space="preserve"> с сотрудниками Заказчика или Организатора закупки и/или конфликта интересов </w:t>
      </w:r>
      <w:r w:rsidRPr="00D0171E">
        <w:rPr>
          <w:sz w:val="24"/>
          <w:szCs w:val="24"/>
        </w:rPr>
        <w:t>(</w:t>
      </w:r>
      <w:r w:rsidRPr="00D0171E">
        <w:rPr>
          <w:i/>
          <w:sz w:val="24"/>
          <w:szCs w:val="24"/>
        </w:rPr>
        <w:t xml:space="preserve">раздел 4, Приложение № </w:t>
      </w:r>
      <w:r w:rsidR="00D75D38">
        <w:rPr>
          <w:i/>
          <w:sz w:val="24"/>
          <w:szCs w:val="24"/>
        </w:rPr>
        <w:t>6</w:t>
      </w:r>
      <w:r w:rsidRPr="00D0171E">
        <w:rPr>
          <w:i/>
          <w:sz w:val="24"/>
          <w:szCs w:val="24"/>
        </w:rPr>
        <w:t xml:space="preserve"> к </w:t>
      </w:r>
      <w:r w:rsidRPr="00D0171E">
        <w:rPr>
          <w:bCs/>
          <w:i/>
          <w:sz w:val="24"/>
          <w:szCs w:val="24"/>
        </w:rPr>
        <w:t>документации запроса предложений</w:t>
      </w:r>
      <w:r w:rsidRPr="00D0171E">
        <w:rPr>
          <w:sz w:val="24"/>
          <w:szCs w:val="24"/>
        </w:rPr>
        <w:t>);</w:t>
      </w:r>
    </w:p>
    <w:p w:rsidR="0087118F" w:rsidRPr="00C07028" w:rsidRDefault="0087118F" w:rsidP="00AB0010">
      <w:pPr>
        <w:widowControl w:val="0"/>
        <w:numPr>
          <w:ilvl w:val="0"/>
          <w:numId w:val="77"/>
        </w:numPr>
        <w:shd w:val="clear" w:color="auto" w:fill="FFFFFF"/>
        <w:tabs>
          <w:tab w:val="clear" w:pos="1435"/>
          <w:tab w:val="left" w:pos="709"/>
        </w:tabs>
        <w:suppressAutoHyphens/>
        <w:autoSpaceDE w:val="0"/>
        <w:ind w:left="0" w:right="-39" w:firstLine="360"/>
        <w:jc w:val="both"/>
        <w:rPr>
          <w:bCs/>
          <w:color w:val="000000" w:themeColor="text1"/>
          <w:sz w:val="24"/>
          <w:szCs w:val="24"/>
        </w:rPr>
      </w:pPr>
      <w:r>
        <w:rPr>
          <w:snapToGrid w:val="0"/>
          <w:color w:val="000000" w:themeColor="text1"/>
          <w:sz w:val="24"/>
          <w:szCs w:val="24"/>
        </w:rPr>
        <w:t>Справку об опыте выполнения аналогичных по характеру и объему работ (</w:t>
      </w:r>
      <w:r w:rsidRPr="003E64DC">
        <w:rPr>
          <w:i/>
          <w:snapToGrid w:val="0"/>
          <w:color w:val="000000" w:themeColor="text1"/>
          <w:sz w:val="24"/>
          <w:szCs w:val="24"/>
        </w:rPr>
        <w:t>раздел 4,</w:t>
      </w:r>
      <w:r w:rsidRPr="003E64DC">
        <w:rPr>
          <w:snapToGrid w:val="0"/>
          <w:color w:val="000000" w:themeColor="text1"/>
          <w:sz w:val="24"/>
          <w:szCs w:val="24"/>
        </w:rPr>
        <w:t xml:space="preserve"> </w:t>
      </w:r>
      <w:r w:rsidRPr="003E64DC">
        <w:rPr>
          <w:bCs/>
          <w:i/>
          <w:snapToGrid w:val="0"/>
          <w:color w:val="000000" w:themeColor="text1"/>
          <w:sz w:val="24"/>
          <w:szCs w:val="24"/>
        </w:rPr>
        <w:t xml:space="preserve">Приложение № </w:t>
      </w:r>
      <w:r w:rsidR="00BC49BC">
        <w:rPr>
          <w:bCs/>
          <w:i/>
          <w:snapToGrid w:val="0"/>
          <w:color w:val="000000" w:themeColor="text1"/>
          <w:sz w:val="24"/>
          <w:szCs w:val="24"/>
        </w:rPr>
        <w:t>7</w:t>
      </w:r>
      <w:r w:rsidRPr="003E64DC">
        <w:rPr>
          <w:bCs/>
          <w:i/>
          <w:snapToGrid w:val="0"/>
          <w:color w:val="000000" w:themeColor="text1"/>
          <w:sz w:val="24"/>
          <w:szCs w:val="24"/>
        </w:rPr>
        <w:t xml:space="preserve"> к документации запроса предложений</w:t>
      </w:r>
      <w:r>
        <w:rPr>
          <w:bCs/>
          <w:i/>
          <w:snapToGrid w:val="0"/>
          <w:color w:val="000000" w:themeColor="text1"/>
          <w:sz w:val="24"/>
          <w:szCs w:val="24"/>
        </w:rPr>
        <w:t>);</w:t>
      </w:r>
    </w:p>
    <w:p w:rsidR="00C07028" w:rsidRPr="0087118F" w:rsidRDefault="00C07028" w:rsidP="00AB0010">
      <w:pPr>
        <w:widowControl w:val="0"/>
        <w:numPr>
          <w:ilvl w:val="0"/>
          <w:numId w:val="77"/>
        </w:numPr>
        <w:shd w:val="clear" w:color="auto" w:fill="FFFFFF"/>
        <w:tabs>
          <w:tab w:val="clear" w:pos="1435"/>
          <w:tab w:val="left" w:pos="709"/>
        </w:tabs>
        <w:suppressAutoHyphens/>
        <w:autoSpaceDE w:val="0"/>
        <w:ind w:left="0" w:right="-39" w:firstLine="360"/>
        <w:jc w:val="both"/>
        <w:rPr>
          <w:bCs/>
          <w:color w:val="000000" w:themeColor="text1"/>
          <w:sz w:val="24"/>
          <w:szCs w:val="24"/>
        </w:rPr>
      </w:pPr>
      <w:r w:rsidRPr="00C07028">
        <w:rPr>
          <w:bCs/>
          <w:snapToGrid w:val="0"/>
          <w:color w:val="0000FF"/>
          <w:sz w:val="24"/>
          <w:szCs w:val="24"/>
        </w:rPr>
        <w:t xml:space="preserve">Справку, подтверждающую наличие у Участника соответствующих собственных либо привлеченных кадровых ресурсов, необходимых для полного и своевременного выполнения Договора (раздел </w:t>
      </w:r>
      <w:r w:rsidR="009B6E6F">
        <w:rPr>
          <w:bCs/>
          <w:snapToGrid w:val="0"/>
          <w:color w:val="0000FF"/>
          <w:sz w:val="24"/>
          <w:szCs w:val="24"/>
        </w:rPr>
        <w:t>4</w:t>
      </w:r>
      <w:r w:rsidRPr="00C07028">
        <w:rPr>
          <w:bCs/>
          <w:snapToGrid w:val="0"/>
          <w:color w:val="0000FF"/>
          <w:sz w:val="24"/>
          <w:szCs w:val="24"/>
        </w:rPr>
        <w:t xml:space="preserve">, </w:t>
      </w:r>
      <w:r w:rsidR="009B6E6F">
        <w:rPr>
          <w:bCs/>
          <w:snapToGrid w:val="0"/>
          <w:color w:val="0000FF"/>
          <w:sz w:val="24"/>
          <w:szCs w:val="24"/>
        </w:rPr>
        <w:t xml:space="preserve">Приложение </w:t>
      </w:r>
      <w:r w:rsidR="006615F0">
        <w:rPr>
          <w:bCs/>
          <w:snapToGrid w:val="0"/>
          <w:color w:val="0000FF"/>
          <w:sz w:val="24"/>
          <w:szCs w:val="24"/>
        </w:rPr>
        <w:t>8</w:t>
      </w:r>
      <w:r w:rsidR="009B6E6F" w:rsidRPr="009B6E6F">
        <w:rPr>
          <w:bCs/>
          <w:i/>
          <w:snapToGrid w:val="0"/>
          <w:color w:val="000000" w:themeColor="text1"/>
          <w:sz w:val="24"/>
          <w:szCs w:val="24"/>
        </w:rPr>
        <w:t xml:space="preserve"> </w:t>
      </w:r>
      <w:r w:rsidR="009B6E6F" w:rsidRPr="003E64DC">
        <w:rPr>
          <w:bCs/>
          <w:i/>
          <w:snapToGrid w:val="0"/>
          <w:color w:val="000000" w:themeColor="text1"/>
          <w:sz w:val="24"/>
          <w:szCs w:val="24"/>
        </w:rPr>
        <w:t>к документации запроса предложений</w:t>
      </w:r>
      <w:r w:rsidRPr="00C07028">
        <w:rPr>
          <w:bCs/>
          <w:snapToGrid w:val="0"/>
          <w:color w:val="0000FF"/>
          <w:sz w:val="24"/>
          <w:szCs w:val="24"/>
        </w:rPr>
        <w:t>)</w:t>
      </w:r>
    </w:p>
    <w:p w:rsidR="00165574" w:rsidRPr="004969BF" w:rsidRDefault="003E64DC" w:rsidP="00AB0010">
      <w:pPr>
        <w:widowControl w:val="0"/>
        <w:numPr>
          <w:ilvl w:val="0"/>
          <w:numId w:val="77"/>
        </w:numPr>
        <w:shd w:val="clear" w:color="auto" w:fill="FFFFFF"/>
        <w:tabs>
          <w:tab w:val="clear" w:pos="1435"/>
          <w:tab w:val="left" w:pos="709"/>
        </w:tabs>
        <w:suppressAutoHyphens/>
        <w:autoSpaceDE w:val="0"/>
        <w:ind w:left="0" w:right="-39" w:firstLine="360"/>
        <w:jc w:val="both"/>
        <w:rPr>
          <w:bCs/>
          <w:sz w:val="24"/>
          <w:szCs w:val="24"/>
        </w:rPr>
      </w:pPr>
      <w:r w:rsidRPr="003E64DC">
        <w:rPr>
          <w:bCs/>
          <w:sz w:val="24"/>
          <w:szCs w:val="24"/>
        </w:rPr>
        <w:t>Если Заявка подписывается по доверенности, предоставляется копия доверенности.</w:t>
      </w:r>
    </w:p>
    <w:p w:rsidR="004463C2" w:rsidRPr="00BE265F" w:rsidRDefault="004463C2" w:rsidP="00AB0010">
      <w:pPr>
        <w:widowControl w:val="0"/>
        <w:numPr>
          <w:ilvl w:val="0"/>
          <w:numId w:val="77"/>
        </w:numPr>
        <w:shd w:val="clear" w:color="auto" w:fill="FFFFFF"/>
        <w:tabs>
          <w:tab w:val="clear" w:pos="1435"/>
          <w:tab w:val="num" w:pos="720"/>
          <w:tab w:val="left" w:pos="1276"/>
        </w:tabs>
        <w:suppressAutoHyphens/>
        <w:autoSpaceDE w:val="0"/>
        <w:ind w:left="0" w:right="-39" w:firstLine="360"/>
        <w:jc w:val="both"/>
        <w:rPr>
          <w:bCs/>
          <w:sz w:val="24"/>
          <w:szCs w:val="24"/>
        </w:rPr>
      </w:pPr>
      <w:r w:rsidRPr="00D0171E">
        <w:rPr>
          <w:bCs/>
          <w:sz w:val="24"/>
          <w:szCs w:val="24"/>
        </w:rPr>
        <w:t>документы, подтверждающие соответствие Участника требованиям настоящей Документации</w:t>
      </w:r>
      <w:r w:rsidRPr="00BE265F">
        <w:rPr>
          <w:bCs/>
          <w:sz w:val="24"/>
          <w:szCs w:val="24"/>
        </w:rPr>
        <w:t>;</w:t>
      </w:r>
    </w:p>
    <w:p w:rsidR="004463C2" w:rsidRPr="00D0171E" w:rsidRDefault="004463C2" w:rsidP="00AB0010">
      <w:pPr>
        <w:widowControl w:val="0"/>
        <w:numPr>
          <w:ilvl w:val="0"/>
          <w:numId w:val="77"/>
        </w:numPr>
        <w:shd w:val="clear" w:color="auto" w:fill="FFFFFF"/>
        <w:tabs>
          <w:tab w:val="clear" w:pos="1435"/>
          <w:tab w:val="num" w:pos="720"/>
          <w:tab w:val="left" w:pos="1276"/>
        </w:tabs>
        <w:suppressAutoHyphens/>
        <w:autoSpaceDE w:val="0"/>
        <w:ind w:left="0" w:right="-39" w:firstLine="360"/>
        <w:jc w:val="both"/>
        <w:rPr>
          <w:bCs/>
          <w:sz w:val="24"/>
          <w:szCs w:val="24"/>
        </w:rPr>
      </w:pPr>
      <w:r w:rsidRPr="00D0171E">
        <w:rPr>
          <w:sz w:val="24"/>
          <w:szCs w:val="24"/>
        </w:rPr>
        <w:t>иные документы, которые, по мнению Участника,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4463C2" w:rsidRPr="00D0171E" w:rsidRDefault="004463C2" w:rsidP="00AB0010">
      <w:pPr>
        <w:widowControl w:val="0"/>
        <w:numPr>
          <w:ilvl w:val="3"/>
          <w:numId w:val="81"/>
        </w:numPr>
        <w:tabs>
          <w:tab w:val="left" w:pos="1700"/>
        </w:tabs>
        <w:suppressAutoHyphens/>
        <w:overflowPunct w:val="0"/>
        <w:autoSpaceDE w:val="0"/>
        <w:ind w:left="0" w:right="-39" w:firstLine="709"/>
        <w:jc w:val="both"/>
        <w:rPr>
          <w:bCs/>
          <w:sz w:val="24"/>
          <w:szCs w:val="24"/>
        </w:rPr>
      </w:pPr>
      <w:bookmarkStart w:id="82" w:name="_Ref306004660"/>
      <w:r w:rsidRPr="00D0171E">
        <w:rPr>
          <w:bCs/>
          <w:sz w:val="24"/>
          <w:szCs w:val="24"/>
        </w:rPr>
        <w:t>Участник имеет право подать только одну Заявку. В случае нарушения этого требования все Заявки такого Участника отклоняются без рассмотрения, по существу.</w:t>
      </w:r>
      <w:bookmarkEnd w:id="82"/>
    </w:p>
    <w:p w:rsidR="004463C2" w:rsidRPr="00D0171E" w:rsidRDefault="004463C2" w:rsidP="00AB0010">
      <w:pPr>
        <w:widowControl w:val="0"/>
        <w:numPr>
          <w:ilvl w:val="3"/>
          <w:numId w:val="81"/>
        </w:numPr>
        <w:tabs>
          <w:tab w:val="left" w:pos="1700"/>
        </w:tabs>
        <w:suppressAutoHyphens/>
        <w:overflowPunct w:val="0"/>
        <w:autoSpaceDE w:val="0"/>
        <w:spacing w:after="100"/>
        <w:ind w:left="0" w:right="-39" w:firstLine="709"/>
        <w:jc w:val="both"/>
        <w:rPr>
          <w:bCs/>
          <w:sz w:val="24"/>
          <w:szCs w:val="24"/>
        </w:rPr>
      </w:pPr>
      <w:r w:rsidRPr="00D0171E">
        <w:rPr>
          <w:bCs/>
          <w:sz w:val="24"/>
          <w:szCs w:val="24"/>
        </w:rPr>
        <w:t>Заявка должна быть подготовлена в электронной форме с использованием функционала ЭТП</w:t>
      </w:r>
      <w:r w:rsidRPr="00D0171E">
        <w:rPr>
          <w:sz w:val="24"/>
          <w:szCs w:val="24"/>
        </w:rPr>
        <w:t>.</w:t>
      </w:r>
    </w:p>
    <w:p w:rsidR="004463C2" w:rsidRPr="00D0171E" w:rsidRDefault="00131737" w:rsidP="004463C2">
      <w:pPr>
        <w:pStyle w:val="3a"/>
        <w:numPr>
          <w:ilvl w:val="2"/>
          <w:numId w:val="0"/>
        </w:numPr>
        <w:tabs>
          <w:tab w:val="num" w:pos="0"/>
        </w:tabs>
        <w:ind w:left="720" w:right="-39" w:hanging="720"/>
        <w:rPr>
          <w:rFonts w:eastAsia="Times New Roman"/>
          <w:bCs w:val="0"/>
          <w:sz w:val="24"/>
          <w:szCs w:val="24"/>
          <w:lang w:eastAsia="ru-RU"/>
        </w:rPr>
      </w:pPr>
      <w:bookmarkStart w:id="83" w:name="_Ref115076752"/>
      <w:bookmarkStart w:id="84" w:name="_Ref191386109"/>
      <w:bookmarkStart w:id="85" w:name="_Ref191386419"/>
      <w:bookmarkStart w:id="86" w:name="_Toc343613532"/>
      <w:r w:rsidRPr="00D0171E">
        <w:rPr>
          <w:rFonts w:eastAsia="Times New Roman"/>
          <w:bCs w:val="0"/>
          <w:sz w:val="24"/>
          <w:szCs w:val="24"/>
          <w:lang w:eastAsia="ru-RU"/>
        </w:rPr>
        <w:lastRenderedPageBreak/>
        <w:t xml:space="preserve">3.3.2. </w:t>
      </w:r>
      <w:r w:rsidR="004463C2" w:rsidRPr="00D0171E">
        <w:rPr>
          <w:rFonts w:eastAsia="Times New Roman"/>
          <w:bCs w:val="0"/>
          <w:sz w:val="24"/>
          <w:szCs w:val="24"/>
          <w:lang w:eastAsia="ru-RU"/>
        </w:rPr>
        <w:t>Порядок подготовки Заявки через </w:t>
      </w:r>
      <w:bookmarkEnd w:id="83"/>
      <w:bookmarkEnd w:id="84"/>
      <w:bookmarkEnd w:id="85"/>
      <w:r w:rsidR="004463C2" w:rsidRPr="00D0171E">
        <w:rPr>
          <w:rFonts w:eastAsia="Times New Roman"/>
          <w:bCs w:val="0"/>
          <w:sz w:val="24"/>
          <w:szCs w:val="24"/>
          <w:lang w:eastAsia="ru-RU"/>
        </w:rPr>
        <w:t>ЭТП</w:t>
      </w:r>
      <w:bookmarkEnd w:id="86"/>
    </w:p>
    <w:p w:rsidR="004463C2" w:rsidRPr="00D0171E" w:rsidRDefault="004463C2" w:rsidP="00AB0010">
      <w:pPr>
        <w:widowControl w:val="0"/>
        <w:numPr>
          <w:ilvl w:val="3"/>
          <w:numId w:val="82"/>
        </w:numPr>
        <w:tabs>
          <w:tab w:val="left" w:pos="1701"/>
        </w:tabs>
        <w:suppressAutoHyphens/>
        <w:overflowPunct w:val="0"/>
        <w:autoSpaceDE w:val="0"/>
        <w:ind w:left="0" w:right="-39" w:firstLine="709"/>
        <w:jc w:val="both"/>
        <w:rPr>
          <w:bCs/>
          <w:sz w:val="24"/>
          <w:szCs w:val="24"/>
        </w:rPr>
      </w:pPr>
      <w:r w:rsidRPr="00D0171E">
        <w:rPr>
          <w:bCs/>
          <w:sz w:val="24"/>
          <w:szCs w:val="24"/>
        </w:rPr>
        <w:t>Участники при оформлении Заявки через ЭТП должны использовать формы и инструкции по их заполнению, предусмотренные настоящей Документацией по запросу предложений.</w:t>
      </w:r>
    </w:p>
    <w:p w:rsidR="004463C2" w:rsidRPr="00D0171E" w:rsidRDefault="004463C2" w:rsidP="00AB0010">
      <w:pPr>
        <w:keepNext/>
        <w:widowControl w:val="0"/>
        <w:numPr>
          <w:ilvl w:val="3"/>
          <w:numId w:val="82"/>
        </w:numPr>
        <w:tabs>
          <w:tab w:val="left" w:pos="1700"/>
        </w:tabs>
        <w:suppressAutoHyphens/>
        <w:overflowPunct w:val="0"/>
        <w:autoSpaceDE w:val="0"/>
        <w:ind w:left="0" w:firstLine="709"/>
        <w:jc w:val="both"/>
        <w:rPr>
          <w:bCs/>
          <w:sz w:val="24"/>
          <w:szCs w:val="24"/>
        </w:rPr>
      </w:pPr>
      <w:r w:rsidRPr="00D0171E">
        <w:rPr>
          <w:bCs/>
          <w:sz w:val="24"/>
          <w:szCs w:val="24"/>
        </w:rPr>
        <w:t xml:space="preserve">В целях сохранения конфиденциальности персональных данных Участников закупок, Участник имеет право-возможность размещать документы на ЭТП с доступом только для Организатора закупки. </w:t>
      </w:r>
    </w:p>
    <w:p w:rsidR="004463C2" w:rsidRPr="00D0171E" w:rsidRDefault="004463C2" w:rsidP="00AB0010">
      <w:pPr>
        <w:widowControl w:val="0"/>
        <w:numPr>
          <w:ilvl w:val="3"/>
          <w:numId w:val="82"/>
        </w:numPr>
        <w:tabs>
          <w:tab w:val="left" w:pos="1700"/>
        </w:tabs>
        <w:suppressAutoHyphens/>
        <w:overflowPunct w:val="0"/>
        <w:autoSpaceDE w:val="0"/>
        <w:ind w:left="0" w:right="-39" w:firstLine="709"/>
        <w:jc w:val="both"/>
        <w:rPr>
          <w:bCs/>
          <w:sz w:val="24"/>
          <w:szCs w:val="24"/>
        </w:rPr>
      </w:pPr>
      <w:r w:rsidRPr="00D0171E">
        <w:rPr>
          <w:bCs/>
          <w:sz w:val="24"/>
          <w:szCs w:val="24"/>
        </w:rPr>
        <w:t>Заявка, размещаемая Участником на ЭТП, должна включать в себя полный перечень всех документов, входящих в состав заявки.</w:t>
      </w:r>
    </w:p>
    <w:p w:rsidR="004463C2" w:rsidRPr="00D0171E" w:rsidRDefault="004463C2" w:rsidP="00AB0010">
      <w:pPr>
        <w:widowControl w:val="0"/>
        <w:numPr>
          <w:ilvl w:val="3"/>
          <w:numId w:val="82"/>
        </w:numPr>
        <w:tabs>
          <w:tab w:val="left" w:pos="1700"/>
        </w:tabs>
        <w:suppressAutoHyphens/>
        <w:overflowPunct w:val="0"/>
        <w:autoSpaceDE w:val="0"/>
        <w:ind w:left="0" w:right="-39" w:firstLine="709"/>
        <w:jc w:val="both"/>
        <w:rPr>
          <w:bCs/>
          <w:sz w:val="24"/>
          <w:szCs w:val="24"/>
        </w:rPr>
      </w:pPr>
      <w:r w:rsidRPr="00D0171E">
        <w:rPr>
          <w:bCs/>
          <w:sz w:val="24"/>
          <w:szCs w:val="24"/>
        </w:rPr>
        <w:t>Правила оформления Заявки через ЭТП определяются правилами данной ЭТП.</w:t>
      </w:r>
    </w:p>
    <w:p w:rsidR="004463C2" w:rsidRPr="00D0171E" w:rsidRDefault="004463C2" w:rsidP="00AB0010">
      <w:pPr>
        <w:widowControl w:val="0"/>
        <w:numPr>
          <w:ilvl w:val="3"/>
          <w:numId w:val="82"/>
        </w:numPr>
        <w:tabs>
          <w:tab w:val="left" w:pos="1700"/>
        </w:tabs>
        <w:suppressAutoHyphens/>
        <w:overflowPunct w:val="0"/>
        <w:autoSpaceDE w:val="0"/>
        <w:ind w:left="0" w:right="-39" w:firstLine="709"/>
        <w:jc w:val="both"/>
        <w:rPr>
          <w:bCs/>
          <w:sz w:val="24"/>
          <w:szCs w:val="24"/>
        </w:rPr>
      </w:pPr>
      <w:r w:rsidRPr="00D0171E">
        <w:rPr>
          <w:bCs/>
          <w:sz w:val="24"/>
          <w:szCs w:val="24"/>
        </w:rPr>
        <w:t xml:space="preserve">Каждый документ, входящий в заявку, должен быть отсканирован в отдельном файле в формате </w:t>
      </w:r>
      <w:r w:rsidRPr="00D0171E">
        <w:rPr>
          <w:bCs/>
          <w:sz w:val="24"/>
          <w:szCs w:val="24"/>
          <w:lang w:val="en-US"/>
        </w:rPr>
        <w:t>PDF</w:t>
      </w:r>
      <w:r w:rsidRPr="00D0171E">
        <w:rPr>
          <w:bCs/>
          <w:sz w:val="24"/>
          <w:szCs w:val="24"/>
        </w:rPr>
        <w:t xml:space="preserve"> (не допускается ситуация, когда каждая страница документа сканируется как отдельный файл) разрешением не мене 240 </w:t>
      </w:r>
      <w:r w:rsidRPr="00D0171E">
        <w:rPr>
          <w:bCs/>
          <w:sz w:val="24"/>
          <w:szCs w:val="24"/>
          <w:lang w:val="en-US"/>
        </w:rPr>
        <w:t>dpi</w:t>
      </w:r>
      <w:r w:rsidRPr="00D0171E">
        <w:rPr>
          <w:bCs/>
          <w:sz w:val="24"/>
          <w:szCs w:val="24"/>
        </w:rPr>
        <w:t xml:space="preserve"> и быть пригодным к прочтению. Внутри файла все страницы документа должны располагаться идентично Оригиналу – вертикально, либо горизонтально.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w:t>
      </w:r>
      <w:r w:rsidRPr="00D0171E">
        <w:rPr>
          <w:sz w:val="24"/>
          <w:szCs w:val="24"/>
        </w:rPr>
        <w:t xml:space="preserve"> Все документы Заявки должны быть отсканированы </w:t>
      </w:r>
      <w:r w:rsidRPr="00D0171E">
        <w:rPr>
          <w:b/>
          <w:sz w:val="24"/>
          <w:szCs w:val="24"/>
          <w:u w:val="single"/>
        </w:rPr>
        <w:t>в цвете</w:t>
      </w:r>
      <w:r w:rsidRPr="00D0171E">
        <w:rPr>
          <w:sz w:val="24"/>
          <w:szCs w:val="24"/>
        </w:rPr>
        <w:t xml:space="preserve"> таким образом, чтобы можно было удостовериться в наличии</w:t>
      </w:r>
      <w:r w:rsidRPr="00D0171E">
        <w:rPr>
          <w:bCs/>
          <w:sz w:val="24"/>
          <w:szCs w:val="24"/>
        </w:rPr>
        <w:t xml:space="preserve"> </w:t>
      </w:r>
      <w:r w:rsidRPr="00D0171E">
        <w:rPr>
          <w:sz w:val="24"/>
          <w:szCs w:val="24"/>
        </w:rPr>
        <w:t>печатей и</w:t>
      </w:r>
      <w:r w:rsidRPr="00D0171E">
        <w:rPr>
          <w:bCs/>
          <w:sz w:val="24"/>
          <w:szCs w:val="24"/>
        </w:rPr>
        <w:t xml:space="preserve"> </w:t>
      </w:r>
      <w:r w:rsidRPr="00D0171E">
        <w:rPr>
          <w:sz w:val="24"/>
          <w:szCs w:val="24"/>
        </w:rPr>
        <w:t>подписей документов уполномоченными лицами.</w:t>
      </w:r>
      <w:r w:rsidRPr="00D0171E">
        <w:rPr>
          <w:bCs/>
          <w:sz w:val="24"/>
          <w:szCs w:val="24"/>
        </w:rPr>
        <w:t xml:space="preserve"> В случае нарушения Участником любого из вышеуказанных требований, Закупочная комиссия оставляет за собой право отклонить заявку Участника, допустившего такие нарушения.</w:t>
      </w:r>
    </w:p>
    <w:p w:rsidR="004463C2" w:rsidRPr="00D0171E" w:rsidRDefault="004463C2" w:rsidP="00AB0010">
      <w:pPr>
        <w:widowControl w:val="0"/>
        <w:numPr>
          <w:ilvl w:val="3"/>
          <w:numId w:val="82"/>
        </w:numPr>
        <w:tabs>
          <w:tab w:val="left" w:pos="1700"/>
        </w:tabs>
        <w:suppressAutoHyphens/>
        <w:overflowPunct w:val="0"/>
        <w:autoSpaceDE w:val="0"/>
        <w:ind w:left="0" w:right="-39" w:firstLine="709"/>
        <w:jc w:val="both"/>
        <w:rPr>
          <w:bCs/>
          <w:sz w:val="24"/>
          <w:szCs w:val="24"/>
        </w:rPr>
      </w:pPr>
      <w:r w:rsidRPr="00D0171E">
        <w:rPr>
          <w:bCs/>
          <w:sz w:val="24"/>
          <w:szCs w:val="24"/>
        </w:rPr>
        <w:t>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закупки без доверенности, или надлежащим образом уполномоченным им лицом на основании доверенности (далее - уполномоченного лица). В последнем случае копия доверенности прикладывается к Заявке Участника.</w:t>
      </w:r>
    </w:p>
    <w:p w:rsidR="004463C2" w:rsidRPr="00D0171E" w:rsidRDefault="004463C2" w:rsidP="00AB0010">
      <w:pPr>
        <w:widowControl w:val="0"/>
        <w:numPr>
          <w:ilvl w:val="3"/>
          <w:numId w:val="82"/>
        </w:numPr>
        <w:tabs>
          <w:tab w:val="left" w:pos="1700"/>
        </w:tabs>
        <w:suppressAutoHyphens/>
        <w:overflowPunct w:val="0"/>
        <w:autoSpaceDE w:val="0"/>
        <w:ind w:left="0" w:right="-39" w:firstLine="709"/>
        <w:jc w:val="both"/>
        <w:rPr>
          <w:bCs/>
          <w:sz w:val="24"/>
          <w:szCs w:val="24"/>
        </w:rPr>
      </w:pPr>
      <w:r w:rsidRPr="00D0171E">
        <w:rPr>
          <w:bCs/>
          <w:sz w:val="24"/>
          <w:szCs w:val="24"/>
        </w:rPr>
        <w:t>Каждый документ, входящий в Заявку, должен быть скреплен печатью Участника (а при участии в запросе предложений физического лица – собственноручной подписью).</w:t>
      </w:r>
    </w:p>
    <w:p w:rsidR="004463C2" w:rsidRPr="00D0171E" w:rsidRDefault="004463C2" w:rsidP="00AB0010">
      <w:pPr>
        <w:widowControl w:val="0"/>
        <w:numPr>
          <w:ilvl w:val="3"/>
          <w:numId w:val="82"/>
        </w:numPr>
        <w:tabs>
          <w:tab w:val="left" w:pos="1700"/>
        </w:tabs>
        <w:suppressAutoHyphens/>
        <w:overflowPunct w:val="0"/>
        <w:autoSpaceDE w:val="0"/>
        <w:ind w:left="0" w:right="-39" w:firstLine="709"/>
        <w:jc w:val="both"/>
        <w:rPr>
          <w:bCs/>
          <w:i/>
          <w:sz w:val="24"/>
          <w:szCs w:val="24"/>
          <w:u w:val="single"/>
        </w:rPr>
      </w:pPr>
      <w:r w:rsidRPr="00D0171E">
        <w:rPr>
          <w:b/>
          <w:bCs/>
          <w:i/>
          <w:sz w:val="24"/>
          <w:szCs w:val="24"/>
          <w:u w:val="single"/>
        </w:rPr>
        <w:t>Заявка в письменной форме (Оригинал заявки) Участником закупки не готовится</w:t>
      </w:r>
      <w:r w:rsidRPr="00D0171E">
        <w:rPr>
          <w:bCs/>
          <w:i/>
          <w:sz w:val="24"/>
          <w:szCs w:val="24"/>
          <w:u w:val="single"/>
        </w:rPr>
        <w:t>.</w:t>
      </w:r>
    </w:p>
    <w:p w:rsidR="004463C2" w:rsidRPr="00D0171E" w:rsidRDefault="004463C2" w:rsidP="004463C2">
      <w:pPr>
        <w:widowControl w:val="0"/>
        <w:tabs>
          <w:tab w:val="left" w:pos="1700"/>
        </w:tabs>
        <w:suppressAutoHyphens/>
        <w:overflowPunct w:val="0"/>
        <w:autoSpaceDE w:val="0"/>
        <w:ind w:left="709" w:right="-39"/>
        <w:jc w:val="both"/>
        <w:rPr>
          <w:bCs/>
        </w:rPr>
      </w:pPr>
    </w:p>
    <w:p w:rsidR="004463C2" w:rsidRPr="00D0171E" w:rsidRDefault="00131737" w:rsidP="004463C2">
      <w:pPr>
        <w:pStyle w:val="3a"/>
        <w:numPr>
          <w:ilvl w:val="2"/>
          <w:numId w:val="0"/>
        </w:numPr>
        <w:tabs>
          <w:tab w:val="num" w:pos="0"/>
        </w:tabs>
        <w:ind w:left="720" w:right="-39" w:hanging="720"/>
        <w:rPr>
          <w:rFonts w:eastAsia="Times New Roman"/>
          <w:bCs w:val="0"/>
          <w:sz w:val="24"/>
          <w:szCs w:val="24"/>
          <w:lang w:eastAsia="ru-RU"/>
        </w:rPr>
      </w:pPr>
      <w:bookmarkStart w:id="87" w:name="_Ref306008743"/>
      <w:bookmarkStart w:id="88" w:name="_Toc343613534"/>
      <w:r w:rsidRPr="00D0171E">
        <w:rPr>
          <w:rFonts w:eastAsia="Times New Roman"/>
          <w:bCs w:val="0"/>
          <w:sz w:val="24"/>
          <w:szCs w:val="24"/>
          <w:lang w:eastAsia="ru-RU"/>
        </w:rPr>
        <w:t xml:space="preserve">3.3.3. </w:t>
      </w:r>
      <w:r w:rsidR="004463C2" w:rsidRPr="00D0171E">
        <w:rPr>
          <w:rFonts w:eastAsia="Times New Roman"/>
          <w:bCs w:val="0"/>
          <w:sz w:val="24"/>
          <w:szCs w:val="24"/>
          <w:lang w:eastAsia="ru-RU"/>
        </w:rPr>
        <w:t>Требования к сроку действия Заявки</w:t>
      </w:r>
      <w:bookmarkEnd w:id="87"/>
      <w:bookmarkEnd w:id="88"/>
    </w:p>
    <w:p w:rsidR="004463C2" w:rsidRPr="00D0171E" w:rsidRDefault="004463C2" w:rsidP="00AB0010">
      <w:pPr>
        <w:widowControl w:val="0"/>
        <w:numPr>
          <w:ilvl w:val="3"/>
          <w:numId w:val="83"/>
        </w:numPr>
        <w:shd w:val="clear" w:color="auto" w:fill="FFFFFF"/>
        <w:tabs>
          <w:tab w:val="left" w:pos="1560"/>
        </w:tabs>
        <w:suppressAutoHyphens/>
        <w:autoSpaceDE w:val="0"/>
        <w:ind w:left="0" w:right="-39" w:firstLine="709"/>
        <w:jc w:val="both"/>
        <w:rPr>
          <w:bCs/>
          <w:sz w:val="24"/>
        </w:rPr>
      </w:pPr>
      <w:bookmarkStart w:id="89" w:name="_Ref303683455"/>
      <w:r w:rsidRPr="00D0171E">
        <w:rPr>
          <w:bCs/>
          <w:sz w:val="24"/>
        </w:rPr>
        <w:t>Заявка действительна в течение срока, указанного Участником в письме о подаче оферты. В любом случае этот срок не должен быть менее 60 календарных дней со дня, следующего за днем окончания подачи Заявок.</w:t>
      </w:r>
      <w:bookmarkEnd w:id="89"/>
    </w:p>
    <w:p w:rsidR="004463C2" w:rsidRPr="00D0171E" w:rsidRDefault="00131737" w:rsidP="004463C2">
      <w:pPr>
        <w:pStyle w:val="3a"/>
        <w:numPr>
          <w:ilvl w:val="2"/>
          <w:numId w:val="0"/>
        </w:numPr>
        <w:tabs>
          <w:tab w:val="num" w:pos="0"/>
        </w:tabs>
        <w:ind w:left="720" w:right="-39" w:hanging="720"/>
        <w:rPr>
          <w:rFonts w:eastAsia="Times New Roman"/>
          <w:bCs w:val="0"/>
          <w:sz w:val="24"/>
          <w:szCs w:val="24"/>
          <w:lang w:eastAsia="ru-RU"/>
        </w:rPr>
      </w:pPr>
      <w:bookmarkStart w:id="90" w:name="_Toc343613535"/>
      <w:r w:rsidRPr="00D0171E">
        <w:rPr>
          <w:rFonts w:eastAsia="Times New Roman"/>
          <w:bCs w:val="0"/>
          <w:sz w:val="24"/>
          <w:szCs w:val="24"/>
          <w:lang w:eastAsia="ru-RU"/>
        </w:rPr>
        <w:t xml:space="preserve">3.3.4. </w:t>
      </w:r>
      <w:r w:rsidR="004463C2" w:rsidRPr="00D0171E">
        <w:rPr>
          <w:rFonts w:eastAsia="Times New Roman"/>
          <w:bCs w:val="0"/>
          <w:sz w:val="24"/>
          <w:szCs w:val="24"/>
          <w:lang w:eastAsia="ru-RU"/>
        </w:rPr>
        <w:t>Требования к языку Заявки</w:t>
      </w:r>
      <w:bookmarkEnd w:id="90"/>
    </w:p>
    <w:p w:rsidR="004463C2" w:rsidRPr="00D0171E" w:rsidRDefault="004463C2" w:rsidP="004463C2">
      <w:pPr>
        <w:widowControl w:val="0"/>
        <w:tabs>
          <w:tab w:val="left" w:pos="1700"/>
        </w:tabs>
        <w:overflowPunct w:val="0"/>
        <w:autoSpaceDE w:val="0"/>
        <w:ind w:right="-39" w:firstLine="709"/>
        <w:rPr>
          <w:bCs/>
          <w:sz w:val="24"/>
        </w:rPr>
      </w:pPr>
      <w:r w:rsidRPr="00D0171E">
        <w:rPr>
          <w:bCs/>
          <w:sz w:val="24"/>
        </w:rPr>
        <w:t>3.3.4.1. Все документы, входящие в Заявку, должны быть подготовлены на русском языке за исключением нижеследующего.</w:t>
      </w:r>
    </w:p>
    <w:p w:rsidR="004463C2" w:rsidRPr="00D0171E" w:rsidRDefault="004463C2" w:rsidP="004463C2">
      <w:pPr>
        <w:widowControl w:val="0"/>
        <w:tabs>
          <w:tab w:val="left" w:pos="1700"/>
        </w:tabs>
        <w:overflowPunct w:val="0"/>
        <w:autoSpaceDE w:val="0"/>
        <w:ind w:right="-39" w:firstLine="709"/>
        <w:jc w:val="both"/>
        <w:rPr>
          <w:bCs/>
          <w:sz w:val="24"/>
        </w:rPr>
      </w:pPr>
      <w:r w:rsidRPr="00D0171E">
        <w:rPr>
          <w:bCs/>
          <w:sz w:val="24"/>
        </w:rPr>
        <w:t xml:space="preserve">3.3.4.2. 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D0171E">
        <w:rPr>
          <w:bCs/>
          <w:sz w:val="24"/>
        </w:rPr>
        <w:t>апостилированный</w:t>
      </w:r>
      <w:proofErr w:type="spellEnd"/>
      <w:r w:rsidRPr="00D0171E">
        <w:rPr>
          <w:bCs/>
          <w:sz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4463C2" w:rsidRPr="00D0171E" w:rsidRDefault="004463C2" w:rsidP="00AB0010">
      <w:pPr>
        <w:widowControl w:val="0"/>
        <w:numPr>
          <w:ilvl w:val="3"/>
          <w:numId w:val="84"/>
        </w:numPr>
        <w:tabs>
          <w:tab w:val="left" w:pos="1560"/>
        </w:tabs>
        <w:suppressAutoHyphens/>
        <w:overflowPunct w:val="0"/>
        <w:autoSpaceDE w:val="0"/>
        <w:spacing w:after="100"/>
        <w:ind w:left="0" w:right="-39" w:firstLine="709"/>
        <w:jc w:val="both"/>
        <w:rPr>
          <w:bCs/>
          <w:sz w:val="24"/>
        </w:rPr>
      </w:pPr>
      <w:r w:rsidRPr="00D0171E">
        <w:rPr>
          <w:bCs/>
          <w:sz w:val="24"/>
        </w:rPr>
        <w:t>Закупочная комиссия вправе не рассматривать документы, не переведенные на русский язык.</w:t>
      </w:r>
    </w:p>
    <w:p w:rsidR="004463C2" w:rsidRPr="00D0171E" w:rsidRDefault="00131737" w:rsidP="004463C2">
      <w:pPr>
        <w:pStyle w:val="3a"/>
        <w:numPr>
          <w:ilvl w:val="2"/>
          <w:numId w:val="0"/>
        </w:numPr>
        <w:tabs>
          <w:tab w:val="num" w:pos="0"/>
        </w:tabs>
        <w:ind w:left="720" w:right="-39" w:hanging="720"/>
        <w:rPr>
          <w:rFonts w:eastAsia="Times New Roman"/>
          <w:bCs w:val="0"/>
          <w:sz w:val="24"/>
          <w:szCs w:val="24"/>
          <w:lang w:eastAsia="ru-RU"/>
        </w:rPr>
      </w:pPr>
      <w:bookmarkStart w:id="91" w:name="_Toc343613536"/>
      <w:r w:rsidRPr="00D0171E">
        <w:rPr>
          <w:rFonts w:eastAsia="Times New Roman"/>
          <w:bCs w:val="0"/>
          <w:sz w:val="24"/>
          <w:szCs w:val="24"/>
          <w:lang w:eastAsia="ru-RU"/>
        </w:rPr>
        <w:t xml:space="preserve">3.3.5. </w:t>
      </w:r>
      <w:r w:rsidR="004463C2" w:rsidRPr="00D0171E">
        <w:rPr>
          <w:rFonts w:eastAsia="Times New Roman"/>
          <w:bCs w:val="0"/>
          <w:sz w:val="24"/>
          <w:szCs w:val="24"/>
          <w:lang w:eastAsia="ru-RU"/>
        </w:rPr>
        <w:t>Требования к валюте Заявки</w:t>
      </w:r>
      <w:bookmarkEnd w:id="91"/>
    </w:p>
    <w:p w:rsidR="004463C2" w:rsidRPr="00D0171E" w:rsidRDefault="004463C2" w:rsidP="00AB0010">
      <w:pPr>
        <w:widowControl w:val="0"/>
        <w:numPr>
          <w:ilvl w:val="3"/>
          <w:numId w:val="85"/>
        </w:numPr>
        <w:tabs>
          <w:tab w:val="left" w:pos="1418"/>
          <w:tab w:val="left" w:pos="1560"/>
        </w:tabs>
        <w:suppressAutoHyphens/>
        <w:overflowPunct w:val="0"/>
        <w:autoSpaceDE w:val="0"/>
        <w:ind w:left="0" w:right="-39" w:firstLine="709"/>
        <w:jc w:val="both"/>
        <w:rPr>
          <w:bCs/>
          <w:sz w:val="24"/>
        </w:rPr>
      </w:pPr>
      <w:r w:rsidRPr="00D0171E">
        <w:rPr>
          <w:bCs/>
          <w:sz w:val="24"/>
        </w:rPr>
        <w:t>Все суммы денежных средств в документах, входящих в Заявку, должны быть выражены в российских рублях за исключением нижеследующего.</w:t>
      </w:r>
    </w:p>
    <w:p w:rsidR="004463C2" w:rsidRPr="00D0171E" w:rsidRDefault="004463C2" w:rsidP="00AB0010">
      <w:pPr>
        <w:widowControl w:val="0"/>
        <w:numPr>
          <w:ilvl w:val="3"/>
          <w:numId w:val="85"/>
        </w:numPr>
        <w:tabs>
          <w:tab w:val="left" w:pos="1418"/>
          <w:tab w:val="left" w:pos="1560"/>
        </w:tabs>
        <w:suppressAutoHyphens/>
        <w:overflowPunct w:val="0"/>
        <w:autoSpaceDE w:val="0"/>
        <w:ind w:left="0" w:right="-39" w:firstLine="709"/>
        <w:jc w:val="both"/>
        <w:rPr>
          <w:bCs/>
          <w:sz w:val="24"/>
        </w:rPr>
      </w:pPr>
      <w:r w:rsidRPr="00D0171E">
        <w:rPr>
          <w:bCs/>
          <w:sz w:val="24"/>
        </w:rPr>
        <w:t xml:space="preserve">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w:t>
      </w:r>
      <w:r w:rsidRPr="00D0171E">
        <w:rPr>
          <w:bCs/>
          <w:sz w:val="24"/>
        </w:rPr>
        <w:lastRenderedPageBreak/>
        <w:t>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4463C2" w:rsidRPr="00D0171E" w:rsidRDefault="004463C2" w:rsidP="00AB0010">
      <w:pPr>
        <w:widowControl w:val="0"/>
        <w:numPr>
          <w:ilvl w:val="3"/>
          <w:numId w:val="85"/>
        </w:numPr>
        <w:tabs>
          <w:tab w:val="left" w:pos="1418"/>
          <w:tab w:val="left" w:pos="1560"/>
        </w:tabs>
        <w:suppressAutoHyphens/>
        <w:overflowPunct w:val="0"/>
        <w:autoSpaceDE w:val="0"/>
        <w:ind w:left="0" w:right="-39" w:firstLine="709"/>
        <w:jc w:val="both"/>
        <w:rPr>
          <w:bCs/>
          <w:sz w:val="24"/>
        </w:rPr>
      </w:pPr>
      <w:r w:rsidRPr="00D0171E">
        <w:rPr>
          <w:bCs/>
          <w:sz w:val="24"/>
        </w:rPr>
        <w:t>Цена Заявки фиксируется в российских рублях и не подлежит изменению при изменении официального курса валюты.</w:t>
      </w:r>
    </w:p>
    <w:p w:rsidR="009E6F29" w:rsidRPr="00D0171E" w:rsidRDefault="009E6F29" w:rsidP="009E6F29">
      <w:pPr>
        <w:pStyle w:val="3a"/>
        <w:numPr>
          <w:ilvl w:val="2"/>
          <w:numId w:val="0"/>
        </w:numPr>
        <w:tabs>
          <w:tab w:val="num" w:pos="0"/>
        </w:tabs>
        <w:ind w:left="720" w:right="-39" w:hanging="720"/>
        <w:rPr>
          <w:rFonts w:eastAsia="Times New Roman"/>
          <w:bCs w:val="0"/>
          <w:sz w:val="24"/>
          <w:szCs w:val="24"/>
          <w:lang w:eastAsia="ru-RU"/>
        </w:rPr>
      </w:pPr>
      <w:bookmarkStart w:id="92" w:name="_Toc343613537"/>
      <w:r w:rsidRPr="00D0171E">
        <w:rPr>
          <w:rFonts w:eastAsia="Times New Roman"/>
          <w:bCs w:val="0"/>
          <w:sz w:val="24"/>
          <w:szCs w:val="24"/>
          <w:lang w:eastAsia="ru-RU"/>
        </w:rPr>
        <w:t xml:space="preserve">3.3.6. Начальная (максимальная) цена Договора </w:t>
      </w:r>
      <w:bookmarkEnd w:id="92"/>
    </w:p>
    <w:p w:rsidR="00FF266B" w:rsidRPr="00280F69" w:rsidRDefault="00FF266B" w:rsidP="00AB0010">
      <w:pPr>
        <w:widowControl w:val="0"/>
        <w:numPr>
          <w:ilvl w:val="3"/>
          <w:numId w:val="86"/>
        </w:numPr>
        <w:shd w:val="clear" w:color="auto" w:fill="FFFFFF"/>
        <w:tabs>
          <w:tab w:val="left" w:pos="1560"/>
          <w:tab w:val="left" w:pos="1843"/>
        </w:tabs>
        <w:suppressAutoHyphens/>
        <w:autoSpaceDE w:val="0"/>
        <w:autoSpaceDN w:val="0"/>
        <w:ind w:left="0" w:right="-108" w:firstLine="709"/>
        <w:jc w:val="both"/>
        <w:rPr>
          <w:sz w:val="24"/>
          <w:szCs w:val="24"/>
        </w:rPr>
      </w:pPr>
      <w:r w:rsidRPr="00280F69">
        <w:rPr>
          <w:sz w:val="24"/>
          <w:szCs w:val="24"/>
        </w:rPr>
        <w:t>Начальная (максимальная) цена договора (цена лота) составляет:</w:t>
      </w:r>
      <w:r w:rsidRPr="00280F69">
        <w:rPr>
          <w:b/>
          <w:sz w:val="24"/>
          <w:szCs w:val="24"/>
        </w:rPr>
        <w:t xml:space="preserve"> </w:t>
      </w:r>
      <w:r w:rsidR="00BE265F" w:rsidRPr="00BE265F">
        <w:rPr>
          <w:b/>
          <w:sz w:val="24"/>
          <w:szCs w:val="24"/>
        </w:rPr>
        <w:t>2 528 450 (Два миллиона пятьсот двадцать восемь тысяч четыреста пятьдесят) рублей 82 копейки</w:t>
      </w:r>
      <w:r w:rsidRPr="00607404">
        <w:rPr>
          <w:bCs/>
          <w:sz w:val="24"/>
          <w:szCs w:val="24"/>
        </w:rPr>
        <w:t>,</w:t>
      </w:r>
      <w:r w:rsidRPr="00280F69">
        <w:rPr>
          <w:bCs/>
          <w:sz w:val="24"/>
          <w:szCs w:val="24"/>
        </w:rPr>
        <w:t xml:space="preserve"> кроме того НДС в размере 2</w:t>
      </w:r>
      <w:r w:rsidR="00BE265F">
        <w:rPr>
          <w:bCs/>
          <w:sz w:val="24"/>
          <w:szCs w:val="24"/>
        </w:rPr>
        <w:t>2</w:t>
      </w:r>
      <w:r w:rsidRPr="00280F69">
        <w:rPr>
          <w:bCs/>
          <w:sz w:val="24"/>
          <w:szCs w:val="24"/>
        </w:rPr>
        <w:t xml:space="preserve"> % - </w:t>
      </w:r>
      <w:r w:rsidR="00BE265F" w:rsidRPr="00BE265F">
        <w:rPr>
          <w:b/>
          <w:bCs/>
          <w:sz w:val="24"/>
          <w:szCs w:val="24"/>
        </w:rPr>
        <w:t>556 259</w:t>
      </w:r>
      <w:r w:rsidR="00BE265F" w:rsidRPr="00BE265F">
        <w:rPr>
          <w:b/>
          <w:sz w:val="24"/>
          <w:szCs w:val="24"/>
        </w:rPr>
        <w:t xml:space="preserve"> (Пятьсот пятьдесят шесть тысяч двести пятьдесят девять) рублей 18 копеек</w:t>
      </w:r>
      <w:r w:rsidR="00BE1B8C" w:rsidRPr="00280F69">
        <w:rPr>
          <w:b/>
          <w:bCs/>
          <w:sz w:val="24"/>
          <w:szCs w:val="24"/>
        </w:rPr>
        <w:t>.</w:t>
      </w:r>
      <w:r w:rsidR="001C5493" w:rsidRPr="00280F69">
        <w:rPr>
          <w:b/>
          <w:bCs/>
          <w:sz w:val="24"/>
          <w:szCs w:val="24"/>
        </w:rPr>
        <w:t xml:space="preserve"> </w:t>
      </w:r>
    </w:p>
    <w:p w:rsidR="00FF266B" w:rsidRPr="00280F69" w:rsidRDefault="00FF266B" w:rsidP="00FF266B">
      <w:pPr>
        <w:widowControl w:val="0"/>
        <w:shd w:val="clear" w:color="auto" w:fill="FFFFFF"/>
        <w:tabs>
          <w:tab w:val="left" w:pos="1560"/>
          <w:tab w:val="left" w:pos="1843"/>
        </w:tabs>
        <w:suppressAutoHyphens/>
        <w:autoSpaceDE w:val="0"/>
        <w:autoSpaceDN w:val="0"/>
        <w:ind w:right="-108" w:firstLine="709"/>
        <w:jc w:val="both"/>
        <w:rPr>
          <w:sz w:val="24"/>
          <w:szCs w:val="24"/>
        </w:rPr>
      </w:pPr>
      <w:r w:rsidRPr="00280F69">
        <w:rPr>
          <w:sz w:val="24"/>
          <w:szCs w:val="24"/>
        </w:rPr>
        <w:t xml:space="preserve">Начальная (максимальная) цена договора (цена лота) с учетом НДС составляет </w:t>
      </w:r>
      <w:r w:rsidR="00BE265F" w:rsidRPr="00BE265F">
        <w:rPr>
          <w:b/>
          <w:sz w:val="24"/>
          <w:szCs w:val="24"/>
        </w:rPr>
        <w:t>3 084 710 (Три миллиона восемьдесят четыре тысячи семьсот десять) рублей 00 копеек</w:t>
      </w:r>
      <w:r w:rsidR="000F3A4D" w:rsidRPr="00607404">
        <w:rPr>
          <w:sz w:val="24"/>
          <w:szCs w:val="24"/>
        </w:rPr>
        <w:t>.</w:t>
      </w:r>
    </w:p>
    <w:p w:rsidR="00966680" w:rsidRPr="00966680" w:rsidRDefault="000F3A4D" w:rsidP="00966680">
      <w:pPr>
        <w:widowControl w:val="0"/>
        <w:shd w:val="clear" w:color="auto" w:fill="FFFFFF"/>
        <w:tabs>
          <w:tab w:val="left" w:pos="1560"/>
          <w:tab w:val="left" w:pos="1843"/>
        </w:tabs>
        <w:suppressAutoHyphens/>
        <w:autoSpaceDE w:val="0"/>
        <w:autoSpaceDN w:val="0"/>
        <w:ind w:right="-108" w:firstLine="709"/>
        <w:jc w:val="both"/>
        <w:rPr>
          <w:b/>
          <w:bCs/>
          <w:sz w:val="24"/>
          <w:szCs w:val="24"/>
        </w:rPr>
      </w:pPr>
      <w:r w:rsidRPr="00280F69">
        <w:rPr>
          <w:sz w:val="24"/>
          <w:szCs w:val="24"/>
        </w:rPr>
        <w:t xml:space="preserve"> </w:t>
      </w:r>
      <w:r w:rsidR="00966680" w:rsidRPr="00966680">
        <w:rPr>
          <w:b/>
          <w:bCs/>
          <w:sz w:val="24"/>
          <w:szCs w:val="24"/>
          <w:highlight w:val="yellow"/>
        </w:rPr>
        <w:t>В связи с тем, что Участниками закупки могут применяться разные системы налогообложения, Закупочная комиссия сопоставление ценовых предложений участников будет осуществлять без НДС.</w:t>
      </w:r>
      <w:r w:rsidR="00966680" w:rsidRPr="00966680">
        <w:rPr>
          <w:b/>
          <w:bCs/>
          <w:sz w:val="24"/>
          <w:szCs w:val="24"/>
        </w:rPr>
        <w:t xml:space="preserve"> </w:t>
      </w:r>
    </w:p>
    <w:p w:rsidR="009E6F29" w:rsidRPr="00D0171E" w:rsidRDefault="009E6F29" w:rsidP="00966680">
      <w:pPr>
        <w:widowControl w:val="0"/>
        <w:shd w:val="clear" w:color="auto" w:fill="FFFFFF"/>
        <w:tabs>
          <w:tab w:val="left" w:pos="1560"/>
          <w:tab w:val="left" w:pos="1843"/>
        </w:tabs>
        <w:suppressAutoHyphens/>
        <w:autoSpaceDE w:val="0"/>
        <w:autoSpaceDN w:val="0"/>
        <w:ind w:right="-108" w:firstLine="709"/>
        <w:jc w:val="both"/>
        <w:rPr>
          <w:bCs/>
          <w:sz w:val="24"/>
          <w:szCs w:val="24"/>
        </w:rPr>
      </w:pPr>
      <w:r w:rsidRPr="00D0171E">
        <w:rPr>
          <w:bCs/>
          <w:sz w:val="24"/>
          <w:szCs w:val="24"/>
        </w:rPr>
        <w:t xml:space="preserve">Обоснование начальной (максимальной) цены договора приведено в приложении № </w:t>
      </w:r>
      <w:r w:rsidR="00FD4531">
        <w:rPr>
          <w:bCs/>
          <w:sz w:val="24"/>
          <w:szCs w:val="24"/>
        </w:rPr>
        <w:t>3</w:t>
      </w:r>
      <w:r w:rsidRPr="00D0171E">
        <w:rPr>
          <w:bCs/>
          <w:sz w:val="24"/>
          <w:szCs w:val="24"/>
        </w:rPr>
        <w:t xml:space="preserve"> к настоящей Документации.</w:t>
      </w:r>
    </w:p>
    <w:p w:rsidR="00FD4531" w:rsidRPr="00FF266B" w:rsidRDefault="00FF01C8" w:rsidP="00AB0010">
      <w:pPr>
        <w:widowControl w:val="0"/>
        <w:numPr>
          <w:ilvl w:val="3"/>
          <w:numId w:val="86"/>
        </w:numPr>
        <w:shd w:val="clear" w:color="auto" w:fill="FFFFFF"/>
        <w:tabs>
          <w:tab w:val="left" w:pos="1560"/>
        </w:tabs>
        <w:suppressAutoHyphens/>
        <w:autoSpaceDE w:val="0"/>
        <w:ind w:left="0" w:right="-39" w:firstLine="709"/>
        <w:jc w:val="both"/>
        <w:rPr>
          <w:bCs/>
          <w:sz w:val="24"/>
          <w:szCs w:val="24"/>
        </w:rPr>
      </w:pPr>
      <w:r w:rsidRPr="00FF01C8">
        <w:rPr>
          <w:sz w:val="24"/>
          <w:szCs w:val="24"/>
        </w:rPr>
        <w:t xml:space="preserve">Начальная (максимальная) цена договора включает в себя: все затраты, накладные расходы, налоги, пошлины, таможенные платежи, страхование, расходы на оплату топлива и </w:t>
      </w:r>
      <w:r w:rsidRPr="00FF01C8">
        <w:rPr>
          <w:color w:val="000000"/>
          <w:sz w:val="24"/>
          <w:szCs w:val="24"/>
        </w:rPr>
        <w:t>других расходуемых в процессе эксплуатации материалов,</w:t>
      </w:r>
      <w:r w:rsidRPr="00FF01C8">
        <w:rPr>
          <w:sz w:val="24"/>
          <w:szCs w:val="24"/>
        </w:rPr>
        <w:t xml:space="preserve"> прочие сборы, которые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r>
        <w:rPr>
          <w:sz w:val="24"/>
          <w:szCs w:val="24"/>
        </w:rPr>
        <w:t xml:space="preserve">. </w:t>
      </w:r>
    </w:p>
    <w:p w:rsidR="009E6F29" w:rsidRPr="00FD4531" w:rsidRDefault="009E6F29" w:rsidP="00AB0010">
      <w:pPr>
        <w:widowControl w:val="0"/>
        <w:numPr>
          <w:ilvl w:val="3"/>
          <w:numId w:val="86"/>
        </w:numPr>
        <w:shd w:val="clear" w:color="auto" w:fill="FFFFFF"/>
        <w:tabs>
          <w:tab w:val="left" w:pos="1560"/>
        </w:tabs>
        <w:suppressAutoHyphens/>
        <w:autoSpaceDE w:val="0"/>
        <w:ind w:left="0" w:right="-39" w:firstLine="709"/>
        <w:jc w:val="both"/>
        <w:rPr>
          <w:bCs/>
          <w:sz w:val="24"/>
          <w:szCs w:val="24"/>
        </w:rPr>
      </w:pPr>
      <w:r w:rsidRPr="00FD4531">
        <w:rPr>
          <w:bCs/>
          <w:sz w:val="24"/>
          <w:szCs w:val="24"/>
        </w:rPr>
        <w:t>Превышение начальной (максимальной) цены Договора служит основанием для отклонения.</w:t>
      </w:r>
    </w:p>
    <w:p w:rsidR="009E6F29" w:rsidRPr="00D0171E" w:rsidRDefault="009E6F29" w:rsidP="00AB0010">
      <w:pPr>
        <w:widowControl w:val="0"/>
        <w:numPr>
          <w:ilvl w:val="3"/>
          <w:numId w:val="86"/>
        </w:numPr>
        <w:shd w:val="clear" w:color="auto" w:fill="FFFFFF"/>
        <w:tabs>
          <w:tab w:val="left" w:pos="1560"/>
        </w:tabs>
        <w:suppressAutoHyphens/>
        <w:autoSpaceDE w:val="0"/>
        <w:ind w:left="0" w:right="-39" w:firstLine="709"/>
        <w:jc w:val="both"/>
        <w:rPr>
          <w:bCs/>
          <w:sz w:val="24"/>
          <w:szCs w:val="24"/>
        </w:rPr>
      </w:pPr>
      <w:r w:rsidRPr="00D0171E">
        <w:rPr>
          <w:bCs/>
          <w:sz w:val="24"/>
          <w:szCs w:val="24"/>
        </w:rPr>
        <w:t>Закупочная комиссия так же оставляет за собой право отклонить Заявки с ценами, завышенными за счёт Заявки условий, существенно превышающих требования настоящей Документации.</w:t>
      </w:r>
    </w:p>
    <w:p w:rsidR="009E6F29" w:rsidRPr="00D0171E" w:rsidRDefault="009E6F29" w:rsidP="009E6F29">
      <w:pPr>
        <w:pStyle w:val="3a"/>
        <w:numPr>
          <w:ilvl w:val="2"/>
          <w:numId w:val="0"/>
        </w:numPr>
        <w:tabs>
          <w:tab w:val="num" w:pos="0"/>
        </w:tabs>
        <w:ind w:left="720" w:right="-39" w:hanging="720"/>
        <w:rPr>
          <w:rFonts w:eastAsia="Times New Roman"/>
          <w:bCs w:val="0"/>
          <w:sz w:val="24"/>
          <w:szCs w:val="24"/>
          <w:lang w:eastAsia="ru-RU"/>
        </w:rPr>
      </w:pPr>
      <w:bookmarkStart w:id="93" w:name="_Ref191386407"/>
      <w:bookmarkStart w:id="94" w:name="_Ref191386526"/>
      <w:bookmarkStart w:id="95" w:name="_Toc343613538"/>
      <w:bookmarkStart w:id="96" w:name="_Ref303624481"/>
      <w:r w:rsidRPr="00D0171E">
        <w:rPr>
          <w:rFonts w:eastAsia="Times New Roman"/>
          <w:bCs w:val="0"/>
          <w:sz w:val="24"/>
          <w:szCs w:val="24"/>
          <w:lang w:eastAsia="ru-RU"/>
        </w:rPr>
        <w:t>3.3.7. Требования к Участнику. Подтверждение соответствия предъявляемым требованиям</w:t>
      </w:r>
      <w:bookmarkEnd w:id="93"/>
      <w:bookmarkEnd w:id="94"/>
      <w:bookmarkEnd w:id="95"/>
      <w:r w:rsidRPr="00D0171E">
        <w:rPr>
          <w:rFonts w:eastAsia="Times New Roman"/>
          <w:bCs w:val="0"/>
          <w:sz w:val="24"/>
          <w:szCs w:val="24"/>
          <w:lang w:eastAsia="ru-RU"/>
        </w:rPr>
        <w:t xml:space="preserve"> </w:t>
      </w:r>
    </w:p>
    <w:p w:rsidR="009E6F29" w:rsidRPr="00FF266B" w:rsidRDefault="00FF266B" w:rsidP="00AB0010">
      <w:pPr>
        <w:widowControl w:val="0"/>
        <w:numPr>
          <w:ilvl w:val="3"/>
          <w:numId w:val="87"/>
        </w:numPr>
        <w:tabs>
          <w:tab w:val="left" w:pos="1560"/>
        </w:tabs>
        <w:suppressAutoHyphens/>
        <w:autoSpaceDE w:val="0"/>
        <w:ind w:left="0" w:right="-39" w:firstLine="709"/>
        <w:jc w:val="both"/>
        <w:rPr>
          <w:bCs/>
          <w:sz w:val="24"/>
        </w:rPr>
      </w:pPr>
      <w:bookmarkStart w:id="97" w:name="_Ref306004833"/>
      <w:bookmarkEnd w:id="96"/>
      <w:r w:rsidRPr="00CD73EC">
        <w:rPr>
          <w:bCs/>
          <w:sz w:val="24"/>
        </w:rPr>
        <w:t>Участвовать в запросе предложений может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r w:rsidR="009E6F29" w:rsidRPr="003A1605">
        <w:rPr>
          <w:sz w:val="24"/>
        </w:rPr>
        <w:t>.</w:t>
      </w:r>
      <w:bookmarkEnd w:id="97"/>
      <w:r>
        <w:rPr>
          <w:sz w:val="24"/>
        </w:rPr>
        <w:t xml:space="preserve"> </w:t>
      </w:r>
    </w:p>
    <w:p w:rsidR="00FF266B" w:rsidRDefault="00FF266B" w:rsidP="00636376">
      <w:pPr>
        <w:widowControl w:val="0"/>
        <w:tabs>
          <w:tab w:val="left" w:pos="1560"/>
        </w:tabs>
        <w:suppressAutoHyphens/>
        <w:autoSpaceDE w:val="0"/>
        <w:ind w:right="-39" w:firstLine="709"/>
        <w:jc w:val="both"/>
        <w:rPr>
          <w:bCs/>
          <w:sz w:val="24"/>
        </w:rPr>
      </w:pPr>
      <w:r w:rsidRPr="00CD73EC">
        <w:rPr>
          <w:bCs/>
          <w:sz w:val="24"/>
        </w:rPr>
        <w:t>Отнесение участника закупки к иностранному агенту производится на основании информации, содержащейся в Реестре иностранных агентов, размещенном на официальном сайте уполномоченного органа в информационно-телекоммуникационной сети "Интернет"</w:t>
      </w:r>
      <w:r>
        <w:rPr>
          <w:bCs/>
          <w:sz w:val="24"/>
        </w:rPr>
        <w:t>.</w:t>
      </w:r>
    </w:p>
    <w:p w:rsidR="00FF266B" w:rsidRDefault="00636376" w:rsidP="00636376">
      <w:pPr>
        <w:widowControl w:val="0"/>
        <w:tabs>
          <w:tab w:val="left" w:pos="1560"/>
        </w:tabs>
        <w:suppressAutoHyphens/>
        <w:autoSpaceDE w:val="0"/>
        <w:ind w:right="-39" w:firstLine="709"/>
        <w:jc w:val="both"/>
        <w:rPr>
          <w:bCs/>
          <w:sz w:val="24"/>
        </w:rPr>
      </w:pPr>
      <w:r w:rsidRPr="00CD73EC">
        <w:rPr>
          <w:bCs/>
          <w:sz w:val="24"/>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w:t>
      </w:r>
      <w:r>
        <w:rPr>
          <w:bCs/>
          <w:sz w:val="24"/>
        </w:rPr>
        <w:t>.</w:t>
      </w:r>
    </w:p>
    <w:p w:rsidR="00636376" w:rsidRPr="003A1605" w:rsidRDefault="00636376" w:rsidP="00636376">
      <w:pPr>
        <w:widowControl w:val="0"/>
        <w:tabs>
          <w:tab w:val="left" w:pos="1560"/>
        </w:tabs>
        <w:suppressAutoHyphens/>
        <w:autoSpaceDE w:val="0"/>
        <w:ind w:right="-39" w:firstLine="709"/>
        <w:jc w:val="both"/>
        <w:rPr>
          <w:bCs/>
          <w:sz w:val="24"/>
        </w:rPr>
      </w:pPr>
      <w:r w:rsidRPr="00C708DA">
        <w:rPr>
          <w:bCs/>
          <w:sz w:val="24"/>
        </w:rPr>
        <w:t>Т.к. запрос предложений проводится на ЭТП, такое лицо должно быть зарегистрировано на соответствующей ЭТП в качестве Участника ЭТП, а также в качестве Участника проводимого запроса предложений</w:t>
      </w:r>
      <w:r>
        <w:rPr>
          <w:bCs/>
          <w:sz w:val="24"/>
        </w:rPr>
        <w:t>.</w:t>
      </w:r>
    </w:p>
    <w:p w:rsidR="009E6F29" w:rsidRPr="00D0171E" w:rsidRDefault="009E6F29" w:rsidP="00AB0010">
      <w:pPr>
        <w:widowControl w:val="0"/>
        <w:numPr>
          <w:ilvl w:val="3"/>
          <w:numId w:val="87"/>
        </w:numPr>
        <w:tabs>
          <w:tab w:val="left" w:pos="1700"/>
        </w:tabs>
        <w:suppressAutoHyphens/>
        <w:autoSpaceDE w:val="0"/>
        <w:ind w:left="0" w:right="-39" w:firstLine="709"/>
        <w:jc w:val="both"/>
        <w:rPr>
          <w:bCs/>
          <w:sz w:val="24"/>
        </w:rPr>
      </w:pPr>
      <w:bookmarkStart w:id="98" w:name="_Ref303669127"/>
      <w:r w:rsidRPr="00D0171E">
        <w:rPr>
          <w:bCs/>
          <w:sz w:val="24"/>
        </w:rPr>
        <w:t>Чтобы претендовать на победу в данной процедуре Запроса предложений и получить право заключить с Заказчиком Договор, Участник должен отвечать следующим требованиям</w:t>
      </w:r>
      <w:bookmarkStart w:id="99" w:name="_Ref303669441"/>
      <w:bookmarkEnd w:id="98"/>
      <w:r w:rsidRPr="00D0171E">
        <w:rPr>
          <w:bCs/>
          <w:sz w:val="24"/>
        </w:rPr>
        <w:t>:</w:t>
      </w:r>
      <w:bookmarkEnd w:id="99"/>
    </w:p>
    <w:p w:rsidR="009E6F29" w:rsidRPr="00D0171E" w:rsidRDefault="009E6F29" w:rsidP="00F34921">
      <w:pPr>
        <w:widowControl w:val="0"/>
        <w:numPr>
          <w:ilvl w:val="0"/>
          <w:numId w:val="58"/>
        </w:numPr>
        <w:tabs>
          <w:tab w:val="left" w:pos="0"/>
          <w:tab w:val="left" w:pos="1080"/>
        </w:tabs>
        <w:ind w:left="0" w:right="-39" w:firstLine="567"/>
        <w:jc w:val="both"/>
        <w:rPr>
          <w:bCs/>
          <w:color w:val="000000"/>
          <w:sz w:val="24"/>
        </w:rPr>
      </w:pPr>
      <w:bookmarkStart w:id="100" w:name="_Ref306032455"/>
      <w:r w:rsidRPr="00D0171E">
        <w:rPr>
          <w:bCs/>
          <w:color w:val="000000"/>
          <w:sz w:val="24"/>
        </w:rPr>
        <w:t xml:space="preserve">должен </w:t>
      </w:r>
      <w:bookmarkStart w:id="101" w:name="_Ref303669099"/>
      <w:r w:rsidRPr="00D0171E">
        <w:rPr>
          <w:bCs/>
          <w:color w:val="000000"/>
          <w:sz w:val="24"/>
        </w:rPr>
        <w:t xml:space="preserve">обладать гражданской правоспособностью в полном объеме для заключения и </w:t>
      </w:r>
      <w:r w:rsidRPr="00D0171E">
        <w:rPr>
          <w:sz w:val="24"/>
        </w:rPr>
        <w:lastRenderedPageBreak/>
        <w:t>исполнения</w:t>
      </w:r>
      <w:r w:rsidRPr="00D0171E">
        <w:rPr>
          <w:bCs/>
          <w:color w:val="000000"/>
          <w:sz w:val="24"/>
        </w:rPr>
        <w:t xml:space="preserve"> Договора физическое лицо – обладать дееспособностью в полном объеме для заключения и исполнения Договора</w:t>
      </w:r>
      <w:r w:rsidRPr="00D0171E">
        <w:rPr>
          <w:color w:val="000000"/>
          <w:sz w:val="24"/>
        </w:rPr>
        <w:t>;</w:t>
      </w:r>
      <w:r w:rsidRPr="00D0171E">
        <w:rPr>
          <w:b/>
          <w:bCs/>
          <w:i/>
          <w:color w:val="000000"/>
          <w:sz w:val="24"/>
        </w:rPr>
        <w:t xml:space="preserve"> </w:t>
      </w:r>
      <w:bookmarkEnd w:id="100"/>
      <w:bookmarkEnd w:id="101"/>
    </w:p>
    <w:p w:rsidR="009E6F29" w:rsidRPr="00D0171E" w:rsidRDefault="009E6F29" w:rsidP="00F34921">
      <w:pPr>
        <w:widowControl w:val="0"/>
        <w:numPr>
          <w:ilvl w:val="0"/>
          <w:numId w:val="58"/>
        </w:numPr>
        <w:tabs>
          <w:tab w:val="left" w:pos="0"/>
          <w:tab w:val="left" w:pos="1080"/>
        </w:tabs>
        <w:ind w:left="0" w:right="-39" w:firstLine="567"/>
        <w:jc w:val="both"/>
        <w:rPr>
          <w:bCs/>
          <w:sz w:val="24"/>
        </w:rPr>
      </w:pPr>
      <w:r w:rsidRPr="00D0171E">
        <w:rPr>
          <w:bCs/>
          <w:sz w:val="24"/>
        </w:rPr>
        <w:t xml:space="preserve">не должен находиться в процессе ликвидации, должно отсутствовать решение арбитражного суда о признании Участника запроса предложений банкротом и об открытии конкурсного производства, на имущество Участника, в части существенной для исполнения Договора, не должен быть наложен арест, </w:t>
      </w:r>
      <w:r w:rsidRPr="00D0171E">
        <w:rPr>
          <w:sz w:val="24"/>
        </w:rPr>
        <w:t>экономическая</w:t>
      </w:r>
      <w:r w:rsidRPr="00D0171E">
        <w:rPr>
          <w:bCs/>
          <w:sz w:val="24"/>
        </w:rPr>
        <w:t xml:space="preserve"> деятельность Участника не должна быть приостановлена (для юридического лица, индивидуального предпринимателя);</w:t>
      </w:r>
    </w:p>
    <w:p w:rsidR="009E6F29" w:rsidRPr="00954589" w:rsidRDefault="009E6F29" w:rsidP="00F34921">
      <w:pPr>
        <w:widowControl w:val="0"/>
        <w:numPr>
          <w:ilvl w:val="0"/>
          <w:numId w:val="58"/>
        </w:numPr>
        <w:tabs>
          <w:tab w:val="left" w:pos="0"/>
          <w:tab w:val="left" w:pos="1080"/>
        </w:tabs>
        <w:ind w:left="0" w:right="-40" w:firstLine="567"/>
        <w:jc w:val="both"/>
        <w:rPr>
          <w:sz w:val="24"/>
        </w:rPr>
      </w:pPr>
      <w:r w:rsidRPr="00D0171E">
        <w:rPr>
          <w:sz w:val="24"/>
        </w:rPr>
        <w:t xml:space="preserve">не быть включенным в </w:t>
      </w:r>
      <w:r w:rsidRPr="00D0171E">
        <w:rPr>
          <w:rFonts w:eastAsia="Arial Unicode MS"/>
          <w:sz w:val="24"/>
        </w:rPr>
        <w:t>Реестр</w:t>
      </w:r>
      <w:r w:rsidRPr="00D0171E">
        <w:rPr>
          <w:sz w:val="24"/>
        </w:rPr>
        <w:t xml:space="preserve"> недобросовестных поставщиков</w:t>
      </w:r>
      <w:r w:rsidRPr="00D0171E">
        <w:rPr>
          <w:rFonts w:eastAsia="Arial Unicode MS"/>
          <w:sz w:val="24"/>
        </w:rPr>
        <w:t>, который ведется в соответствии с Федеральным законом от 18.07.2011 № 223-ФЗ «О закупках товаров, работ, услуг отдельными видами юридических лиц»</w:t>
      </w:r>
      <w:r w:rsidRPr="00D0171E">
        <w:rPr>
          <w:sz w:val="24"/>
        </w:rPr>
        <w:t xml:space="preserve"> либо в </w:t>
      </w:r>
      <w:r w:rsidRPr="00D0171E">
        <w:rPr>
          <w:rFonts w:eastAsia="Arial Unicode MS"/>
          <w:sz w:val="24"/>
        </w:rPr>
        <w:t xml:space="preserve">Реестр недобросовестных поставщиков, который ведется в соответствии с Федеральным законом от 05.04.2013г, № 44-ФЗ </w:t>
      </w:r>
      <w:r w:rsidRPr="00D0171E">
        <w:rPr>
          <w:sz w:val="24"/>
        </w:rPr>
        <w:t>"О контрактной системе в сфере закупок товаров, работ, услуг для обеспечения государственных и муниципальных нужд"</w:t>
      </w:r>
      <w:r w:rsidRPr="00D0171E">
        <w:rPr>
          <w:rFonts w:eastAsia="Arial Unicode MS"/>
          <w:sz w:val="24"/>
        </w:rPr>
        <w:t>.</w:t>
      </w:r>
    </w:p>
    <w:p w:rsidR="00954589" w:rsidRPr="006A3C82" w:rsidRDefault="00954589" w:rsidP="00F34921">
      <w:pPr>
        <w:widowControl w:val="0"/>
        <w:numPr>
          <w:ilvl w:val="0"/>
          <w:numId w:val="58"/>
        </w:numPr>
        <w:tabs>
          <w:tab w:val="left" w:pos="0"/>
          <w:tab w:val="left" w:pos="1080"/>
        </w:tabs>
        <w:ind w:left="0" w:right="-40" w:firstLine="567"/>
        <w:jc w:val="both"/>
        <w:rPr>
          <w:sz w:val="24"/>
        </w:rPr>
      </w:pPr>
      <w:r w:rsidRPr="004C11C7">
        <w:rPr>
          <w:bCs/>
          <w:sz w:val="24"/>
          <w:szCs w:val="24"/>
        </w:rPr>
        <w:t xml:space="preserve">обладать </w:t>
      </w:r>
      <w:r w:rsidRPr="004C11C7">
        <w:rPr>
          <w:sz w:val="24"/>
          <w:szCs w:val="24"/>
        </w:rPr>
        <w:t>необходимыми профессиональными знаниями и навыками, управленческой компетентностью и иметь все необходимые ресурсные возможности (финансовые, материально-технические, производственные, трудовые)</w:t>
      </w:r>
      <w:r>
        <w:rPr>
          <w:sz w:val="24"/>
          <w:szCs w:val="24"/>
        </w:rPr>
        <w:t>;</w:t>
      </w:r>
    </w:p>
    <w:p w:rsidR="006A3C82" w:rsidRPr="00754898" w:rsidRDefault="006A3C82" w:rsidP="00F34921">
      <w:pPr>
        <w:widowControl w:val="0"/>
        <w:numPr>
          <w:ilvl w:val="0"/>
          <w:numId w:val="58"/>
        </w:numPr>
        <w:tabs>
          <w:tab w:val="left" w:pos="0"/>
          <w:tab w:val="left" w:pos="1080"/>
        </w:tabs>
        <w:ind w:left="0" w:right="-40" w:firstLine="567"/>
        <w:jc w:val="both"/>
        <w:rPr>
          <w:sz w:val="24"/>
        </w:rPr>
      </w:pPr>
      <w:r w:rsidRPr="008C746C">
        <w:rPr>
          <w:sz w:val="24"/>
          <w:szCs w:val="24"/>
        </w:rPr>
        <w:t xml:space="preserve">у Участника должен отсутствовать негативный опыт работы с АО «Социальная </w:t>
      </w:r>
      <w:proofErr w:type="gramStart"/>
      <w:r w:rsidRPr="008C746C">
        <w:rPr>
          <w:sz w:val="24"/>
          <w:szCs w:val="24"/>
        </w:rPr>
        <w:t>сфера-М</w:t>
      </w:r>
      <w:proofErr w:type="gramEnd"/>
      <w:r w:rsidRPr="008C746C">
        <w:rPr>
          <w:sz w:val="24"/>
          <w:szCs w:val="24"/>
        </w:rPr>
        <w:t xml:space="preserve">», за последние 2 года с момента вскрытия заявок. Под негативным опытом работы понимается наличие вступивших в законную силу судебных решений не в пользу участника за просрочку исполнения обязательств по ранее заключенным договорам </w:t>
      </w:r>
      <w:r w:rsidRPr="008C746C">
        <w:rPr>
          <w:sz w:val="24"/>
          <w:szCs w:val="24"/>
          <w:lang w:eastAsia="ar-SA"/>
        </w:rPr>
        <w:t>(для проверки соответствия Участника данному требованию Организатором закупки будет использоваться и</w:t>
      </w:r>
      <w:r w:rsidRPr="008C746C">
        <w:rPr>
          <w:spacing w:val="-1"/>
          <w:sz w:val="24"/>
          <w:szCs w:val="24"/>
          <w:lang w:eastAsia="ar-SA"/>
        </w:rPr>
        <w:t xml:space="preserve">нформация о вышеуказанных судебных решениях, содержащаяся в общедоступной картотеке арбитражных дел на сайте </w:t>
      </w:r>
      <w:hyperlink r:id="rId8" w:history="1">
        <w:r w:rsidRPr="008C746C">
          <w:rPr>
            <w:spacing w:val="-1"/>
            <w:sz w:val="24"/>
            <w:szCs w:val="24"/>
            <w:u w:val="single"/>
            <w:lang w:eastAsia="ar-SA"/>
          </w:rPr>
          <w:t>http://kad.arbitr.ru/</w:t>
        </w:r>
      </w:hyperlink>
      <w:r w:rsidRPr="008C746C">
        <w:rPr>
          <w:spacing w:val="-1"/>
          <w:sz w:val="24"/>
          <w:szCs w:val="24"/>
          <w:lang w:eastAsia="ar-SA"/>
        </w:rPr>
        <w:t xml:space="preserve">; наличие негативного опыта у Участника </w:t>
      </w:r>
      <w:r w:rsidRPr="008C746C">
        <w:rPr>
          <w:b/>
          <w:bCs/>
          <w:spacing w:val="-1"/>
          <w:sz w:val="24"/>
          <w:szCs w:val="24"/>
          <w:lang w:eastAsia="ar-SA"/>
        </w:rPr>
        <w:t>не будет</w:t>
      </w:r>
      <w:r w:rsidRPr="008C746C">
        <w:rPr>
          <w:spacing w:val="-1"/>
          <w:sz w:val="24"/>
          <w:szCs w:val="24"/>
          <w:lang w:eastAsia="ar-SA"/>
        </w:rPr>
        <w:t xml:space="preserve"> являться основанием для отклонения заявки, но будет являться основанием для присвоения такому Участнику 0 баллов по подкритерию «Деловая репутация участника»)</w:t>
      </w:r>
      <w:r w:rsidR="00754898">
        <w:rPr>
          <w:spacing w:val="-1"/>
          <w:sz w:val="24"/>
          <w:szCs w:val="24"/>
          <w:lang w:eastAsia="ar-SA"/>
        </w:rPr>
        <w:t>;</w:t>
      </w:r>
    </w:p>
    <w:p w:rsidR="009E6F29" w:rsidRPr="00D0171E" w:rsidRDefault="009E6F29" w:rsidP="00AB0010">
      <w:pPr>
        <w:widowControl w:val="0"/>
        <w:numPr>
          <w:ilvl w:val="4"/>
          <w:numId w:val="87"/>
        </w:numPr>
        <w:tabs>
          <w:tab w:val="left" w:pos="1760"/>
        </w:tabs>
        <w:suppressAutoHyphens/>
        <w:autoSpaceDE w:val="0"/>
        <w:ind w:left="0" w:right="-40" w:firstLine="660"/>
        <w:jc w:val="both"/>
        <w:rPr>
          <w:sz w:val="24"/>
        </w:rPr>
      </w:pPr>
      <w:bookmarkStart w:id="102" w:name="_Ref306005578"/>
      <w:r w:rsidRPr="00D0171E">
        <w:rPr>
          <w:bCs/>
          <w:sz w:val="24"/>
        </w:rPr>
        <w:t xml:space="preserve">В связи с выше изложенным Участник должен включить в состав Заявки следующие документы: </w:t>
      </w:r>
      <w:bookmarkStart w:id="103" w:name="_Ref303587815"/>
      <w:r w:rsidRPr="00D0171E">
        <w:rPr>
          <w:sz w:val="24"/>
        </w:rPr>
        <w:t>для юридических, лиц/ индивидуальных предпринимателей, если в каждом из пунктов не установлено иное:</w:t>
      </w:r>
      <w:bookmarkEnd w:id="102"/>
      <w:bookmarkEnd w:id="103"/>
    </w:p>
    <w:p w:rsidR="00E03359" w:rsidRPr="00D0171E" w:rsidRDefault="00E03359" w:rsidP="00AB0010">
      <w:pPr>
        <w:widowControl w:val="0"/>
        <w:numPr>
          <w:ilvl w:val="0"/>
          <w:numId w:val="131"/>
        </w:numPr>
        <w:shd w:val="clear" w:color="auto" w:fill="FFFFFF"/>
        <w:tabs>
          <w:tab w:val="clear" w:pos="1435"/>
        </w:tabs>
        <w:suppressAutoHyphens/>
        <w:autoSpaceDE w:val="0"/>
        <w:ind w:left="0" w:right="-39" w:firstLine="567"/>
        <w:jc w:val="both"/>
        <w:rPr>
          <w:b/>
          <w:bCs/>
          <w:sz w:val="24"/>
          <w:szCs w:val="24"/>
        </w:rPr>
      </w:pPr>
      <w:r w:rsidRPr="00D0171E">
        <w:rPr>
          <w:bCs/>
          <w:spacing w:val="-1"/>
          <w:sz w:val="24"/>
          <w:szCs w:val="24"/>
        </w:rPr>
        <w:t>письмо о подаче оферты по форме и в соответствии с инструкциями,</w:t>
      </w:r>
      <w:r w:rsidRPr="00D0171E">
        <w:rPr>
          <w:bCs/>
          <w:sz w:val="24"/>
          <w:szCs w:val="24"/>
        </w:rPr>
        <w:t xml:space="preserve"> приведенными в настоящей документации по запросу предложений </w:t>
      </w:r>
      <w:r w:rsidRPr="00D0171E">
        <w:rPr>
          <w:bCs/>
          <w:spacing w:val="-2"/>
          <w:sz w:val="24"/>
          <w:szCs w:val="24"/>
        </w:rPr>
        <w:t>(</w:t>
      </w:r>
      <w:r w:rsidRPr="00D0171E">
        <w:rPr>
          <w:bCs/>
          <w:i/>
          <w:sz w:val="24"/>
          <w:szCs w:val="24"/>
        </w:rPr>
        <w:t xml:space="preserve">раздел 4, Приложение № 1 к </w:t>
      </w:r>
      <w:r w:rsidRPr="00D0171E">
        <w:rPr>
          <w:bCs/>
          <w:i/>
          <w:color w:val="000000"/>
          <w:sz w:val="24"/>
          <w:szCs w:val="24"/>
        </w:rPr>
        <w:t>документации запроса предложений</w:t>
      </w:r>
      <w:r w:rsidRPr="00D0171E">
        <w:rPr>
          <w:bCs/>
          <w:spacing w:val="-2"/>
          <w:sz w:val="24"/>
          <w:szCs w:val="24"/>
        </w:rPr>
        <w:t>);</w:t>
      </w:r>
      <w:r w:rsidR="007A0027">
        <w:rPr>
          <w:bCs/>
          <w:spacing w:val="-2"/>
          <w:sz w:val="24"/>
          <w:szCs w:val="24"/>
        </w:rPr>
        <w:t xml:space="preserve"> </w:t>
      </w:r>
      <w:r w:rsidR="007A0027" w:rsidRPr="003E64DC">
        <w:rPr>
          <w:bCs/>
          <w:color w:val="000000" w:themeColor="text1"/>
          <w:sz w:val="24"/>
          <w:szCs w:val="24"/>
        </w:rPr>
        <w:t>Антикоррупционные обязательства (</w:t>
      </w:r>
      <w:r w:rsidR="007A0027" w:rsidRPr="003E64DC">
        <w:rPr>
          <w:bCs/>
          <w:i/>
          <w:color w:val="000000" w:themeColor="text1"/>
          <w:sz w:val="24"/>
          <w:szCs w:val="24"/>
        </w:rPr>
        <w:t xml:space="preserve">раздел 4, Приложение № </w:t>
      </w:r>
      <w:r w:rsidR="0087118F">
        <w:rPr>
          <w:bCs/>
          <w:i/>
          <w:color w:val="000000" w:themeColor="text1"/>
          <w:sz w:val="24"/>
          <w:szCs w:val="24"/>
        </w:rPr>
        <w:t>1</w:t>
      </w:r>
      <w:r w:rsidR="007A0027" w:rsidRPr="003E64DC">
        <w:rPr>
          <w:bCs/>
          <w:i/>
          <w:color w:val="000000" w:themeColor="text1"/>
          <w:sz w:val="24"/>
          <w:szCs w:val="24"/>
        </w:rPr>
        <w:t xml:space="preserve"> к</w:t>
      </w:r>
      <w:r w:rsidR="0087118F">
        <w:rPr>
          <w:bCs/>
          <w:i/>
          <w:color w:val="000000" w:themeColor="text1"/>
          <w:sz w:val="24"/>
          <w:szCs w:val="24"/>
        </w:rPr>
        <w:t xml:space="preserve"> письму о подаче оферты</w:t>
      </w:r>
      <w:r w:rsidR="007A0027" w:rsidRPr="003E64DC">
        <w:rPr>
          <w:bCs/>
          <w:color w:val="000000" w:themeColor="text1"/>
          <w:sz w:val="24"/>
          <w:szCs w:val="24"/>
        </w:rPr>
        <w:t>)</w:t>
      </w:r>
      <w:r w:rsidR="007A0027">
        <w:rPr>
          <w:bCs/>
          <w:color w:val="000000" w:themeColor="text1"/>
          <w:sz w:val="24"/>
          <w:szCs w:val="24"/>
        </w:rPr>
        <w:t>;</w:t>
      </w:r>
    </w:p>
    <w:p w:rsidR="00E03359" w:rsidRPr="00A01A9F" w:rsidRDefault="00E03359" w:rsidP="00AB0010">
      <w:pPr>
        <w:widowControl w:val="0"/>
        <w:numPr>
          <w:ilvl w:val="0"/>
          <w:numId w:val="131"/>
        </w:numPr>
        <w:shd w:val="clear" w:color="auto" w:fill="FFFFFF"/>
        <w:tabs>
          <w:tab w:val="left" w:pos="1276"/>
        </w:tabs>
        <w:suppressAutoHyphens/>
        <w:autoSpaceDE w:val="0"/>
        <w:ind w:left="0" w:right="-39" w:firstLine="567"/>
        <w:jc w:val="both"/>
        <w:rPr>
          <w:bCs/>
          <w:sz w:val="24"/>
          <w:szCs w:val="24"/>
        </w:rPr>
      </w:pPr>
      <w:r>
        <w:rPr>
          <w:bCs/>
          <w:sz w:val="24"/>
          <w:szCs w:val="24"/>
        </w:rPr>
        <w:t xml:space="preserve">техническое предложение </w:t>
      </w:r>
      <w:r w:rsidRPr="00D0171E">
        <w:rPr>
          <w:bCs/>
          <w:spacing w:val="-2"/>
          <w:sz w:val="24"/>
          <w:szCs w:val="24"/>
        </w:rPr>
        <w:t>(</w:t>
      </w:r>
      <w:r w:rsidRPr="00D0171E">
        <w:rPr>
          <w:bCs/>
          <w:i/>
          <w:sz w:val="24"/>
          <w:szCs w:val="24"/>
        </w:rPr>
        <w:t xml:space="preserve">раздел 4, Приложение № </w:t>
      </w:r>
      <w:r>
        <w:rPr>
          <w:bCs/>
          <w:i/>
          <w:sz w:val="24"/>
          <w:szCs w:val="24"/>
        </w:rPr>
        <w:t>2</w:t>
      </w:r>
      <w:r w:rsidRPr="00D0171E">
        <w:rPr>
          <w:bCs/>
          <w:i/>
          <w:sz w:val="24"/>
          <w:szCs w:val="24"/>
        </w:rPr>
        <w:t xml:space="preserve"> к </w:t>
      </w:r>
      <w:r w:rsidRPr="00D0171E">
        <w:rPr>
          <w:bCs/>
          <w:i/>
          <w:color w:val="000000"/>
          <w:sz w:val="24"/>
          <w:szCs w:val="24"/>
        </w:rPr>
        <w:t>документации запроса предложений</w:t>
      </w:r>
      <w:r w:rsidRPr="00D0171E">
        <w:rPr>
          <w:bCs/>
          <w:spacing w:val="-2"/>
          <w:sz w:val="24"/>
          <w:szCs w:val="24"/>
        </w:rPr>
        <w:t>)</w:t>
      </w:r>
      <w:r w:rsidR="00BE1B8C">
        <w:rPr>
          <w:bCs/>
          <w:spacing w:val="-2"/>
          <w:sz w:val="24"/>
          <w:szCs w:val="24"/>
        </w:rPr>
        <w:t xml:space="preserve"> с </w:t>
      </w:r>
      <w:r w:rsidR="00BE1B8C" w:rsidRPr="00BD06A7">
        <w:rPr>
          <w:b/>
          <w:bCs/>
          <w:color w:val="FF0000"/>
          <w:spacing w:val="-2"/>
          <w:sz w:val="24"/>
          <w:szCs w:val="24"/>
        </w:rPr>
        <w:t>приложением сметного расчета</w:t>
      </w:r>
      <w:r w:rsidR="00BE1B8C" w:rsidRPr="00BE1B8C">
        <w:rPr>
          <w:bCs/>
          <w:color w:val="FF0000"/>
          <w:spacing w:val="-2"/>
          <w:sz w:val="24"/>
          <w:szCs w:val="24"/>
        </w:rPr>
        <w:t>;</w:t>
      </w:r>
    </w:p>
    <w:p w:rsidR="00E03359" w:rsidRPr="00D0171E" w:rsidRDefault="00E03359" w:rsidP="00AB0010">
      <w:pPr>
        <w:widowControl w:val="0"/>
        <w:numPr>
          <w:ilvl w:val="0"/>
          <w:numId w:val="131"/>
        </w:numPr>
        <w:shd w:val="clear" w:color="auto" w:fill="FFFFFF"/>
        <w:tabs>
          <w:tab w:val="left" w:pos="1276"/>
        </w:tabs>
        <w:suppressAutoHyphens/>
        <w:autoSpaceDE w:val="0"/>
        <w:ind w:left="0" w:right="-39" w:firstLine="567"/>
        <w:jc w:val="both"/>
        <w:rPr>
          <w:bCs/>
          <w:sz w:val="24"/>
          <w:szCs w:val="24"/>
        </w:rPr>
      </w:pPr>
      <w:r w:rsidRPr="00D0171E">
        <w:rPr>
          <w:sz w:val="24"/>
          <w:szCs w:val="24"/>
        </w:rPr>
        <w:t>справка о цепочке собственников участника закупочной процедуры, включая бенефициаров (</w:t>
      </w:r>
      <w:r w:rsidRPr="00D0171E">
        <w:rPr>
          <w:i/>
          <w:sz w:val="24"/>
          <w:szCs w:val="24"/>
        </w:rPr>
        <w:t xml:space="preserve">раздел 4, Приложение № </w:t>
      </w:r>
      <w:r>
        <w:rPr>
          <w:i/>
          <w:sz w:val="24"/>
          <w:szCs w:val="24"/>
        </w:rPr>
        <w:t>3</w:t>
      </w:r>
      <w:r w:rsidRPr="00D0171E">
        <w:rPr>
          <w:i/>
          <w:sz w:val="24"/>
          <w:szCs w:val="24"/>
        </w:rPr>
        <w:t xml:space="preserve"> к </w:t>
      </w:r>
      <w:r w:rsidRPr="00D0171E">
        <w:rPr>
          <w:bCs/>
          <w:i/>
          <w:color w:val="000000"/>
          <w:sz w:val="24"/>
          <w:szCs w:val="24"/>
        </w:rPr>
        <w:t>документации запроса предложений</w:t>
      </w:r>
      <w:r w:rsidRPr="00D0171E">
        <w:rPr>
          <w:sz w:val="24"/>
          <w:szCs w:val="24"/>
        </w:rPr>
        <w:t>);</w:t>
      </w:r>
    </w:p>
    <w:p w:rsidR="00E03359" w:rsidRPr="00A01A9F" w:rsidRDefault="00E03359" w:rsidP="00AB0010">
      <w:pPr>
        <w:widowControl w:val="0"/>
        <w:numPr>
          <w:ilvl w:val="0"/>
          <w:numId w:val="131"/>
        </w:numPr>
        <w:shd w:val="clear" w:color="auto" w:fill="FFFFFF"/>
        <w:tabs>
          <w:tab w:val="left" w:pos="1276"/>
        </w:tabs>
        <w:suppressAutoHyphens/>
        <w:autoSpaceDE w:val="0"/>
        <w:ind w:left="0" w:right="-39" w:firstLine="567"/>
        <w:jc w:val="both"/>
        <w:rPr>
          <w:bCs/>
          <w:sz w:val="24"/>
          <w:szCs w:val="24"/>
        </w:rPr>
      </w:pPr>
      <w:r>
        <w:rPr>
          <w:bCs/>
          <w:sz w:val="24"/>
          <w:szCs w:val="24"/>
        </w:rPr>
        <w:t xml:space="preserve">согласие на обработку персональных данных </w:t>
      </w:r>
      <w:r w:rsidRPr="00D0171E">
        <w:rPr>
          <w:bCs/>
          <w:spacing w:val="-2"/>
          <w:sz w:val="24"/>
          <w:szCs w:val="24"/>
        </w:rPr>
        <w:t>(</w:t>
      </w:r>
      <w:r w:rsidRPr="00D0171E">
        <w:rPr>
          <w:bCs/>
          <w:i/>
          <w:sz w:val="24"/>
          <w:szCs w:val="24"/>
        </w:rPr>
        <w:t xml:space="preserve">раздел 4, Приложение № </w:t>
      </w:r>
      <w:r>
        <w:rPr>
          <w:bCs/>
          <w:i/>
          <w:sz w:val="24"/>
          <w:szCs w:val="24"/>
        </w:rPr>
        <w:t>4</w:t>
      </w:r>
      <w:r w:rsidRPr="00D0171E">
        <w:rPr>
          <w:bCs/>
          <w:i/>
          <w:sz w:val="24"/>
          <w:szCs w:val="24"/>
        </w:rPr>
        <w:t xml:space="preserve"> к документации запроса предложений</w:t>
      </w:r>
      <w:r w:rsidRPr="00D0171E">
        <w:rPr>
          <w:bCs/>
          <w:spacing w:val="-2"/>
          <w:sz w:val="24"/>
          <w:szCs w:val="24"/>
        </w:rPr>
        <w:t>)</w:t>
      </w:r>
      <w:r>
        <w:rPr>
          <w:bCs/>
          <w:spacing w:val="-2"/>
          <w:sz w:val="24"/>
          <w:szCs w:val="24"/>
        </w:rPr>
        <w:t>;</w:t>
      </w:r>
    </w:p>
    <w:p w:rsidR="00E03359" w:rsidRPr="00D0171E" w:rsidRDefault="00E03359" w:rsidP="00AB0010">
      <w:pPr>
        <w:widowControl w:val="0"/>
        <w:numPr>
          <w:ilvl w:val="0"/>
          <w:numId w:val="131"/>
        </w:numPr>
        <w:shd w:val="clear" w:color="auto" w:fill="FFFFFF"/>
        <w:tabs>
          <w:tab w:val="left" w:pos="1276"/>
        </w:tabs>
        <w:suppressAutoHyphens/>
        <w:autoSpaceDE w:val="0"/>
        <w:ind w:left="0" w:right="-39" w:firstLine="567"/>
        <w:jc w:val="both"/>
        <w:rPr>
          <w:bCs/>
          <w:sz w:val="24"/>
          <w:szCs w:val="24"/>
        </w:rPr>
      </w:pPr>
      <w:r w:rsidRPr="00D0171E">
        <w:rPr>
          <w:sz w:val="24"/>
          <w:szCs w:val="24"/>
        </w:rPr>
        <w:t xml:space="preserve">анкета участника запроса предложений </w:t>
      </w:r>
      <w:r w:rsidRPr="00D0171E">
        <w:rPr>
          <w:bCs/>
          <w:spacing w:val="-2"/>
          <w:sz w:val="24"/>
          <w:szCs w:val="24"/>
        </w:rPr>
        <w:t>(</w:t>
      </w:r>
      <w:r w:rsidRPr="00D0171E">
        <w:rPr>
          <w:bCs/>
          <w:i/>
          <w:sz w:val="24"/>
          <w:szCs w:val="24"/>
        </w:rPr>
        <w:t xml:space="preserve">раздел 4, Приложение № </w:t>
      </w:r>
      <w:r>
        <w:rPr>
          <w:bCs/>
          <w:i/>
          <w:sz w:val="24"/>
          <w:szCs w:val="24"/>
        </w:rPr>
        <w:t>5</w:t>
      </w:r>
      <w:r w:rsidRPr="00D0171E">
        <w:rPr>
          <w:bCs/>
          <w:i/>
          <w:sz w:val="24"/>
          <w:szCs w:val="24"/>
        </w:rPr>
        <w:t xml:space="preserve"> к документации запроса предложений</w:t>
      </w:r>
      <w:r w:rsidRPr="00D0171E">
        <w:rPr>
          <w:bCs/>
          <w:spacing w:val="-2"/>
          <w:sz w:val="24"/>
          <w:szCs w:val="24"/>
        </w:rPr>
        <w:t>);</w:t>
      </w:r>
    </w:p>
    <w:p w:rsidR="00DE4864" w:rsidRDefault="00E03359" w:rsidP="00AB0010">
      <w:pPr>
        <w:widowControl w:val="0"/>
        <w:numPr>
          <w:ilvl w:val="0"/>
          <w:numId w:val="131"/>
        </w:numPr>
        <w:shd w:val="clear" w:color="auto" w:fill="FFFFFF"/>
        <w:tabs>
          <w:tab w:val="clear" w:pos="1435"/>
        </w:tabs>
        <w:suppressAutoHyphens/>
        <w:autoSpaceDE w:val="0"/>
        <w:ind w:left="0" w:right="-39" w:firstLine="567"/>
        <w:jc w:val="both"/>
        <w:rPr>
          <w:bCs/>
          <w:sz w:val="24"/>
          <w:szCs w:val="24"/>
        </w:rPr>
      </w:pPr>
      <w:r w:rsidRPr="00D0171E">
        <w:rPr>
          <w:bCs/>
          <w:sz w:val="24"/>
          <w:szCs w:val="24"/>
        </w:rPr>
        <w:t xml:space="preserve">справка о наличии у Участника закупки связей, носящих характер </w:t>
      </w:r>
      <w:proofErr w:type="spellStart"/>
      <w:r w:rsidRPr="00D0171E">
        <w:rPr>
          <w:bCs/>
          <w:sz w:val="24"/>
          <w:szCs w:val="24"/>
        </w:rPr>
        <w:t>аффилированности</w:t>
      </w:r>
      <w:proofErr w:type="spellEnd"/>
      <w:r w:rsidRPr="00D0171E">
        <w:rPr>
          <w:bCs/>
          <w:sz w:val="24"/>
          <w:szCs w:val="24"/>
        </w:rPr>
        <w:t xml:space="preserve"> с сотрудниками Заказчика или Организатора закупки и/или конфликта интересов </w:t>
      </w:r>
      <w:r w:rsidRPr="00D0171E">
        <w:rPr>
          <w:sz w:val="24"/>
          <w:szCs w:val="24"/>
        </w:rPr>
        <w:t>(</w:t>
      </w:r>
      <w:r w:rsidRPr="00D0171E">
        <w:rPr>
          <w:i/>
          <w:sz w:val="24"/>
          <w:szCs w:val="24"/>
        </w:rPr>
        <w:t xml:space="preserve">раздел 4, Приложение № </w:t>
      </w:r>
      <w:r>
        <w:rPr>
          <w:i/>
          <w:sz w:val="24"/>
          <w:szCs w:val="24"/>
        </w:rPr>
        <w:t>6</w:t>
      </w:r>
      <w:r w:rsidRPr="00D0171E">
        <w:rPr>
          <w:i/>
          <w:sz w:val="24"/>
          <w:szCs w:val="24"/>
        </w:rPr>
        <w:t xml:space="preserve"> к </w:t>
      </w:r>
      <w:r w:rsidRPr="00D0171E">
        <w:rPr>
          <w:bCs/>
          <w:i/>
          <w:sz w:val="24"/>
          <w:szCs w:val="24"/>
        </w:rPr>
        <w:t>документации запроса предложений</w:t>
      </w:r>
      <w:r w:rsidRPr="00D0171E">
        <w:rPr>
          <w:sz w:val="24"/>
          <w:szCs w:val="24"/>
        </w:rPr>
        <w:t>);</w:t>
      </w:r>
    </w:p>
    <w:p w:rsidR="00E03359" w:rsidRPr="00166C20" w:rsidRDefault="00E03359" w:rsidP="00AB0010">
      <w:pPr>
        <w:widowControl w:val="0"/>
        <w:numPr>
          <w:ilvl w:val="0"/>
          <w:numId w:val="131"/>
        </w:numPr>
        <w:shd w:val="clear" w:color="auto" w:fill="FFFFFF"/>
        <w:tabs>
          <w:tab w:val="left" w:pos="1276"/>
        </w:tabs>
        <w:suppressAutoHyphens/>
        <w:autoSpaceDE w:val="0"/>
        <w:ind w:left="0" w:right="-39" w:firstLine="567"/>
        <w:jc w:val="both"/>
        <w:rPr>
          <w:bCs/>
          <w:sz w:val="24"/>
          <w:szCs w:val="24"/>
        </w:rPr>
      </w:pPr>
      <w:r w:rsidRPr="00D0171E">
        <w:rPr>
          <w:sz w:val="24"/>
          <w:szCs w:val="24"/>
        </w:rPr>
        <w:t>иные документы, которые, по мнению Участника,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DE4864" w:rsidRPr="00DE4864" w:rsidRDefault="00DE4864" w:rsidP="00AB0010">
      <w:pPr>
        <w:pStyle w:val="af3"/>
        <w:widowControl w:val="0"/>
        <w:numPr>
          <w:ilvl w:val="4"/>
          <w:numId w:val="87"/>
        </w:numPr>
        <w:tabs>
          <w:tab w:val="left" w:pos="1080"/>
        </w:tabs>
        <w:suppressAutoHyphens/>
        <w:autoSpaceDE w:val="0"/>
        <w:spacing w:after="100"/>
        <w:ind w:left="0" w:firstLine="709"/>
        <w:jc w:val="both"/>
        <w:rPr>
          <w:vanish/>
          <w:sz w:val="24"/>
          <w:szCs w:val="24"/>
          <w:lang w:eastAsia="ar-SA"/>
        </w:rPr>
      </w:pPr>
      <w:r w:rsidRPr="00DE4864">
        <w:rPr>
          <w:sz w:val="24"/>
          <w:szCs w:val="24"/>
          <w:lang w:eastAsia="ar-SA"/>
        </w:rPr>
        <w:t>В целях подтверждения соответствия установленным требованиям, участник закупки должен включить в состав Заявки следующие документы, подтверждающие его правоспособность:</w:t>
      </w:r>
    </w:p>
    <w:p w:rsidR="00166C20" w:rsidRPr="00DE4864" w:rsidRDefault="00DE4864" w:rsidP="00AB0010">
      <w:pPr>
        <w:pStyle w:val="af3"/>
        <w:numPr>
          <w:ilvl w:val="4"/>
          <w:numId w:val="87"/>
        </w:numPr>
        <w:suppressAutoHyphens/>
        <w:ind w:left="0" w:firstLine="709"/>
        <w:rPr>
          <w:bCs/>
          <w:sz w:val="24"/>
          <w:szCs w:val="24"/>
          <w:lang w:eastAsia="ar-SA"/>
        </w:rPr>
      </w:pPr>
      <w:r w:rsidRPr="00DE4864">
        <w:rPr>
          <w:bCs/>
          <w:sz w:val="24"/>
          <w:szCs w:val="24"/>
          <w:lang w:eastAsia="ar-SA"/>
        </w:rPr>
        <w:t xml:space="preserve"> Для юридических, лиц/ индивидуальных предпринимателей, если в каждом из пунктов не установлено иное:</w:t>
      </w:r>
    </w:p>
    <w:p w:rsidR="00DE4864" w:rsidRPr="00DE4864" w:rsidRDefault="00DE4864" w:rsidP="00AB0010">
      <w:pPr>
        <w:widowControl w:val="0"/>
        <w:numPr>
          <w:ilvl w:val="0"/>
          <w:numId w:val="132"/>
        </w:numPr>
        <w:suppressAutoHyphens/>
        <w:overflowPunct w:val="0"/>
        <w:autoSpaceDE w:val="0"/>
        <w:autoSpaceDN w:val="0"/>
        <w:adjustRightInd w:val="0"/>
        <w:spacing w:after="120"/>
        <w:ind w:left="0" w:firstLine="145"/>
        <w:jc w:val="both"/>
        <w:rPr>
          <w:bCs/>
          <w:color w:val="0000FF"/>
          <w:sz w:val="24"/>
          <w:szCs w:val="24"/>
        </w:rPr>
      </w:pPr>
      <w:r w:rsidRPr="00DE4864">
        <w:rPr>
          <w:bCs/>
          <w:color w:val="0000FF"/>
          <w:sz w:val="24"/>
          <w:szCs w:val="24"/>
        </w:rPr>
        <w:t>Копия Свидетельства о регистрации Участника в качестве юридического лица (индивидуального предпринимателя), подтверждающего регистрацию Участника на территории Российской Федерации (для юридических лиц, зарегистрированных до 1 июля 2002 года -  копию свидетельства о внесении записи в Единый государственный реестр юридических лиц/Единый государственный реестр индивидуальных предпринимателей);</w:t>
      </w:r>
      <w:r w:rsidRPr="00DE4864">
        <w:rPr>
          <w:bCs/>
          <w:color w:val="0000FF"/>
          <w:sz w:val="24"/>
          <w:szCs w:val="24"/>
          <w:lang w:eastAsia="ar-SA"/>
        </w:rPr>
        <w:t xml:space="preserve"> для юридических лиц, </w:t>
      </w:r>
      <w:r w:rsidRPr="00DE4864">
        <w:rPr>
          <w:bCs/>
          <w:color w:val="0000FF"/>
          <w:sz w:val="24"/>
          <w:szCs w:val="24"/>
          <w:lang w:eastAsia="ar-SA"/>
        </w:rPr>
        <w:lastRenderedPageBreak/>
        <w:t>зарегистрированных с 1 января 2017 года необходимо предоставить только копию Листа записи единого государственного реестра юридических лиц (выписка из единого государственного реестра индивидуальных предпринимателей)</w:t>
      </w:r>
      <w:r w:rsidRPr="00DE4864">
        <w:rPr>
          <w:bCs/>
          <w:color w:val="0000FF"/>
          <w:sz w:val="24"/>
          <w:szCs w:val="24"/>
        </w:rPr>
        <w:t xml:space="preserve">. </w:t>
      </w:r>
    </w:p>
    <w:p w:rsidR="00DE4864" w:rsidRPr="00DE4864" w:rsidRDefault="00DE4864" w:rsidP="00DE4864">
      <w:pPr>
        <w:widowControl w:val="0"/>
        <w:overflowPunct w:val="0"/>
        <w:autoSpaceDE w:val="0"/>
        <w:autoSpaceDN w:val="0"/>
        <w:adjustRightInd w:val="0"/>
        <w:spacing w:after="120"/>
        <w:ind w:left="709"/>
        <w:jc w:val="both"/>
        <w:rPr>
          <w:bCs/>
          <w:sz w:val="24"/>
          <w:szCs w:val="24"/>
        </w:rPr>
      </w:pPr>
      <w:r w:rsidRPr="00DE4864">
        <w:rPr>
          <w:bCs/>
          <w:sz w:val="24"/>
          <w:szCs w:val="22"/>
        </w:rPr>
        <w:t>Если участник – физическое лицо:</w:t>
      </w:r>
      <w:r w:rsidRPr="00DE4864">
        <w:rPr>
          <w:bCs/>
          <w:sz w:val="24"/>
          <w:szCs w:val="24"/>
        </w:rPr>
        <w:t xml:space="preserve"> </w:t>
      </w:r>
    </w:p>
    <w:p w:rsidR="00DE4864" w:rsidRPr="00DE4864" w:rsidRDefault="00DE4864" w:rsidP="00AB0010">
      <w:pPr>
        <w:widowControl w:val="0"/>
        <w:numPr>
          <w:ilvl w:val="0"/>
          <w:numId w:val="133"/>
        </w:numPr>
        <w:suppressAutoHyphens/>
        <w:overflowPunct w:val="0"/>
        <w:autoSpaceDE w:val="0"/>
        <w:autoSpaceDN w:val="0"/>
        <w:adjustRightInd w:val="0"/>
        <w:spacing w:after="120"/>
        <w:ind w:left="567"/>
        <w:jc w:val="both"/>
        <w:rPr>
          <w:bCs/>
          <w:color w:val="0000FF"/>
          <w:sz w:val="24"/>
          <w:szCs w:val="24"/>
        </w:rPr>
      </w:pPr>
      <w:r w:rsidRPr="00DE4864">
        <w:rPr>
          <w:bCs/>
          <w:color w:val="0000FF"/>
          <w:sz w:val="24"/>
          <w:szCs w:val="22"/>
        </w:rPr>
        <w:t>копию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w:t>
      </w:r>
      <w:proofErr w:type="gramStart"/>
      <w:r w:rsidRPr="00DE4864">
        <w:rPr>
          <w:bCs/>
          <w:color w:val="0000FF"/>
          <w:sz w:val="24"/>
          <w:szCs w:val="22"/>
        </w:rPr>
        <w:t>В</w:t>
      </w:r>
      <w:proofErr w:type="gramEnd"/>
      <w:r w:rsidRPr="00DE4864">
        <w:rPr>
          <w:bCs/>
          <w:color w:val="0000FF"/>
          <w:sz w:val="24"/>
          <w:szCs w:val="22"/>
        </w:rPr>
        <w:t xml:space="preserve"> случае, если паспорт или иной его заменяющий документ выдан на территории иного государства, должен быть представлен </w:t>
      </w:r>
      <w:proofErr w:type="spellStart"/>
      <w:r w:rsidRPr="00DE4864">
        <w:rPr>
          <w:bCs/>
          <w:color w:val="0000FF"/>
          <w:sz w:val="24"/>
          <w:szCs w:val="22"/>
        </w:rPr>
        <w:t>апостилированный</w:t>
      </w:r>
      <w:proofErr w:type="spellEnd"/>
      <w:r w:rsidRPr="00DE4864">
        <w:rPr>
          <w:bCs/>
          <w:color w:val="0000FF"/>
          <w:sz w:val="24"/>
          <w:szCs w:val="22"/>
        </w:rPr>
        <w:t xml:space="preserve"> перевод такого документа).</w:t>
      </w:r>
    </w:p>
    <w:p w:rsidR="00DE4864" w:rsidRPr="00DE4864" w:rsidRDefault="00DE4864" w:rsidP="00AB0010">
      <w:pPr>
        <w:widowControl w:val="0"/>
        <w:numPr>
          <w:ilvl w:val="0"/>
          <w:numId w:val="133"/>
        </w:numPr>
        <w:suppressAutoHyphens/>
        <w:overflowPunct w:val="0"/>
        <w:autoSpaceDE w:val="0"/>
        <w:autoSpaceDN w:val="0"/>
        <w:adjustRightInd w:val="0"/>
        <w:spacing w:after="120"/>
        <w:ind w:left="567"/>
        <w:jc w:val="both"/>
        <w:rPr>
          <w:bCs/>
          <w:color w:val="0000FF"/>
          <w:sz w:val="24"/>
          <w:szCs w:val="24"/>
        </w:rPr>
      </w:pPr>
      <w:r w:rsidRPr="00DE4864">
        <w:rPr>
          <w:bCs/>
          <w:color w:val="0000FF"/>
          <w:sz w:val="24"/>
          <w:szCs w:val="22"/>
        </w:rPr>
        <w:t>Копию свидетельства о присвоении идентификационного номера налогоплательщика (ИНН);</w:t>
      </w:r>
    </w:p>
    <w:p w:rsidR="00DE4864" w:rsidRPr="00DE4864" w:rsidRDefault="00DE4864" w:rsidP="00AB0010">
      <w:pPr>
        <w:widowControl w:val="0"/>
        <w:numPr>
          <w:ilvl w:val="0"/>
          <w:numId w:val="133"/>
        </w:numPr>
        <w:suppressAutoHyphens/>
        <w:spacing w:after="60"/>
        <w:ind w:left="567"/>
        <w:jc w:val="both"/>
        <w:rPr>
          <w:bCs/>
          <w:color w:val="0000FF"/>
          <w:sz w:val="24"/>
          <w:szCs w:val="24"/>
        </w:rPr>
      </w:pPr>
      <w:r w:rsidRPr="00DE4864">
        <w:rPr>
          <w:color w:val="0000FF"/>
          <w:sz w:val="24"/>
        </w:rPr>
        <w:t>заверенная Участником</w:t>
      </w:r>
      <w:r w:rsidRPr="00DE4864">
        <w:rPr>
          <w:bCs/>
          <w:color w:val="0000FF"/>
          <w:sz w:val="24"/>
          <w:szCs w:val="24"/>
        </w:rPr>
        <w:t xml:space="preserve"> копия страхового свидетельства государственного пенсионного страхования. </w:t>
      </w:r>
    </w:p>
    <w:p w:rsidR="00DE4864" w:rsidRPr="00DE4864" w:rsidRDefault="00DE4864" w:rsidP="00DE4864">
      <w:pPr>
        <w:widowControl w:val="0"/>
        <w:suppressAutoHyphens/>
        <w:ind w:left="567"/>
        <w:jc w:val="both"/>
        <w:rPr>
          <w:bCs/>
          <w:color w:val="0000FF"/>
          <w:sz w:val="24"/>
          <w:szCs w:val="24"/>
        </w:rPr>
      </w:pPr>
    </w:p>
    <w:p w:rsidR="00DE4864" w:rsidRPr="00D27FEB" w:rsidRDefault="00DE4864" w:rsidP="00AB0010">
      <w:pPr>
        <w:widowControl w:val="0"/>
        <w:numPr>
          <w:ilvl w:val="0"/>
          <w:numId w:val="132"/>
        </w:numPr>
        <w:suppressAutoHyphens/>
        <w:overflowPunct w:val="0"/>
        <w:autoSpaceDE w:val="0"/>
        <w:autoSpaceDN w:val="0"/>
        <w:adjustRightInd w:val="0"/>
        <w:spacing w:after="120"/>
        <w:ind w:left="0" w:firstLine="145"/>
        <w:jc w:val="both"/>
        <w:rPr>
          <w:bCs/>
          <w:color w:val="0000FF"/>
          <w:sz w:val="24"/>
          <w:szCs w:val="24"/>
        </w:rPr>
      </w:pPr>
      <w:r w:rsidRPr="00DE4864">
        <w:rPr>
          <w:bCs/>
          <w:color w:val="0000FF"/>
          <w:sz w:val="24"/>
          <w:szCs w:val="22"/>
        </w:rPr>
        <w:t>Копию Устава в действующей редакции (для юридических лиц);</w:t>
      </w:r>
    </w:p>
    <w:p w:rsidR="00D27FEB" w:rsidRPr="00DE4864" w:rsidRDefault="00D27FEB" w:rsidP="00AB0010">
      <w:pPr>
        <w:widowControl w:val="0"/>
        <w:numPr>
          <w:ilvl w:val="0"/>
          <w:numId w:val="132"/>
        </w:numPr>
        <w:suppressAutoHyphens/>
        <w:overflowPunct w:val="0"/>
        <w:autoSpaceDE w:val="0"/>
        <w:autoSpaceDN w:val="0"/>
        <w:adjustRightInd w:val="0"/>
        <w:spacing w:after="120"/>
        <w:ind w:left="0" w:firstLine="145"/>
        <w:jc w:val="both"/>
        <w:rPr>
          <w:bCs/>
          <w:color w:val="0000FF"/>
          <w:sz w:val="24"/>
          <w:szCs w:val="24"/>
        </w:rPr>
      </w:pPr>
      <w:r w:rsidRPr="00BE1B8C">
        <w:rPr>
          <w:bCs/>
          <w:color w:val="FF0000"/>
          <w:sz w:val="24"/>
          <w:szCs w:val="24"/>
        </w:rPr>
        <w:t>Заверенные Участником копии разрешающих документов на виды деятельности, связанные с выполнением Договора, вместе с приложениями</w:t>
      </w:r>
      <w:r>
        <w:rPr>
          <w:bCs/>
          <w:color w:val="FF0000"/>
          <w:sz w:val="24"/>
          <w:szCs w:val="24"/>
        </w:rPr>
        <w:t>;</w:t>
      </w:r>
    </w:p>
    <w:p w:rsidR="00DE4864" w:rsidRPr="00382752" w:rsidRDefault="00DE4864" w:rsidP="00AB0010">
      <w:pPr>
        <w:widowControl w:val="0"/>
        <w:numPr>
          <w:ilvl w:val="0"/>
          <w:numId w:val="132"/>
        </w:numPr>
        <w:suppressAutoHyphens/>
        <w:overflowPunct w:val="0"/>
        <w:autoSpaceDE w:val="0"/>
        <w:autoSpaceDN w:val="0"/>
        <w:adjustRightInd w:val="0"/>
        <w:spacing w:after="120"/>
        <w:ind w:left="0" w:firstLine="145"/>
        <w:jc w:val="both"/>
        <w:rPr>
          <w:bCs/>
          <w:color w:val="0000FF"/>
          <w:sz w:val="24"/>
          <w:szCs w:val="24"/>
        </w:rPr>
      </w:pPr>
      <w:r w:rsidRPr="00DE4864">
        <w:rPr>
          <w:bCs/>
          <w:color w:val="0000FF"/>
          <w:sz w:val="24"/>
          <w:szCs w:val="22"/>
        </w:rPr>
        <w:t xml:space="preserve">Копию или составленную в форме электронного документа, подписанного усиленной квалифицированной электронной подписью, выписку из Единого государственного реестра юридических лиц (из Единого государственного реестра для индивидуальных предпринимателей) выданную соответствующим подразделением Федеральной налоговой службы </w:t>
      </w:r>
      <w:r w:rsidRPr="00DE4864">
        <w:rPr>
          <w:bCs/>
          <w:color w:val="FF0000"/>
          <w:sz w:val="24"/>
          <w:szCs w:val="22"/>
        </w:rPr>
        <w:t>не ранее чем за 30 дней</w:t>
      </w:r>
      <w:r w:rsidRPr="00DE4864">
        <w:rPr>
          <w:bCs/>
          <w:color w:val="0000FF"/>
          <w:sz w:val="24"/>
          <w:szCs w:val="22"/>
        </w:rPr>
        <w:t xml:space="preserve"> до срока окончания подачи заявок.</w:t>
      </w:r>
    </w:p>
    <w:p w:rsidR="00DE4864" w:rsidRDefault="00DE4864" w:rsidP="00AB0010">
      <w:pPr>
        <w:widowControl w:val="0"/>
        <w:numPr>
          <w:ilvl w:val="0"/>
          <w:numId w:val="132"/>
        </w:numPr>
        <w:suppressAutoHyphens/>
        <w:overflowPunct w:val="0"/>
        <w:autoSpaceDE w:val="0"/>
        <w:autoSpaceDN w:val="0"/>
        <w:adjustRightInd w:val="0"/>
        <w:spacing w:after="120"/>
        <w:ind w:left="0" w:firstLine="145"/>
        <w:jc w:val="both"/>
        <w:rPr>
          <w:bCs/>
          <w:color w:val="0000FF"/>
          <w:sz w:val="24"/>
          <w:szCs w:val="24"/>
        </w:rPr>
      </w:pPr>
      <w:r w:rsidRPr="00DE4864">
        <w:rPr>
          <w:bCs/>
          <w:color w:val="0000FF"/>
          <w:sz w:val="24"/>
          <w:szCs w:val="22"/>
        </w:rPr>
        <w:t>Если Заявка подписывается по доверенности, предоставляется копия доверенности</w:t>
      </w:r>
      <w:r w:rsidRPr="00DE4864">
        <w:rPr>
          <w:bCs/>
          <w:color w:val="0000FF"/>
          <w:sz w:val="24"/>
          <w:szCs w:val="24"/>
        </w:rPr>
        <w:t>.</w:t>
      </w:r>
      <w:bookmarkStart w:id="104" w:name="_Ref303668916"/>
    </w:p>
    <w:p w:rsidR="00DE4864" w:rsidRPr="00DE4864" w:rsidRDefault="00166C20" w:rsidP="00AB0010">
      <w:pPr>
        <w:widowControl w:val="0"/>
        <w:numPr>
          <w:ilvl w:val="0"/>
          <w:numId w:val="132"/>
        </w:numPr>
        <w:suppressAutoHyphens/>
        <w:overflowPunct w:val="0"/>
        <w:autoSpaceDE w:val="0"/>
        <w:autoSpaceDN w:val="0"/>
        <w:adjustRightInd w:val="0"/>
        <w:spacing w:after="120"/>
        <w:ind w:left="0" w:firstLine="145"/>
        <w:jc w:val="both"/>
        <w:rPr>
          <w:bCs/>
          <w:color w:val="0000FF"/>
          <w:sz w:val="24"/>
          <w:szCs w:val="24"/>
        </w:rPr>
      </w:pPr>
      <w:r w:rsidRPr="00166C20">
        <w:rPr>
          <w:sz w:val="24"/>
          <w:szCs w:val="24"/>
          <w:lang w:eastAsia="ar-SA"/>
        </w:rPr>
        <w:t>Документы, подтверждающие квалификацию Участника запроса предложений:</w:t>
      </w:r>
      <w:bookmarkEnd w:id="104"/>
    </w:p>
    <w:p w:rsidR="00BB739F" w:rsidRDefault="00DE4864" w:rsidP="00DE4864">
      <w:pPr>
        <w:widowControl w:val="0"/>
        <w:suppressAutoHyphens/>
        <w:overflowPunct w:val="0"/>
        <w:autoSpaceDE w:val="0"/>
        <w:autoSpaceDN w:val="0"/>
        <w:adjustRightInd w:val="0"/>
        <w:spacing w:after="120"/>
        <w:ind w:left="145"/>
        <w:jc w:val="both"/>
        <w:rPr>
          <w:bCs/>
          <w:color w:val="0000FF"/>
          <w:sz w:val="24"/>
          <w:szCs w:val="24"/>
        </w:rPr>
      </w:pPr>
      <w:r w:rsidRPr="00DE4864">
        <w:rPr>
          <w:bCs/>
          <w:color w:val="0000FF"/>
          <w:sz w:val="24"/>
          <w:szCs w:val="24"/>
        </w:rPr>
        <w:t>­</w:t>
      </w:r>
      <w:r w:rsidRPr="00DE4864">
        <w:rPr>
          <w:bCs/>
          <w:color w:val="0000FF"/>
          <w:sz w:val="24"/>
          <w:szCs w:val="24"/>
        </w:rPr>
        <w:tab/>
      </w:r>
      <w:r w:rsidR="00BB739F">
        <w:rPr>
          <w:bCs/>
          <w:color w:val="0000FF"/>
          <w:sz w:val="24"/>
          <w:szCs w:val="24"/>
        </w:rPr>
        <w:t>Справку об опыте выполнения аналогичных по характеру и объему работ (</w:t>
      </w:r>
      <w:r w:rsidR="00BB739F" w:rsidRPr="00DE4864">
        <w:rPr>
          <w:bCs/>
          <w:color w:val="0000FF"/>
          <w:sz w:val="24"/>
          <w:szCs w:val="24"/>
        </w:rPr>
        <w:t xml:space="preserve">раздел 4, Приложение № </w:t>
      </w:r>
      <w:r w:rsidR="0061013C">
        <w:rPr>
          <w:bCs/>
          <w:color w:val="0000FF"/>
          <w:sz w:val="24"/>
          <w:szCs w:val="24"/>
        </w:rPr>
        <w:t>7</w:t>
      </w:r>
      <w:r w:rsidR="00BB739F" w:rsidRPr="00DE4864">
        <w:rPr>
          <w:bCs/>
          <w:color w:val="0000FF"/>
          <w:sz w:val="24"/>
          <w:szCs w:val="24"/>
        </w:rPr>
        <w:t xml:space="preserve"> к документации запроса предложений</w:t>
      </w:r>
      <w:r w:rsidR="00BB739F">
        <w:rPr>
          <w:bCs/>
          <w:color w:val="0000FF"/>
          <w:sz w:val="24"/>
          <w:szCs w:val="24"/>
        </w:rPr>
        <w:t>);</w:t>
      </w:r>
    </w:p>
    <w:p w:rsidR="009B6E6F" w:rsidRDefault="009B6E6F" w:rsidP="00DE4864">
      <w:pPr>
        <w:widowControl w:val="0"/>
        <w:suppressAutoHyphens/>
        <w:overflowPunct w:val="0"/>
        <w:autoSpaceDE w:val="0"/>
        <w:autoSpaceDN w:val="0"/>
        <w:adjustRightInd w:val="0"/>
        <w:spacing w:after="120"/>
        <w:ind w:left="145"/>
        <w:jc w:val="both"/>
        <w:rPr>
          <w:bCs/>
          <w:color w:val="0000FF"/>
          <w:sz w:val="24"/>
          <w:szCs w:val="24"/>
        </w:rPr>
      </w:pPr>
      <w:r>
        <w:rPr>
          <w:bCs/>
          <w:color w:val="0000FF"/>
          <w:sz w:val="24"/>
          <w:szCs w:val="24"/>
        </w:rPr>
        <w:t xml:space="preserve">- </w:t>
      </w:r>
      <w:r w:rsidRPr="00C07028">
        <w:rPr>
          <w:bCs/>
          <w:snapToGrid w:val="0"/>
          <w:color w:val="0000FF"/>
          <w:sz w:val="24"/>
          <w:szCs w:val="24"/>
        </w:rPr>
        <w:t xml:space="preserve">Справку, подтверждающую наличие у Участника соответствующих собственных либо привлеченных кадровых ресурсов, необходимых для полного и своевременного выполнения Договора (раздел </w:t>
      </w:r>
      <w:r>
        <w:rPr>
          <w:bCs/>
          <w:snapToGrid w:val="0"/>
          <w:color w:val="0000FF"/>
          <w:sz w:val="24"/>
          <w:szCs w:val="24"/>
        </w:rPr>
        <w:t>4</w:t>
      </w:r>
      <w:r w:rsidRPr="00C07028">
        <w:rPr>
          <w:bCs/>
          <w:snapToGrid w:val="0"/>
          <w:color w:val="0000FF"/>
          <w:sz w:val="24"/>
          <w:szCs w:val="24"/>
        </w:rPr>
        <w:t xml:space="preserve">, </w:t>
      </w:r>
      <w:r>
        <w:rPr>
          <w:bCs/>
          <w:snapToGrid w:val="0"/>
          <w:color w:val="0000FF"/>
          <w:sz w:val="24"/>
          <w:szCs w:val="24"/>
        </w:rPr>
        <w:t xml:space="preserve">Приложение </w:t>
      </w:r>
      <w:r w:rsidR="006615F0">
        <w:rPr>
          <w:bCs/>
          <w:snapToGrid w:val="0"/>
          <w:color w:val="0000FF"/>
          <w:sz w:val="24"/>
          <w:szCs w:val="24"/>
        </w:rPr>
        <w:t>8</w:t>
      </w:r>
      <w:r w:rsidRPr="009B6E6F">
        <w:rPr>
          <w:bCs/>
          <w:i/>
          <w:snapToGrid w:val="0"/>
          <w:color w:val="000000" w:themeColor="text1"/>
          <w:sz w:val="24"/>
          <w:szCs w:val="24"/>
        </w:rPr>
        <w:t xml:space="preserve"> </w:t>
      </w:r>
      <w:r w:rsidRPr="003E64DC">
        <w:rPr>
          <w:bCs/>
          <w:i/>
          <w:snapToGrid w:val="0"/>
          <w:color w:val="000000" w:themeColor="text1"/>
          <w:sz w:val="24"/>
          <w:szCs w:val="24"/>
        </w:rPr>
        <w:t>к документации запроса предложений</w:t>
      </w:r>
      <w:r w:rsidRPr="00C07028">
        <w:rPr>
          <w:bCs/>
          <w:snapToGrid w:val="0"/>
          <w:color w:val="0000FF"/>
          <w:sz w:val="24"/>
          <w:szCs w:val="24"/>
        </w:rPr>
        <w:t>)</w:t>
      </w:r>
      <w:r>
        <w:rPr>
          <w:bCs/>
          <w:snapToGrid w:val="0"/>
          <w:color w:val="0000FF"/>
          <w:sz w:val="24"/>
          <w:szCs w:val="24"/>
        </w:rPr>
        <w:t>.</w:t>
      </w:r>
    </w:p>
    <w:p w:rsidR="00166C20" w:rsidRPr="00DE4864" w:rsidRDefault="00E72897" w:rsidP="00E72897">
      <w:pPr>
        <w:widowControl w:val="0"/>
        <w:suppressAutoHyphens/>
        <w:overflowPunct w:val="0"/>
        <w:autoSpaceDE w:val="0"/>
        <w:autoSpaceDN w:val="0"/>
        <w:adjustRightInd w:val="0"/>
        <w:spacing w:after="120"/>
        <w:ind w:left="145"/>
        <w:jc w:val="both"/>
        <w:rPr>
          <w:bCs/>
          <w:color w:val="000000" w:themeColor="text1"/>
          <w:sz w:val="24"/>
          <w:szCs w:val="24"/>
        </w:rPr>
      </w:pPr>
      <w:r>
        <w:rPr>
          <w:bCs/>
          <w:color w:val="0000FF"/>
          <w:sz w:val="24"/>
          <w:szCs w:val="24"/>
        </w:rPr>
        <w:t xml:space="preserve">          </w:t>
      </w:r>
      <w:r w:rsidR="00166C20" w:rsidRPr="00DE4864">
        <w:rPr>
          <w:color w:val="000000" w:themeColor="text1"/>
          <w:sz w:val="24"/>
          <w:szCs w:val="24"/>
          <w:lang w:eastAsia="ar-SA"/>
        </w:rPr>
        <w:t>Документы, позволяющие определить является/не является участник Закупочной процедуры субъектом малого и среднего предпринимательства, а именно:</w:t>
      </w:r>
    </w:p>
    <w:p w:rsidR="00166C20" w:rsidRPr="00166C20" w:rsidRDefault="00166C20" w:rsidP="00166C20">
      <w:pPr>
        <w:widowControl w:val="0"/>
        <w:tabs>
          <w:tab w:val="left" w:pos="1700"/>
        </w:tabs>
        <w:autoSpaceDE w:val="0"/>
        <w:spacing w:after="100"/>
        <w:ind w:firstLine="567"/>
        <w:jc w:val="both"/>
        <w:rPr>
          <w:b/>
          <w:color w:val="0000FF"/>
          <w:sz w:val="24"/>
          <w:szCs w:val="24"/>
          <w:lang w:eastAsia="ar-SA"/>
        </w:rPr>
      </w:pPr>
      <w:r w:rsidRPr="00166C20">
        <w:rPr>
          <w:color w:val="0000FF"/>
          <w:sz w:val="24"/>
          <w:szCs w:val="24"/>
          <w:lang w:eastAsia="ar-SA"/>
        </w:rPr>
        <w:t xml:space="preserve">копию сведений (в форме электронного документа, подписанного усиленной квалифицированной электронной подписью) из единого реестра субъектов малого и среднего предпринимательства, ведение которого осуществляется в соответствии с Федеральным законом "О развитии малого и среднего предпринимательства в Российской Федерации" </w:t>
      </w:r>
      <w:r w:rsidRPr="00166C20">
        <w:rPr>
          <w:b/>
          <w:color w:val="0000FF"/>
          <w:sz w:val="24"/>
          <w:szCs w:val="24"/>
          <w:lang w:eastAsia="ar-SA"/>
        </w:rPr>
        <w:t>https://rmsp.nalog.ru/</w:t>
      </w:r>
    </w:p>
    <w:p w:rsidR="00166C20" w:rsidRPr="00D0171E" w:rsidRDefault="00166C20" w:rsidP="00166C20">
      <w:pPr>
        <w:widowControl w:val="0"/>
        <w:shd w:val="clear" w:color="auto" w:fill="FFFFFF"/>
        <w:tabs>
          <w:tab w:val="left" w:pos="1276"/>
        </w:tabs>
        <w:suppressAutoHyphens/>
        <w:autoSpaceDE w:val="0"/>
        <w:ind w:left="567" w:right="-39"/>
        <w:jc w:val="both"/>
        <w:rPr>
          <w:bCs/>
          <w:sz w:val="24"/>
          <w:szCs w:val="24"/>
        </w:rPr>
      </w:pPr>
    </w:p>
    <w:p w:rsidR="009E6F29" w:rsidRPr="00D0171E" w:rsidRDefault="009E6F29" w:rsidP="00AB0010">
      <w:pPr>
        <w:widowControl w:val="0"/>
        <w:numPr>
          <w:ilvl w:val="3"/>
          <w:numId w:val="87"/>
        </w:numPr>
        <w:tabs>
          <w:tab w:val="left" w:pos="1700"/>
        </w:tabs>
        <w:suppressAutoHyphens/>
        <w:autoSpaceDE w:val="0"/>
        <w:ind w:left="0" w:right="-40" w:firstLine="709"/>
        <w:jc w:val="both"/>
        <w:rPr>
          <w:bCs/>
          <w:sz w:val="24"/>
        </w:rPr>
      </w:pPr>
      <w:r w:rsidRPr="00D0171E">
        <w:rPr>
          <w:bCs/>
          <w:sz w:val="24"/>
        </w:rPr>
        <w:t>Все выше, указанные документы должны быть приложены Участником к Заявке.</w:t>
      </w:r>
    </w:p>
    <w:p w:rsidR="009E6F29" w:rsidRPr="00D0171E" w:rsidRDefault="009E6F29" w:rsidP="00AB0010">
      <w:pPr>
        <w:widowControl w:val="0"/>
        <w:numPr>
          <w:ilvl w:val="3"/>
          <w:numId w:val="87"/>
        </w:numPr>
        <w:tabs>
          <w:tab w:val="left" w:pos="1700"/>
        </w:tabs>
        <w:suppressAutoHyphens/>
        <w:autoSpaceDE w:val="0"/>
        <w:ind w:left="0" w:right="-39" w:firstLine="709"/>
        <w:jc w:val="both"/>
        <w:rPr>
          <w:sz w:val="24"/>
        </w:rPr>
      </w:pPr>
      <w:r w:rsidRPr="00D0171E">
        <w:rPr>
          <w:sz w:val="24"/>
        </w:rPr>
        <w:t xml:space="preserve">В случае участия в запросе предложений иностранной организации, такой поставщик предоставляет аналогичные документы. Такие документы должны быть переведены на русский язык и </w:t>
      </w:r>
      <w:proofErr w:type="spellStart"/>
      <w:r w:rsidRPr="00D0171E">
        <w:rPr>
          <w:sz w:val="24"/>
        </w:rPr>
        <w:t>апостилированы</w:t>
      </w:r>
      <w:proofErr w:type="spellEnd"/>
      <w:r w:rsidRPr="00D0171E">
        <w:rPr>
          <w:sz w:val="24"/>
        </w:rPr>
        <w:t>, в противном случае Закупочная комиссия вправе не рассматривать документы Участника.</w:t>
      </w:r>
    </w:p>
    <w:p w:rsidR="00D5333F" w:rsidRPr="00D0171E" w:rsidRDefault="00D5333F" w:rsidP="00D5333F">
      <w:pPr>
        <w:pStyle w:val="3a"/>
        <w:numPr>
          <w:ilvl w:val="2"/>
          <w:numId w:val="0"/>
        </w:numPr>
        <w:tabs>
          <w:tab w:val="num" w:pos="0"/>
        </w:tabs>
        <w:ind w:left="720" w:right="-39" w:hanging="720"/>
        <w:rPr>
          <w:rFonts w:eastAsia="Times New Roman"/>
          <w:bCs w:val="0"/>
          <w:sz w:val="24"/>
          <w:szCs w:val="24"/>
          <w:lang w:eastAsia="ru-RU"/>
        </w:rPr>
      </w:pPr>
      <w:bookmarkStart w:id="105" w:name="_Ref306114966"/>
      <w:bookmarkStart w:id="106" w:name="_Toc343613541"/>
      <w:r w:rsidRPr="00D0171E">
        <w:rPr>
          <w:rFonts w:eastAsia="Times New Roman"/>
          <w:bCs w:val="0"/>
          <w:sz w:val="24"/>
          <w:szCs w:val="24"/>
          <w:lang w:eastAsia="ru-RU"/>
        </w:rPr>
        <w:t>3.3.8. Разъяснение Документации по запросу предложений</w:t>
      </w:r>
      <w:bookmarkEnd w:id="105"/>
      <w:bookmarkEnd w:id="106"/>
    </w:p>
    <w:p w:rsidR="00D5333F" w:rsidRDefault="00D5333F" w:rsidP="00AB0010">
      <w:pPr>
        <w:widowControl w:val="0"/>
        <w:numPr>
          <w:ilvl w:val="3"/>
          <w:numId w:val="88"/>
        </w:numPr>
        <w:tabs>
          <w:tab w:val="left" w:pos="1700"/>
        </w:tabs>
        <w:suppressAutoHyphens/>
        <w:autoSpaceDE w:val="0"/>
        <w:ind w:left="0" w:right="-39" w:firstLine="709"/>
        <w:jc w:val="both"/>
        <w:rPr>
          <w:bCs/>
          <w:iCs/>
          <w:sz w:val="24"/>
        </w:rPr>
      </w:pPr>
      <w:r w:rsidRPr="00D0171E">
        <w:rPr>
          <w:bCs/>
          <w:iCs/>
          <w:sz w:val="24"/>
        </w:rPr>
        <w:t>В процессе подготовки Заявки Участники вправе обратиться к Организатору запроса предложений за разъяснениями настоящей Д</w:t>
      </w:r>
      <w:r w:rsidRPr="00D0171E">
        <w:rPr>
          <w:bCs/>
          <w:sz w:val="24"/>
        </w:rPr>
        <w:t>окументации по запросу предложений</w:t>
      </w:r>
      <w:r w:rsidRPr="00D0171E">
        <w:rPr>
          <w:bCs/>
          <w:iCs/>
          <w:sz w:val="24"/>
        </w:rPr>
        <w:t>. Запросы на разъяснение Документации должны быть направлены через ЭТП или в письменной форме на имя секретаря Закупочной комиссии за подписью руководителя организации или иного ответственного лица Участника.</w:t>
      </w:r>
    </w:p>
    <w:p w:rsidR="00D5333F" w:rsidRPr="00781A8A" w:rsidRDefault="00781A8A" w:rsidP="00AB0010">
      <w:pPr>
        <w:widowControl w:val="0"/>
        <w:numPr>
          <w:ilvl w:val="3"/>
          <w:numId w:val="88"/>
        </w:numPr>
        <w:tabs>
          <w:tab w:val="left" w:pos="1700"/>
        </w:tabs>
        <w:suppressAutoHyphens/>
        <w:autoSpaceDE w:val="0"/>
        <w:ind w:left="0" w:right="-39" w:firstLine="709"/>
        <w:jc w:val="both"/>
        <w:rPr>
          <w:bCs/>
          <w:iCs/>
          <w:sz w:val="24"/>
        </w:rPr>
      </w:pPr>
      <w:r w:rsidRPr="00D0171E">
        <w:rPr>
          <w:bCs/>
          <w:sz w:val="24"/>
        </w:rPr>
        <w:t>Дата начала с</w:t>
      </w:r>
      <w:r>
        <w:rPr>
          <w:bCs/>
          <w:sz w:val="24"/>
        </w:rPr>
        <w:t>рока предоставления разъяснений</w:t>
      </w:r>
      <w:r w:rsidR="00DA482C">
        <w:rPr>
          <w:bCs/>
          <w:sz w:val="24"/>
        </w:rPr>
        <w:t xml:space="preserve"> </w:t>
      </w:r>
      <w:r w:rsidR="0057210D">
        <w:rPr>
          <w:bCs/>
          <w:color w:val="FF0000"/>
          <w:sz w:val="24"/>
        </w:rPr>
        <w:t>0</w:t>
      </w:r>
      <w:r w:rsidR="006C0F31">
        <w:rPr>
          <w:bCs/>
          <w:color w:val="FF0000"/>
          <w:sz w:val="24"/>
        </w:rPr>
        <w:t>4</w:t>
      </w:r>
      <w:r w:rsidR="0065449C">
        <w:rPr>
          <w:bCs/>
          <w:color w:val="FF0000"/>
          <w:sz w:val="24"/>
        </w:rPr>
        <w:t>.</w:t>
      </w:r>
      <w:r w:rsidR="007B5101">
        <w:rPr>
          <w:bCs/>
          <w:color w:val="FF0000"/>
          <w:sz w:val="24"/>
        </w:rPr>
        <w:t>0</w:t>
      </w:r>
      <w:r w:rsidR="0057210D">
        <w:rPr>
          <w:bCs/>
          <w:color w:val="FF0000"/>
          <w:sz w:val="24"/>
        </w:rPr>
        <w:t>3</w:t>
      </w:r>
      <w:r>
        <w:rPr>
          <w:bCs/>
          <w:color w:val="FF0000"/>
          <w:sz w:val="24"/>
        </w:rPr>
        <w:t>.</w:t>
      </w:r>
      <w:r w:rsidRPr="001B7202">
        <w:rPr>
          <w:bCs/>
          <w:color w:val="FF0000"/>
          <w:sz w:val="24"/>
        </w:rPr>
        <w:t>202</w:t>
      </w:r>
      <w:r w:rsidR="007B5101">
        <w:rPr>
          <w:bCs/>
          <w:color w:val="FF0000"/>
          <w:sz w:val="24"/>
        </w:rPr>
        <w:t>6</w:t>
      </w:r>
      <w:r w:rsidRPr="001B7202">
        <w:rPr>
          <w:bCs/>
          <w:color w:val="FF0000"/>
          <w:sz w:val="24"/>
        </w:rPr>
        <w:t xml:space="preserve"> года</w:t>
      </w:r>
      <w:r w:rsidRPr="00D0171E">
        <w:rPr>
          <w:bCs/>
          <w:sz w:val="24"/>
        </w:rPr>
        <w:t xml:space="preserve">. </w:t>
      </w:r>
      <w:r w:rsidRPr="003A1605">
        <w:rPr>
          <w:bCs/>
          <w:color w:val="000000" w:themeColor="text1"/>
          <w:sz w:val="24"/>
          <w:szCs w:val="24"/>
        </w:rPr>
        <w:t xml:space="preserve">Дата окончания </w:t>
      </w:r>
      <w:r w:rsidRPr="003A1605">
        <w:rPr>
          <w:bCs/>
          <w:color w:val="000000" w:themeColor="text1"/>
          <w:sz w:val="24"/>
          <w:szCs w:val="24"/>
        </w:rPr>
        <w:lastRenderedPageBreak/>
        <w:t>срока предоставления разъяснений</w:t>
      </w:r>
      <w:r w:rsidRPr="003A1605">
        <w:rPr>
          <w:bCs/>
          <w:color w:val="FF0000"/>
          <w:sz w:val="24"/>
          <w:szCs w:val="24"/>
        </w:rPr>
        <w:t xml:space="preserve"> </w:t>
      </w:r>
      <w:r w:rsidR="0057210D">
        <w:rPr>
          <w:bCs/>
          <w:color w:val="FF0000"/>
          <w:sz w:val="24"/>
          <w:szCs w:val="24"/>
        </w:rPr>
        <w:t>1</w:t>
      </w:r>
      <w:r w:rsidR="006C0F31">
        <w:rPr>
          <w:bCs/>
          <w:color w:val="FF0000"/>
          <w:sz w:val="24"/>
          <w:szCs w:val="24"/>
        </w:rPr>
        <w:t>1</w:t>
      </w:r>
      <w:r>
        <w:rPr>
          <w:bCs/>
          <w:color w:val="FF0000"/>
          <w:sz w:val="24"/>
          <w:szCs w:val="24"/>
        </w:rPr>
        <w:t>.</w:t>
      </w:r>
      <w:r w:rsidR="007B5101">
        <w:rPr>
          <w:bCs/>
          <w:color w:val="FF0000"/>
          <w:sz w:val="24"/>
          <w:szCs w:val="24"/>
        </w:rPr>
        <w:t>0</w:t>
      </w:r>
      <w:r w:rsidR="0057210D">
        <w:rPr>
          <w:bCs/>
          <w:color w:val="FF0000"/>
          <w:sz w:val="24"/>
          <w:szCs w:val="24"/>
        </w:rPr>
        <w:t>3</w:t>
      </w:r>
      <w:r w:rsidRPr="003A1605">
        <w:rPr>
          <w:bCs/>
          <w:color w:val="FF0000"/>
          <w:sz w:val="24"/>
          <w:szCs w:val="24"/>
        </w:rPr>
        <w:t>.202</w:t>
      </w:r>
      <w:r w:rsidR="007B5101">
        <w:rPr>
          <w:bCs/>
          <w:color w:val="FF0000"/>
          <w:sz w:val="24"/>
          <w:szCs w:val="24"/>
        </w:rPr>
        <w:t>6</w:t>
      </w:r>
      <w:r w:rsidRPr="003A1605">
        <w:rPr>
          <w:bCs/>
          <w:color w:val="FF0000"/>
          <w:sz w:val="24"/>
          <w:szCs w:val="24"/>
        </w:rPr>
        <w:t xml:space="preserve"> года, время - до </w:t>
      </w:r>
      <w:r w:rsidRPr="00C45BAC">
        <w:rPr>
          <w:bCs/>
          <w:color w:val="FF0000"/>
          <w:sz w:val="24"/>
          <w:szCs w:val="24"/>
        </w:rPr>
        <w:t>1</w:t>
      </w:r>
      <w:r>
        <w:rPr>
          <w:bCs/>
          <w:color w:val="FF0000"/>
          <w:sz w:val="24"/>
          <w:szCs w:val="24"/>
        </w:rPr>
        <w:t>4</w:t>
      </w:r>
      <w:r w:rsidRPr="00C45BAC">
        <w:rPr>
          <w:bCs/>
          <w:color w:val="FF0000"/>
          <w:sz w:val="24"/>
          <w:szCs w:val="24"/>
        </w:rPr>
        <w:t>:00</w:t>
      </w:r>
      <w:r w:rsidRPr="003A1605">
        <w:rPr>
          <w:bCs/>
          <w:color w:val="FF0000"/>
          <w:sz w:val="24"/>
          <w:szCs w:val="24"/>
        </w:rPr>
        <w:t xml:space="preserve"> часов [время московское]</w:t>
      </w:r>
    </w:p>
    <w:p w:rsidR="00D5333F" w:rsidRPr="00D0171E" w:rsidRDefault="00781A8A" w:rsidP="00AB0010">
      <w:pPr>
        <w:widowControl w:val="0"/>
        <w:numPr>
          <w:ilvl w:val="3"/>
          <w:numId w:val="88"/>
        </w:numPr>
        <w:tabs>
          <w:tab w:val="left" w:pos="1700"/>
        </w:tabs>
        <w:suppressAutoHyphens/>
        <w:autoSpaceDE w:val="0"/>
        <w:ind w:left="0" w:right="-39" w:firstLine="709"/>
        <w:jc w:val="both"/>
        <w:rPr>
          <w:bCs/>
          <w:iCs/>
          <w:sz w:val="24"/>
        </w:rPr>
      </w:pPr>
      <w:r w:rsidRPr="00D0171E">
        <w:rPr>
          <w:bCs/>
          <w:iCs/>
          <w:sz w:val="24"/>
        </w:rPr>
        <w:t>В течение трех рабочих дней с даты поступления запроса, Заказчик осуществляет разъяснение положений закупочной документации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w:t>
      </w:r>
      <w:r>
        <w:rPr>
          <w:bCs/>
          <w:iCs/>
          <w:sz w:val="24"/>
        </w:rPr>
        <w:t xml:space="preserve"> </w:t>
      </w:r>
      <w:r w:rsidRPr="002D4932">
        <w:rPr>
          <w:bCs/>
          <w:iCs/>
          <w:sz w:val="24"/>
          <w:szCs w:val="24"/>
        </w:rPr>
        <w:t>Организатор оставляет за собой право (но не обязанность) ответа на вопрос, полученный в более поздний срок, если обстоятельства позволят Организатору ответить на него в разумное время до установленного срока подачи Заявки</w:t>
      </w:r>
      <w:r w:rsidR="00D5333F" w:rsidRPr="00D0171E">
        <w:rPr>
          <w:bCs/>
          <w:iCs/>
          <w:sz w:val="24"/>
        </w:rPr>
        <w:t>.</w:t>
      </w:r>
    </w:p>
    <w:p w:rsidR="00D5333F" w:rsidRPr="00781A8A" w:rsidRDefault="00781A8A" w:rsidP="00AB0010">
      <w:pPr>
        <w:widowControl w:val="0"/>
        <w:numPr>
          <w:ilvl w:val="3"/>
          <w:numId w:val="88"/>
        </w:numPr>
        <w:tabs>
          <w:tab w:val="left" w:pos="1700"/>
        </w:tabs>
        <w:suppressAutoHyphens/>
        <w:autoSpaceDE w:val="0"/>
        <w:ind w:left="0" w:right="-39" w:firstLine="709"/>
        <w:jc w:val="both"/>
        <w:rPr>
          <w:bCs/>
          <w:iCs/>
          <w:sz w:val="24"/>
        </w:rPr>
      </w:pPr>
      <w:r w:rsidRPr="002D4932">
        <w:rPr>
          <w:bCs/>
          <w:iCs/>
          <w:sz w:val="24"/>
          <w:szCs w:val="24"/>
        </w:rPr>
        <w:t>При этом копия ответа будет размещена Организатором запроса предложений на официальном сайте, на сайте Организатора, на сайте ЭТП. Такой ответ Организатора имеет силу неотъемлемых дополнений к Д</w:t>
      </w:r>
      <w:r w:rsidRPr="002D4932">
        <w:rPr>
          <w:bCs/>
          <w:sz w:val="24"/>
          <w:szCs w:val="24"/>
        </w:rPr>
        <w:t>окументации по запросу предложений</w:t>
      </w:r>
      <w:r w:rsidRPr="002D4932">
        <w:rPr>
          <w:bCs/>
          <w:iCs/>
          <w:sz w:val="24"/>
          <w:szCs w:val="24"/>
        </w:rPr>
        <w:t xml:space="preserve">, если в тексте ответа не будет указано иное. В случае, если разъяснения изменяют Документацию, Организатором осуществляется продление подачи заявок в соответствии с п. </w:t>
      </w:r>
      <w:r>
        <w:rPr>
          <w:bCs/>
          <w:iCs/>
          <w:sz w:val="24"/>
          <w:szCs w:val="24"/>
        </w:rPr>
        <w:t xml:space="preserve">3.3.10. </w:t>
      </w:r>
      <w:r w:rsidRPr="002D4932">
        <w:rPr>
          <w:bCs/>
          <w:iCs/>
          <w:sz w:val="24"/>
          <w:szCs w:val="24"/>
        </w:rPr>
        <w:t>Документации по запросу предложений</w:t>
      </w:r>
      <w:r w:rsidR="00D5333F" w:rsidRPr="00D0171E">
        <w:rPr>
          <w:bCs/>
          <w:sz w:val="24"/>
        </w:rPr>
        <w:t>.</w:t>
      </w:r>
    </w:p>
    <w:p w:rsidR="002872AE" w:rsidRPr="00D0171E" w:rsidRDefault="002872AE" w:rsidP="002872AE">
      <w:pPr>
        <w:pStyle w:val="3a"/>
        <w:numPr>
          <w:ilvl w:val="2"/>
          <w:numId w:val="0"/>
        </w:numPr>
        <w:tabs>
          <w:tab w:val="num" w:pos="0"/>
        </w:tabs>
        <w:ind w:left="720" w:right="-39" w:hanging="720"/>
        <w:rPr>
          <w:rFonts w:eastAsia="Times New Roman"/>
          <w:bCs w:val="0"/>
          <w:sz w:val="24"/>
          <w:szCs w:val="24"/>
          <w:lang w:eastAsia="ru-RU"/>
        </w:rPr>
      </w:pPr>
      <w:bookmarkStart w:id="107" w:name="_Toc343613542"/>
      <w:r w:rsidRPr="00D0171E">
        <w:rPr>
          <w:rFonts w:eastAsia="Times New Roman"/>
          <w:bCs w:val="0"/>
          <w:sz w:val="24"/>
          <w:szCs w:val="24"/>
          <w:lang w:eastAsia="ru-RU"/>
        </w:rPr>
        <w:t>3.3.9. Внесение изменений в Документацию по запросу предложений.</w:t>
      </w:r>
      <w:bookmarkEnd w:id="107"/>
    </w:p>
    <w:p w:rsidR="002872AE" w:rsidRPr="00D0171E" w:rsidRDefault="002872AE" w:rsidP="00AB0010">
      <w:pPr>
        <w:widowControl w:val="0"/>
        <w:numPr>
          <w:ilvl w:val="3"/>
          <w:numId w:val="89"/>
        </w:numPr>
        <w:tabs>
          <w:tab w:val="left" w:pos="1701"/>
        </w:tabs>
        <w:suppressAutoHyphens/>
        <w:overflowPunct w:val="0"/>
        <w:autoSpaceDE w:val="0"/>
        <w:ind w:left="0" w:right="-39" w:firstLine="709"/>
        <w:jc w:val="both"/>
        <w:rPr>
          <w:bCs/>
          <w:sz w:val="24"/>
        </w:rPr>
      </w:pPr>
      <w:r w:rsidRPr="00D0171E">
        <w:rPr>
          <w:bCs/>
          <w:sz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D0171E">
        <w:rPr>
          <w:bCs/>
          <w:iCs/>
          <w:sz w:val="24"/>
        </w:rPr>
        <w:t>Д</w:t>
      </w:r>
      <w:r w:rsidRPr="00D0171E">
        <w:rPr>
          <w:bCs/>
          <w:sz w:val="24"/>
        </w:rPr>
        <w:t xml:space="preserve">окументацию по запросу предложений. </w:t>
      </w:r>
    </w:p>
    <w:p w:rsidR="002872AE" w:rsidRPr="00D0171E" w:rsidRDefault="002872AE" w:rsidP="00AB0010">
      <w:pPr>
        <w:widowControl w:val="0"/>
        <w:numPr>
          <w:ilvl w:val="3"/>
          <w:numId w:val="89"/>
        </w:numPr>
        <w:tabs>
          <w:tab w:val="left" w:pos="1701"/>
        </w:tabs>
        <w:suppressAutoHyphens/>
        <w:overflowPunct w:val="0"/>
        <w:autoSpaceDE w:val="0"/>
        <w:ind w:left="0" w:right="-39" w:firstLine="709"/>
        <w:jc w:val="both"/>
        <w:rPr>
          <w:bCs/>
          <w:sz w:val="24"/>
        </w:rPr>
      </w:pPr>
      <w:r w:rsidRPr="00D0171E">
        <w:rPr>
          <w:bCs/>
          <w:sz w:val="24"/>
        </w:rPr>
        <w:t>Все Участники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2872AE" w:rsidRPr="00D0171E" w:rsidRDefault="002872AE" w:rsidP="002872AE">
      <w:pPr>
        <w:pStyle w:val="3a"/>
        <w:numPr>
          <w:ilvl w:val="2"/>
          <w:numId w:val="0"/>
        </w:numPr>
        <w:tabs>
          <w:tab w:val="num" w:pos="0"/>
        </w:tabs>
        <w:ind w:left="720" w:right="-39" w:hanging="720"/>
        <w:rPr>
          <w:rFonts w:eastAsia="Times New Roman"/>
          <w:bCs w:val="0"/>
          <w:sz w:val="24"/>
          <w:szCs w:val="24"/>
          <w:lang w:eastAsia="ru-RU"/>
        </w:rPr>
      </w:pPr>
      <w:bookmarkStart w:id="108" w:name="_Toc343613543"/>
      <w:r w:rsidRPr="00D0171E">
        <w:rPr>
          <w:rFonts w:eastAsia="Times New Roman"/>
          <w:bCs w:val="0"/>
          <w:sz w:val="24"/>
          <w:szCs w:val="24"/>
          <w:lang w:eastAsia="ru-RU"/>
        </w:rPr>
        <w:t>3.3.10. Продление срока окончания приема Заявок</w:t>
      </w:r>
      <w:bookmarkEnd w:id="108"/>
    </w:p>
    <w:p w:rsidR="002872AE" w:rsidRPr="003A1605" w:rsidRDefault="002872AE" w:rsidP="00AB0010">
      <w:pPr>
        <w:widowControl w:val="0"/>
        <w:numPr>
          <w:ilvl w:val="3"/>
          <w:numId w:val="90"/>
        </w:numPr>
        <w:tabs>
          <w:tab w:val="left" w:pos="1700"/>
        </w:tabs>
        <w:suppressAutoHyphens/>
        <w:overflowPunct w:val="0"/>
        <w:autoSpaceDE w:val="0"/>
        <w:ind w:left="0" w:right="-39" w:firstLine="709"/>
        <w:jc w:val="both"/>
        <w:rPr>
          <w:bCs/>
          <w:sz w:val="24"/>
        </w:rPr>
      </w:pPr>
      <w:r w:rsidRPr="00D0171E">
        <w:rPr>
          <w:bCs/>
          <w:sz w:val="24"/>
        </w:rPr>
        <w:t>При необходимости Организатор запроса предложений, по решению Закупочной комиссии, в том числе и по обращению Участников запроса предложений, имеет право продлева</w:t>
      </w:r>
      <w:r w:rsidR="003A1605">
        <w:rPr>
          <w:bCs/>
          <w:sz w:val="24"/>
        </w:rPr>
        <w:t>ть срок окончания приема Заявок,</w:t>
      </w:r>
      <w:r w:rsidR="003A1605" w:rsidRPr="003A1605">
        <w:rPr>
          <w:sz w:val="24"/>
          <w:szCs w:val="24"/>
          <w:lang w:eastAsia="x-none"/>
        </w:rPr>
        <w:t xml:space="preserve"> </w:t>
      </w:r>
      <w:r w:rsidR="003A1605" w:rsidRPr="003A1605">
        <w:rPr>
          <w:bCs/>
          <w:sz w:val="24"/>
        </w:rPr>
        <w:t xml:space="preserve">с размещением информации о переносе срока окончания приёма Конкурсных заявок на официальном сайте </w:t>
      </w:r>
      <w:hyperlink r:id="rId9" w:history="1">
        <w:r w:rsidR="003A1605" w:rsidRPr="003A1605">
          <w:rPr>
            <w:rStyle w:val="ac"/>
            <w:bCs/>
            <w:sz w:val="24"/>
            <w:lang w:val="en-US"/>
          </w:rPr>
          <w:t>www</w:t>
        </w:r>
        <w:r w:rsidR="003A1605" w:rsidRPr="003A1605">
          <w:rPr>
            <w:rStyle w:val="ac"/>
            <w:bCs/>
            <w:sz w:val="24"/>
          </w:rPr>
          <w:t>.</w:t>
        </w:r>
        <w:r w:rsidR="003A1605" w:rsidRPr="003A1605">
          <w:rPr>
            <w:rStyle w:val="ac"/>
            <w:bCs/>
            <w:sz w:val="24"/>
            <w:lang w:val="en-US"/>
          </w:rPr>
          <w:t>zakupki</w:t>
        </w:r>
        <w:r w:rsidR="003A1605" w:rsidRPr="003A1605">
          <w:rPr>
            <w:rStyle w:val="ac"/>
            <w:bCs/>
            <w:sz w:val="24"/>
          </w:rPr>
          <w:t>.</w:t>
        </w:r>
        <w:r w:rsidR="003A1605" w:rsidRPr="003A1605">
          <w:rPr>
            <w:rStyle w:val="ac"/>
            <w:bCs/>
            <w:sz w:val="24"/>
            <w:lang w:val="en-US"/>
          </w:rPr>
          <w:t>gov</w:t>
        </w:r>
        <w:r w:rsidR="003A1605" w:rsidRPr="003A1605">
          <w:rPr>
            <w:rStyle w:val="ac"/>
            <w:bCs/>
            <w:sz w:val="24"/>
          </w:rPr>
          <w:t>.</w:t>
        </w:r>
        <w:r w:rsidR="003A1605" w:rsidRPr="003A1605">
          <w:rPr>
            <w:rStyle w:val="ac"/>
            <w:bCs/>
            <w:sz w:val="24"/>
            <w:lang w:val="en-US"/>
          </w:rPr>
          <w:t>ru</w:t>
        </w:r>
      </w:hyperlink>
      <w:r w:rsidR="003A1605" w:rsidRPr="003A1605">
        <w:rPr>
          <w:bCs/>
          <w:sz w:val="24"/>
        </w:rPr>
        <w:t xml:space="preserve">,  на электронной торговой площадке </w:t>
      </w:r>
      <w:hyperlink r:id="rId10" w:history="1">
        <w:r w:rsidR="003A1605" w:rsidRPr="003A1605">
          <w:rPr>
            <w:rStyle w:val="ac"/>
            <w:bCs/>
            <w:sz w:val="24"/>
          </w:rPr>
          <w:t>www.roseltorg.ru</w:t>
        </w:r>
      </w:hyperlink>
      <w:r w:rsidR="003A1605" w:rsidRPr="003A1605">
        <w:rPr>
          <w:bCs/>
          <w:sz w:val="24"/>
        </w:rPr>
        <w:t xml:space="preserve"> в соответствии с их регламентами и на Корпоративном сайте </w:t>
      </w:r>
      <w:r w:rsidR="000944CB" w:rsidRPr="000944CB">
        <w:rPr>
          <w:color w:val="0000FF"/>
          <w:sz w:val="24"/>
          <w:szCs w:val="24"/>
          <w:u w:val="single"/>
        </w:rPr>
        <w:t>www.ssphere-m.ru</w:t>
      </w:r>
      <w:r w:rsidR="003A1605" w:rsidRPr="003A1605">
        <w:rPr>
          <w:bCs/>
          <w:sz w:val="24"/>
        </w:rPr>
        <w:t xml:space="preserve"> в разделе «Закупки».</w:t>
      </w:r>
    </w:p>
    <w:p w:rsidR="002872AE" w:rsidRDefault="002872AE" w:rsidP="00AB0010">
      <w:pPr>
        <w:widowControl w:val="0"/>
        <w:numPr>
          <w:ilvl w:val="3"/>
          <w:numId w:val="90"/>
        </w:numPr>
        <w:tabs>
          <w:tab w:val="left" w:pos="1700"/>
        </w:tabs>
        <w:suppressAutoHyphens/>
        <w:overflowPunct w:val="0"/>
        <w:autoSpaceDE w:val="0"/>
        <w:ind w:left="0" w:right="-39" w:firstLine="709"/>
        <w:jc w:val="both"/>
        <w:rPr>
          <w:bCs/>
          <w:sz w:val="24"/>
        </w:rPr>
      </w:pPr>
      <w:r w:rsidRPr="00D0171E">
        <w:rPr>
          <w:bCs/>
          <w:sz w:val="24"/>
        </w:rPr>
        <w:t xml:space="preserve">Все Участники, оформившие свое участие в запросе </w:t>
      </w:r>
      <w:r w:rsidRPr="00D0171E">
        <w:rPr>
          <w:sz w:val="24"/>
        </w:rPr>
        <w:t xml:space="preserve">предложений </w:t>
      </w:r>
      <w:r w:rsidRPr="00D0171E">
        <w:rPr>
          <w:bCs/>
          <w:sz w:val="24"/>
        </w:rPr>
        <w:t>через ЭТП, получат соответствующие уведомления в порядке, установленными правилами ЭТП.</w:t>
      </w:r>
    </w:p>
    <w:p w:rsidR="00112F24" w:rsidRPr="00112F24" w:rsidRDefault="00112F24" w:rsidP="00AB0010">
      <w:pPr>
        <w:pStyle w:val="2a"/>
        <w:keepNext w:val="0"/>
        <w:numPr>
          <w:ilvl w:val="2"/>
          <w:numId w:val="90"/>
        </w:numPr>
        <w:tabs>
          <w:tab w:val="left" w:pos="1276"/>
        </w:tabs>
        <w:spacing w:before="0" w:after="0"/>
        <w:ind w:hanging="1972"/>
        <w:jc w:val="both"/>
        <w:rPr>
          <w:rFonts w:ascii="Times New Roman" w:hAnsi="Times New Roman"/>
          <w:i w:val="0"/>
          <w:sz w:val="24"/>
          <w:szCs w:val="24"/>
        </w:rPr>
      </w:pPr>
      <w:bookmarkStart w:id="109" w:name="_Toc123405458"/>
      <w:bookmarkStart w:id="110" w:name="_Toc5691093"/>
      <w:bookmarkStart w:id="111" w:name="_Toc113977323"/>
      <w:r w:rsidRPr="00112F24">
        <w:rPr>
          <w:rFonts w:ascii="Times New Roman" w:hAnsi="Times New Roman"/>
          <w:i w:val="0"/>
          <w:sz w:val="24"/>
          <w:szCs w:val="24"/>
        </w:rPr>
        <w:t>Привлечение соисполнителей (субподрядчиков) к исполнению договора</w:t>
      </w:r>
      <w:bookmarkEnd w:id="109"/>
      <w:bookmarkEnd w:id="110"/>
      <w:bookmarkEnd w:id="111"/>
    </w:p>
    <w:p w:rsidR="00112F24" w:rsidRPr="00112F24" w:rsidRDefault="00112F24" w:rsidP="00112F24">
      <w:pPr>
        <w:widowControl w:val="0"/>
        <w:tabs>
          <w:tab w:val="left" w:pos="1700"/>
        </w:tabs>
        <w:suppressAutoHyphens/>
        <w:overflowPunct w:val="0"/>
        <w:autoSpaceDE w:val="0"/>
        <w:ind w:right="-39"/>
        <w:jc w:val="both"/>
        <w:rPr>
          <w:bCs/>
          <w:sz w:val="24"/>
          <w:szCs w:val="24"/>
        </w:rPr>
      </w:pPr>
      <w:r w:rsidRPr="00112F24">
        <w:rPr>
          <w:color w:val="0000FF"/>
          <w:sz w:val="24"/>
          <w:szCs w:val="24"/>
        </w:rPr>
        <w:t>Не предусмотрено</w:t>
      </w:r>
    </w:p>
    <w:p w:rsidR="00113559" w:rsidRPr="00D0171E" w:rsidRDefault="00E55565" w:rsidP="00E55565">
      <w:pPr>
        <w:pStyle w:val="2a"/>
        <w:numPr>
          <w:ilvl w:val="1"/>
          <w:numId w:val="0"/>
        </w:numPr>
        <w:tabs>
          <w:tab w:val="num" w:pos="709"/>
        </w:tabs>
        <w:suppressAutoHyphens/>
        <w:spacing w:before="160" w:after="120"/>
        <w:ind w:right="-39"/>
        <w:rPr>
          <w:rFonts w:ascii="Times New Roman" w:hAnsi="Times New Roman"/>
          <w:bCs w:val="0"/>
          <w:i w:val="0"/>
          <w:iCs w:val="0"/>
          <w:sz w:val="24"/>
          <w:szCs w:val="24"/>
          <w:lang w:val="ru-RU" w:eastAsia="ru-RU"/>
        </w:rPr>
      </w:pPr>
      <w:bookmarkStart w:id="112" w:name="_Ref305973214"/>
      <w:bookmarkStart w:id="113" w:name="_Toc343613545"/>
      <w:r>
        <w:rPr>
          <w:rFonts w:ascii="Times New Roman" w:hAnsi="Times New Roman"/>
          <w:bCs w:val="0"/>
          <w:i w:val="0"/>
          <w:iCs w:val="0"/>
          <w:sz w:val="24"/>
          <w:szCs w:val="24"/>
          <w:lang w:val="ru-RU" w:eastAsia="ru-RU"/>
        </w:rPr>
        <w:t xml:space="preserve">3.4. </w:t>
      </w:r>
      <w:r w:rsidR="00113559" w:rsidRPr="00D0171E">
        <w:rPr>
          <w:rFonts w:ascii="Times New Roman" w:hAnsi="Times New Roman"/>
          <w:bCs w:val="0"/>
          <w:i w:val="0"/>
          <w:iCs w:val="0"/>
          <w:sz w:val="24"/>
          <w:szCs w:val="24"/>
          <w:lang w:val="ru-RU" w:eastAsia="ru-RU"/>
        </w:rPr>
        <w:t>Подача Заявок и их прием</w:t>
      </w:r>
      <w:bookmarkEnd w:id="112"/>
      <w:bookmarkEnd w:id="113"/>
    </w:p>
    <w:p w:rsidR="00113559" w:rsidRPr="00D0171E" w:rsidRDefault="00113559" w:rsidP="00113559">
      <w:pPr>
        <w:pStyle w:val="3a"/>
        <w:numPr>
          <w:ilvl w:val="2"/>
          <w:numId w:val="0"/>
        </w:numPr>
        <w:tabs>
          <w:tab w:val="num" w:pos="0"/>
        </w:tabs>
        <w:ind w:left="720" w:right="-39" w:hanging="720"/>
        <w:rPr>
          <w:rFonts w:eastAsia="Times New Roman"/>
          <w:bCs w:val="0"/>
          <w:sz w:val="24"/>
          <w:szCs w:val="24"/>
          <w:lang w:eastAsia="ru-RU"/>
        </w:rPr>
      </w:pPr>
      <w:bookmarkStart w:id="114" w:name="_Toc343613546"/>
      <w:r w:rsidRPr="00D0171E">
        <w:rPr>
          <w:rFonts w:eastAsia="Times New Roman"/>
          <w:bCs w:val="0"/>
          <w:sz w:val="24"/>
          <w:szCs w:val="24"/>
          <w:lang w:eastAsia="ru-RU"/>
        </w:rPr>
        <w:t>3.4.1. Подача Заявок через ЭТП</w:t>
      </w:r>
      <w:bookmarkEnd w:id="114"/>
    </w:p>
    <w:p w:rsidR="00113559" w:rsidRPr="00D0171E" w:rsidRDefault="00113559" w:rsidP="00AB0010">
      <w:pPr>
        <w:widowControl w:val="0"/>
        <w:numPr>
          <w:ilvl w:val="3"/>
          <w:numId w:val="91"/>
        </w:numPr>
        <w:suppressAutoHyphens/>
        <w:overflowPunct w:val="0"/>
        <w:autoSpaceDE w:val="0"/>
        <w:ind w:left="0" w:right="-39" w:firstLine="567"/>
        <w:jc w:val="both"/>
        <w:rPr>
          <w:bCs/>
          <w:sz w:val="24"/>
          <w:szCs w:val="24"/>
        </w:rPr>
      </w:pPr>
      <w:r w:rsidRPr="00D0171E">
        <w:rPr>
          <w:bCs/>
          <w:sz w:val="24"/>
          <w:szCs w:val="24"/>
        </w:rPr>
        <w:t>Порядок подачи Заявок на ЭТП определяется правилами и инструкциями данной ЭТП.</w:t>
      </w:r>
    </w:p>
    <w:p w:rsidR="00113559" w:rsidRPr="00D674E0" w:rsidRDefault="00113559" w:rsidP="00AB0010">
      <w:pPr>
        <w:widowControl w:val="0"/>
        <w:numPr>
          <w:ilvl w:val="3"/>
          <w:numId w:val="91"/>
        </w:numPr>
        <w:shd w:val="clear" w:color="auto" w:fill="FFFFFF"/>
        <w:tabs>
          <w:tab w:val="left" w:pos="1430"/>
        </w:tabs>
        <w:suppressAutoHyphens/>
        <w:overflowPunct w:val="0"/>
        <w:autoSpaceDE w:val="0"/>
        <w:autoSpaceDN w:val="0"/>
        <w:adjustRightInd w:val="0"/>
        <w:ind w:left="0" w:right="-39" w:firstLine="567"/>
        <w:jc w:val="both"/>
        <w:rPr>
          <w:sz w:val="24"/>
          <w:szCs w:val="24"/>
        </w:rPr>
      </w:pPr>
      <w:r w:rsidRPr="00D0171E">
        <w:rPr>
          <w:sz w:val="24"/>
          <w:szCs w:val="24"/>
        </w:rPr>
        <w:t xml:space="preserve">Срок начала приема заявок </w:t>
      </w:r>
      <w:r w:rsidR="0057210D">
        <w:rPr>
          <w:color w:val="FF0000"/>
          <w:sz w:val="24"/>
          <w:szCs w:val="24"/>
        </w:rPr>
        <w:t>0</w:t>
      </w:r>
      <w:r w:rsidR="006C0F31">
        <w:rPr>
          <w:color w:val="FF0000"/>
          <w:sz w:val="24"/>
          <w:szCs w:val="24"/>
        </w:rPr>
        <w:t>4</w:t>
      </w:r>
      <w:r w:rsidR="001B7202" w:rsidRPr="00D674E0">
        <w:rPr>
          <w:bCs/>
          <w:color w:val="FF0000"/>
          <w:sz w:val="24"/>
          <w:szCs w:val="24"/>
        </w:rPr>
        <w:t>.</w:t>
      </w:r>
      <w:r w:rsidR="007B5101">
        <w:rPr>
          <w:bCs/>
          <w:color w:val="FF0000"/>
          <w:sz w:val="24"/>
          <w:szCs w:val="24"/>
        </w:rPr>
        <w:t>0</w:t>
      </w:r>
      <w:r w:rsidR="0057210D">
        <w:rPr>
          <w:bCs/>
          <w:color w:val="FF0000"/>
          <w:sz w:val="24"/>
          <w:szCs w:val="24"/>
        </w:rPr>
        <w:t>3</w:t>
      </w:r>
      <w:r w:rsidR="001B7202" w:rsidRPr="00D674E0">
        <w:rPr>
          <w:bCs/>
          <w:color w:val="FF0000"/>
          <w:sz w:val="24"/>
          <w:szCs w:val="24"/>
        </w:rPr>
        <w:t>.</w:t>
      </w:r>
      <w:r w:rsidR="00740E7B" w:rsidRPr="00D674E0">
        <w:rPr>
          <w:bCs/>
          <w:color w:val="FF0000"/>
          <w:sz w:val="24"/>
          <w:szCs w:val="24"/>
        </w:rPr>
        <w:t>202</w:t>
      </w:r>
      <w:r w:rsidR="007B5101">
        <w:rPr>
          <w:bCs/>
          <w:color w:val="FF0000"/>
          <w:sz w:val="24"/>
          <w:szCs w:val="24"/>
        </w:rPr>
        <w:t>6</w:t>
      </w:r>
      <w:r w:rsidR="00740E7B" w:rsidRPr="00D674E0">
        <w:rPr>
          <w:bCs/>
          <w:color w:val="FF0000"/>
          <w:sz w:val="24"/>
          <w:szCs w:val="24"/>
        </w:rPr>
        <w:t xml:space="preserve"> года. </w:t>
      </w:r>
      <w:r w:rsidRPr="00D674E0">
        <w:rPr>
          <w:sz w:val="24"/>
          <w:szCs w:val="24"/>
        </w:rPr>
        <w:t xml:space="preserve">Срок окончания подачи заявок </w:t>
      </w:r>
      <w:r w:rsidR="001B7202" w:rsidRPr="00D674E0">
        <w:rPr>
          <w:color w:val="FF0000"/>
          <w:sz w:val="24"/>
          <w:szCs w:val="24"/>
          <w:u w:val="single"/>
        </w:rPr>
        <w:t>1</w:t>
      </w:r>
      <w:r w:rsidR="0012151C">
        <w:rPr>
          <w:color w:val="FF0000"/>
          <w:sz w:val="24"/>
          <w:szCs w:val="24"/>
          <w:u w:val="single"/>
        </w:rPr>
        <w:t>4</w:t>
      </w:r>
      <w:r w:rsidR="001B7202" w:rsidRPr="00D674E0">
        <w:rPr>
          <w:color w:val="FF0000"/>
          <w:sz w:val="24"/>
          <w:szCs w:val="24"/>
          <w:u w:val="single"/>
        </w:rPr>
        <w:t>-00</w:t>
      </w:r>
      <w:r w:rsidRPr="00D674E0">
        <w:rPr>
          <w:color w:val="FF0000"/>
          <w:sz w:val="24"/>
          <w:szCs w:val="24"/>
        </w:rPr>
        <w:t xml:space="preserve"> часов (время московское) </w:t>
      </w:r>
      <w:r w:rsidR="0057210D">
        <w:rPr>
          <w:color w:val="FF0000"/>
          <w:sz w:val="24"/>
          <w:szCs w:val="24"/>
        </w:rPr>
        <w:t>1</w:t>
      </w:r>
      <w:r w:rsidR="006C0F31">
        <w:rPr>
          <w:color w:val="FF0000"/>
          <w:sz w:val="24"/>
          <w:szCs w:val="24"/>
        </w:rPr>
        <w:t>6</w:t>
      </w:r>
      <w:r w:rsidR="004969BF" w:rsidRPr="00D674E0">
        <w:rPr>
          <w:bCs/>
          <w:color w:val="FF0000"/>
          <w:sz w:val="24"/>
          <w:szCs w:val="24"/>
        </w:rPr>
        <w:t>.</w:t>
      </w:r>
      <w:r w:rsidR="007B5101">
        <w:rPr>
          <w:bCs/>
          <w:color w:val="FF0000"/>
          <w:sz w:val="24"/>
          <w:szCs w:val="24"/>
        </w:rPr>
        <w:t>03</w:t>
      </w:r>
      <w:r w:rsidR="001B7202" w:rsidRPr="00D674E0">
        <w:rPr>
          <w:bCs/>
          <w:color w:val="FF0000"/>
          <w:sz w:val="24"/>
          <w:szCs w:val="24"/>
        </w:rPr>
        <w:t>.</w:t>
      </w:r>
      <w:r w:rsidR="00740E7B" w:rsidRPr="00D674E0">
        <w:rPr>
          <w:bCs/>
          <w:color w:val="FF0000"/>
          <w:sz w:val="24"/>
          <w:szCs w:val="24"/>
        </w:rPr>
        <w:t>202</w:t>
      </w:r>
      <w:r w:rsidR="007B5101">
        <w:rPr>
          <w:bCs/>
          <w:color w:val="FF0000"/>
          <w:sz w:val="24"/>
          <w:szCs w:val="24"/>
        </w:rPr>
        <w:t>6</w:t>
      </w:r>
      <w:r w:rsidR="00740E7B" w:rsidRPr="00D674E0">
        <w:rPr>
          <w:bCs/>
          <w:color w:val="FF0000"/>
          <w:sz w:val="24"/>
          <w:szCs w:val="24"/>
        </w:rPr>
        <w:t xml:space="preserve"> года</w:t>
      </w:r>
      <w:r w:rsidR="00740E7B" w:rsidRPr="00D674E0">
        <w:rPr>
          <w:bCs/>
          <w:sz w:val="24"/>
          <w:szCs w:val="24"/>
        </w:rPr>
        <w:t xml:space="preserve">. </w:t>
      </w:r>
      <w:r w:rsidRPr="00D674E0">
        <w:rPr>
          <w:bCs/>
          <w:sz w:val="24"/>
          <w:szCs w:val="24"/>
        </w:rPr>
        <w:t xml:space="preserve">Заявка должна быть подана на электронной торговой площадке </w:t>
      </w:r>
      <w:r w:rsidRPr="00D674E0">
        <w:rPr>
          <w:color w:val="0000FF"/>
          <w:sz w:val="24"/>
          <w:szCs w:val="24"/>
          <w:u w:val="single"/>
          <w:lang w:val="en-US"/>
        </w:rPr>
        <w:t>www</w:t>
      </w:r>
      <w:r w:rsidRPr="00D674E0">
        <w:rPr>
          <w:color w:val="0000FF"/>
          <w:sz w:val="24"/>
          <w:szCs w:val="24"/>
          <w:u w:val="single"/>
        </w:rPr>
        <w:t>.</w:t>
      </w:r>
      <w:proofErr w:type="spellStart"/>
      <w:r w:rsidRPr="00D674E0">
        <w:rPr>
          <w:color w:val="0000FF"/>
          <w:sz w:val="24"/>
          <w:szCs w:val="24"/>
          <w:u w:val="single"/>
          <w:lang w:val="en-US"/>
        </w:rPr>
        <w:t>roseltorg</w:t>
      </w:r>
      <w:proofErr w:type="spellEnd"/>
      <w:r w:rsidRPr="00D674E0">
        <w:rPr>
          <w:color w:val="0000FF"/>
          <w:sz w:val="24"/>
          <w:szCs w:val="24"/>
          <w:u w:val="single"/>
        </w:rPr>
        <w:t>.</w:t>
      </w:r>
      <w:proofErr w:type="spellStart"/>
      <w:r w:rsidRPr="00D674E0">
        <w:rPr>
          <w:color w:val="0000FF"/>
          <w:sz w:val="24"/>
          <w:szCs w:val="24"/>
          <w:u w:val="single"/>
          <w:lang w:val="en-US"/>
        </w:rPr>
        <w:t>ru</w:t>
      </w:r>
      <w:proofErr w:type="spellEnd"/>
      <w:r w:rsidRPr="00D674E0">
        <w:rPr>
          <w:bCs/>
          <w:sz w:val="24"/>
          <w:szCs w:val="24"/>
        </w:rPr>
        <w:t xml:space="preserve"> в соответствии с правилами и регламентами её функционирования в срок до </w:t>
      </w:r>
      <w:r w:rsidR="001B7202" w:rsidRPr="00D674E0">
        <w:rPr>
          <w:bCs/>
          <w:color w:val="FF0000"/>
          <w:sz w:val="24"/>
          <w:szCs w:val="24"/>
          <w:u w:val="single"/>
        </w:rPr>
        <w:t>1</w:t>
      </w:r>
      <w:r w:rsidR="0012151C">
        <w:rPr>
          <w:bCs/>
          <w:color w:val="FF0000"/>
          <w:sz w:val="24"/>
          <w:szCs w:val="24"/>
          <w:u w:val="single"/>
        </w:rPr>
        <w:t>4</w:t>
      </w:r>
      <w:r w:rsidR="001B7202" w:rsidRPr="00D674E0">
        <w:rPr>
          <w:bCs/>
          <w:color w:val="FF0000"/>
          <w:sz w:val="24"/>
          <w:szCs w:val="24"/>
          <w:u w:val="single"/>
        </w:rPr>
        <w:t>-00</w:t>
      </w:r>
      <w:r w:rsidRPr="00D674E0">
        <w:rPr>
          <w:bCs/>
          <w:color w:val="FF0000"/>
          <w:sz w:val="24"/>
          <w:szCs w:val="24"/>
        </w:rPr>
        <w:t xml:space="preserve"> часов (время московское) </w:t>
      </w:r>
      <w:r w:rsidR="0057210D">
        <w:rPr>
          <w:bCs/>
          <w:color w:val="FF0000"/>
          <w:sz w:val="24"/>
          <w:szCs w:val="24"/>
        </w:rPr>
        <w:t>1</w:t>
      </w:r>
      <w:r w:rsidR="006C0F31">
        <w:rPr>
          <w:bCs/>
          <w:color w:val="FF0000"/>
          <w:sz w:val="24"/>
          <w:szCs w:val="24"/>
        </w:rPr>
        <w:t>6</w:t>
      </w:r>
      <w:r w:rsidR="004969BF" w:rsidRPr="00D674E0">
        <w:rPr>
          <w:bCs/>
          <w:color w:val="FF0000"/>
          <w:sz w:val="24"/>
          <w:szCs w:val="24"/>
        </w:rPr>
        <w:t>.</w:t>
      </w:r>
      <w:r w:rsidR="007B5101">
        <w:rPr>
          <w:bCs/>
          <w:color w:val="FF0000"/>
          <w:sz w:val="24"/>
          <w:szCs w:val="24"/>
        </w:rPr>
        <w:t>03</w:t>
      </w:r>
      <w:r w:rsidR="001B7202" w:rsidRPr="00D674E0">
        <w:rPr>
          <w:bCs/>
          <w:color w:val="FF0000"/>
          <w:sz w:val="24"/>
          <w:szCs w:val="24"/>
        </w:rPr>
        <w:t>.</w:t>
      </w:r>
      <w:r w:rsidR="00740E7B" w:rsidRPr="00D674E0">
        <w:rPr>
          <w:bCs/>
          <w:color w:val="FF0000"/>
          <w:sz w:val="24"/>
          <w:szCs w:val="24"/>
        </w:rPr>
        <w:t>202</w:t>
      </w:r>
      <w:r w:rsidR="007B5101">
        <w:rPr>
          <w:bCs/>
          <w:color w:val="FF0000"/>
          <w:sz w:val="24"/>
          <w:szCs w:val="24"/>
        </w:rPr>
        <w:t>6</w:t>
      </w:r>
      <w:r w:rsidR="00740E7B" w:rsidRPr="00D674E0">
        <w:rPr>
          <w:bCs/>
          <w:color w:val="FF0000"/>
          <w:sz w:val="24"/>
          <w:szCs w:val="24"/>
        </w:rPr>
        <w:t xml:space="preserve"> года </w:t>
      </w:r>
      <w:r w:rsidRPr="00D674E0">
        <w:rPr>
          <w:bCs/>
          <w:sz w:val="24"/>
          <w:szCs w:val="24"/>
        </w:rPr>
        <w:t>в формате электронного документа, включающего в себя полный комплект документов, запрашиваемых в Документации</w:t>
      </w:r>
      <w:r w:rsidRPr="00D674E0">
        <w:rPr>
          <w:sz w:val="24"/>
          <w:szCs w:val="24"/>
        </w:rPr>
        <w:t xml:space="preserve"> по запросу предложений.  </w:t>
      </w:r>
    </w:p>
    <w:p w:rsidR="00113559" w:rsidRPr="00D674E0" w:rsidRDefault="00113559" w:rsidP="00AB0010">
      <w:pPr>
        <w:widowControl w:val="0"/>
        <w:numPr>
          <w:ilvl w:val="3"/>
          <w:numId w:val="91"/>
        </w:numPr>
        <w:suppressAutoHyphens/>
        <w:overflowPunct w:val="0"/>
        <w:autoSpaceDE w:val="0"/>
        <w:ind w:left="0" w:right="-39" w:firstLine="567"/>
        <w:jc w:val="both"/>
        <w:rPr>
          <w:sz w:val="24"/>
          <w:szCs w:val="24"/>
        </w:rPr>
      </w:pPr>
      <w:r w:rsidRPr="00D674E0">
        <w:rPr>
          <w:sz w:val="24"/>
          <w:szCs w:val="24"/>
        </w:rPr>
        <w:t>Процедура вскрытия электронных заявок Участников</w:t>
      </w:r>
      <w:r w:rsidR="00333AB3" w:rsidRPr="00D674E0">
        <w:rPr>
          <w:sz w:val="24"/>
          <w:szCs w:val="24"/>
        </w:rPr>
        <w:t>:</w:t>
      </w:r>
      <w:r w:rsidRPr="00D674E0">
        <w:rPr>
          <w:sz w:val="24"/>
          <w:szCs w:val="24"/>
        </w:rPr>
        <w:t xml:space="preserve"> </w:t>
      </w:r>
      <w:bookmarkStart w:id="115" w:name="_Ref535416033"/>
      <w:r w:rsidR="00333AB3" w:rsidRPr="00D674E0">
        <w:rPr>
          <w:sz w:val="24"/>
          <w:szCs w:val="24"/>
        </w:rPr>
        <w:t>открытие доступа к заявкам участников закупки осуществляется оператором электронной площадки в порядке, установленном действующим законодательством и Регламентом работы ЕЭТП</w:t>
      </w:r>
      <w:bookmarkEnd w:id="115"/>
      <w:r w:rsidR="00333AB3" w:rsidRPr="00D674E0">
        <w:rPr>
          <w:sz w:val="24"/>
          <w:szCs w:val="24"/>
        </w:rPr>
        <w:t>.</w:t>
      </w:r>
    </w:p>
    <w:p w:rsidR="00113559" w:rsidRPr="00781A8A" w:rsidRDefault="00781A8A" w:rsidP="00AB0010">
      <w:pPr>
        <w:numPr>
          <w:ilvl w:val="3"/>
          <w:numId w:val="91"/>
        </w:numPr>
        <w:overflowPunct w:val="0"/>
        <w:autoSpaceDE w:val="0"/>
        <w:ind w:left="0" w:right="-39" w:firstLine="567"/>
        <w:jc w:val="both"/>
        <w:rPr>
          <w:rFonts w:eastAsia="Arial Unicode MS"/>
          <w:b/>
          <w:sz w:val="24"/>
          <w:szCs w:val="24"/>
        </w:rPr>
      </w:pPr>
      <w:r w:rsidRPr="002D4932">
        <w:rPr>
          <w:iCs/>
          <w:sz w:val="24"/>
          <w:szCs w:val="24"/>
        </w:rPr>
        <w:t>Заявки на ЭТП могут быть поданы в сроки, указанные в Извещении</w:t>
      </w:r>
      <w:r w:rsidR="001B7202" w:rsidRPr="00D674E0">
        <w:rPr>
          <w:rFonts w:eastAsia="Arial Unicode MS"/>
          <w:sz w:val="24"/>
          <w:szCs w:val="24"/>
          <w:lang w:val="x-none"/>
        </w:rPr>
        <w:t>.</w:t>
      </w:r>
    </w:p>
    <w:p w:rsidR="00E55565" w:rsidRDefault="00113559" w:rsidP="00AB0010">
      <w:pPr>
        <w:widowControl w:val="0"/>
        <w:numPr>
          <w:ilvl w:val="3"/>
          <w:numId w:val="91"/>
        </w:numPr>
        <w:suppressAutoHyphens/>
        <w:overflowPunct w:val="0"/>
        <w:autoSpaceDE w:val="0"/>
        <w:spacing w:after="100"/>
        <w:ind w:left="0" w:right="-39" w:firstLine="567"/>
        <w:jc w:val="both"/>
        <w:rPr>
          <w:b/>
          <w:bCs/>
          <w:i/>
          <w:sz w:val="24"/>
          <w:szCs w:val="24"/>
          <w:u w:val="single"/>
        </w:rPr>
      </w:pPr>
      <w:r w:rsidRPr="00D0171E">
        <w:rPr>
          <w:b/>
          <w:bCs/>
          <w:i/>
          <w:sz w:val="24"/>
          <w:szCs w:val="24"/>
          <w:u w:val="single"/>
        </w:rPr>
        <w:t xml:space="preserve"> Заявка в письменной форме (Оригинал заявки) Участником закупки в адрес заказчика не подаётся. </w:t>
      </w:r>
    </w:p>
    <w:p w:rsidR="00E55565" w:rsidRPr="00976B89" w:rsidRDefault="00E55565" w:rsidP="00AB0010">
      <w:pPr>
        <w:widowControl w:val="0"/>
        <w:numPr>
          <w:ilvl w:val="3"/>
          <w:numId w:val="91"/>
        </w:numPr>
        <w:suppressAutoHyphens/>
        <w:overflowPunct w:val="0"/>
        <w:autoSpaceDE w:val="0"/>
        <w:spacing w:after="100"/>
        <w:ind w:left="0" w:right="-39" w:firstLine="567"/>
        <w:jc w:val="both"/>
        <w:rPr>
          <w:b/>
          <w:bCs/>
          <w:i/>
          <w:sz w:val="24"/>
          <w:szCs w:val="24"/>
          <w:highlight w:val="yellow"/>
          <w:u w:val="single"/>
        </w:rPr>
      </w:pPr>
      <w:r w:rsidRPr="00E55565">
        <w:rPr>
          <w:b/>
          <w:bCs/>
          <w:color w:val="FF0000"/>
          <w:sz w:val="24"/>
          <w:szCs w:val="24"/>
          <w:lang w:eastAsia="ar-SA"/>
        </w:rPr>
        <w:t xml:space="preserve">Обеспечение исполнения обязательств, связанных с участием в запросе предложений и подачей заявки, предоставляется участником закупки ТОЛЬКО в случае, если начальная (максимальная) цена Договора превышает 5 000 000,00 рублей с учетом НДС. </w:t>
      </w:r>
      <w:r w:rsidRPr="00E55565">
        <w:rPr>
          <w:bCs/>
          <w:color w:val="000000"/>
          <w:sz w:val="24"/>
          <w:szCs w:val="24"/>
          <w:lang w:eastAsia="ar-SA"/>
        </w:rPr>
        <w:t xml:space="preserve">Форма Независимой </w:t>
      </w:r>
      <w:r w:rsidRPr="00976B89">
        <w:rPr>
          <w:bCs/>
          <w:color w:val="000000"/>
          <w:sz w:val="24"/>
          <w:szCs w:val="24"/>
          <w:highlight w:val="yellow"/>
          <w:lang w:eastAsia="ar-SA"/>
        </w:rPr>
        <w:t>гарантия (</w:t>
      </w:r>
      <w:r w:rsidR="00BC49BC">
        <w:rPr>
          <w:bCs/>
          <w:color w:val="000000"/>
          <w:sz w:val="24"/>
          <w:szCs w:val="24"/>
          <w:highlight w:val="yellow"/>
          <w:lang w:eastAsia="ar-SA"/>
        </w:rPr>
        <w:t xml:space="preserve">Приложение </w:t>
      </w:r>
      <w:r w:rsidR="009B6E6F">
        <w:rPr>
          <w:bCs/>
          <w:color w:val="000000"/>
          <w:sz w:val="24"/>
          <w:szCs w:val="24"/>
          <w:highlight w:val="yellow"/>
          <w:lang w:eastAsia="ar-SA"/>
        </w:rPr>
        <w:t>10</w:t>
      </w:r>
      <w:r w:rsidRPr="00976B89">
        <w:rPr>
          <w:bCs/>
          <w:color w:val="000000"/>
          <w:sz w:val="24"/>
          <w:szCs w:val="24"/>
          <w:highlight w:val="yellow"/>
          <w:lang w:eastAsia="ar-SA"/>
        </w:rPr>
        <w:t>).</w:t>
      </w:r>
      <w:r w:rsidRPr="00976B89">
        <w:rPr>
          <w:b/>
          <w:bCs/>
          <w:color w:val="FF0000"/>
          <w:sz w:val="24"/>
          <w:szCs w:val="24"/>
          <w:highlight w:val="yellow"/>
          <w:lang w:eastAsia="ar-SA"/>
        </w:rPr>
        <w:t xml:space="preserve"> </w:t>
      </w:r>
    </w:p>
    <w:p w:rsidR="00A14957" w:rsidRPr="00D0171E" w:rsidRDefault="00A14957" w:rsidP="00A14957">
      <w:pPr>
        <w:pStyle w:val="2a"/>
        <w:numPr>
          <w:ilvl w:val="1"/>
          <w:numId w:val="0"/>
        </w:numPr>
        <w:tabs>
          <w:tab w:val="num" w:pos="0"/>
          <w:tab w:val="left" w:pos="709"/>
        </w:tabs>
        <w:suppressAutoHyphens/>
        <w:spacing w:before="160" w:after="120"/>
        <w:ind w:left="576" w:right="-39" w:hanging="576"/>
        <w:rPr>
          <w:rFonts w:ascii="Times New Roman" w:hAnsi="Times New Roman"/>
          <w:bCs w:val="0"/>
          <w:i w:val="0"/>
          <w:iCs w:val="0"/>
          <w:sz w:val="24"/>
          <w:szCs w:val="24"/>
          <w:lang w:val="ru-RU" w:eastAsia="ru-RU"/>
        </w:rPr>
      </w:pPr>
      <w:bookmarkStart w:id="116" w:name="_Ref303683883"/>
      <w:bookmarkStart w:id="117" w:name="_Toc343613548"/>
      <w:r w:rsidRPr="00D0171E">
        <w:rPr>
          <w:rFonts w:ascii="Times New Roman" w:hAnsi="Times New Roman"/>
          <w:bCs w:val="0"/>
          <w:i w:val="0"/>
          <w:iCs w:val="0"/>
          <w:sz w:val="24"/>
          <w:szCs w:val="24"/>
          <w:lang w:val="ru-RU" w:eastAsia="ru-RU"/>
        </w:rPr>
        <w:lastRenderedPageBreak/>
        <w:t>3.5. Изменение и отзыв Заявки</w:t>
      </w:r>
      <w:bookmarkEnd w:id="116"/>
      <w:bookmarkEnd w:id="117"/>
    </w:p>
    <w:p w:rsidR="00A14957" w:rsidRPr="00D0171E" w:rsidRDefault="00A14957" w:rsidP="00AB0010">
      <w:pPr>
        <w:widowControl w:val="0"/>
        <w:numPr>
          <w:ilvl w:val="2"/>
          <w:numId w:val="92"/>
        </w:numPr>
        <w:tabs>
          <w:tab w:val="left" w:pos="880"/>
          <w:tab w:val="left" w:pos="1200"/>
        </w:tabs>
        <w:suppressAutoHyphens/>
        <w:autoSpaceDE w:val="0"/>
        <w:ind w:left="0" w:right="-39" w:firstLine="360"/>
        <w:jc w:val="both"/>
        <w:rPr>
          <w:bCs/>
          <w:sz w:val="24"/>
        </w:rPr>
      </w:pPr>
      <w:r w:rsidRPr="00D0171E">
        <w:rPr>
          <w:bCs/>
          <w:sz w:val="24"/>
        </w:rPr>
        <w:t>До окончания срока подачи заявок Участник запроса предложений вправе изменить или отозвать поданную Заявку.</w:t>
      </w:r>
    </w:p>
    <w:p w:rsidR="00A14957" w:rsidRPr="00781A8A" w:rsidRDefault="00A14957" w:rsidP="00AB0010">
      <w:pPr>
        <w:widowControl w:val="0"/>
        <w:numPr>
          <w:ilvl w:val="2"/>
          <w:numId w:val="92"/>
        </w:numPr>
        <w:tabs>
          <w:tab w:val="left" w:pos="880"/>
          <w:tab w:val="left" w:pos="1200"/>
        </w:tabs>
        <w:suppressAutoHyphens/>
        <w:autoSpaceDE w:val="0"/>
        <w:ind w:left="0" w:right="-39" w:firstLine="360"/>
        <w:jc w:val="both"/>
        <w:rPr>
          <w:sz w:val="24"/>
        </w:rPr>
      </w:pPr>
      <w:r w:rsidRPr="00781A8A">
        <w:rPr>
          <w:bCs/>
          <w:sz w:val="24"/>
        </w:rPr>
        <w:t>Порядок изменения или отзыва Заявок на ЭТП определяется правилами данной ЭТП</w:t>
      </w:r>
      <w:r w:rsidR="00781A8A" w:rsidRPr="00781A8A">
        <w:rPr>
          <w:bCs/>
          <w:sz w:val="24"/>
        </w:rPr>
        <w:t>.</w:t>
      </w:r>
    </w:p>
    <w:p w:rsidR="0037536A" w:rsidRPr="00D0171E" w:rsidRDefault="0037536A" w:rsidP="0037536A">
      <w:pPr>
        <w:pStyle w:val="2a"/>
        <w:numPr>
          <w:ilvl w:val="1"/>
          <w:numId w:val="0"/>
        </w:numPr>
        <w:tabs>
          <w:tab w:val="num" w:pos="0"/>
          <w:tab w:val="left" w:pos="709"/>
        </w:tabs>
        <w:suppressAutoHyphens/>
        <w:spacing w:before="160" w:after="120"/>
        <w:ind w:left="576" w:right="-39" w:hanging="576"/>
        <w:rPr>
          <w:rFonts w:ascii="Times New Roman" w:hAnsi="Times New Roman"/>
          <w:bCs w:val="0"/>
          <w:i w:val="0"/>
          <w:iCs w:val="0"/>
          <w:sz w:val="24"/>
          <w:szCs w:val="24"/>
          <w:lang w:val="ru-RU" w:eastAsia="ru-RU"/>
        </w:rPr>
      </w:pPr>
      <w:bookmarkStart w:id="118" w:name="_Ref305973250"/>
      <w:bookmarkStart w:id="119" w:name="_Toc343613549"/>
      <w:r w:rsidRPr="00D0171E">
        <w:rPr>
          <w:rFonts w:ascii="Times New Roman" w:hAnsi="Times New Roman"/>
          <w:bCs w:val="0"/>
          <w:i w:val="0"/>
          <w:iCs w:val="0"/>
          <w:sz w:val="24"/>
          <w:szCs w:val="24"/>
          <w:lang w:val="ru-RU" w:eastAsia="ru-RU"/>
        </w:rPr>
        <w:t>3.6. Оценка Заявок и проведение переговоров</w:t>
      </w:r>
      <w:bookmarkEnd w:id="118"/>
      <w:bookmarkEnd w:id="119"/>
      <w:r w:rsidRPr="00D0171E">
        <w:rPr>
          <w:rFonts w:ascii="Times New Roman" w:hAnsi="Times New Roman"/>
          <w:bCs w:val="0"/>
          <w:i w:val="0"/>
          <w:iCs w:val="0"/>
          <w:sz w:val="24"/>
          <w:szCs w:val="24"/>
          <w:lang w:val="ru-RU" w:eastAsia="ru-RU"/>
        </w:rPr>
        <w:t xml:space="preserve"> </w:t>
      </w:r>
    </w:p>
    <w:p w:rsidR="0037536A" w:rsidRPr="00D0171E" w:rsidRDefault="0037536A" w:rsidP="0037536A">
      <w:pPr>
        <w:pStyle w:val="2a"/>
        <w:numPr>
          <w:ilvl w:val="1"/>
          <w:numId w:val="0"/>
        </w:numPr>
        <w:tabs>
          <w:tab w:val="num" w:pos="0"/>
          <w:tab w:val="left" w:pos="709"/>
        </w:tabs>
        <w:suppressAutoHyphens/>
        <w:spacing w:before="160" w:after="120"/>
        <w:ind w:left="576" w:right="-39" w:hanging="576"/>
        <w:rPr>
          <w:rFonts w:ascii="Times New Roman" w:hAnsi="Times New Roman"/>
          <w:bCs w:val="0"/>
          <w:i w:val="0"/>
          <w:iCs w:val="0"/>
          <w:sz w:val="24"/>
          <w:szCs w:val="24"/>
          <w:lang w:val="ru-RU" w:eastAsia="ru-RU"/>
        </w:rPr>
      </w:pPr>
      <w:bookmarkStart w:id="120" w:name="_Toc343613550"/>
      <w:r w:rsidRPr="00D0171E">
        <w:rPr>
          <w:rFonts w:ascii="Times New Roman" w:hAnsi="Times New Roman"/>
          <w:bCs w:val="0"/>
          <w:i w:val="0"/>
          <w:iCs w:val="0"/>
          <w:sz w:val="24"/>
          <w:szCs w:val="24"/>
          <w:lang w:val="ru-RU" w:eastAsia="ru-RU"/>
        </w:rPr>
        <w:t>3.6.1. Общие положения</w:t>
      </w:r>
      <w:bookmarkEnd w:id="120"/>
    </w:p>
    <w:p w:rsidR="0037536A" w:rsidRPr="00D0171E" w:rsidRDefault="0037536A" w:rsidP="00AB0010">
      <w:pPr>
        <w:widowControl w:val="0"/>
        <w:numPr>
          <w:ilvl w:val="3"/>
          <w:numId w:val="93"/>
        </w:numPr>
        <w:shd w:val="clear" w:color="auto" w:fill="FFFFFF"/>
        <w:tabs>
          <w:tab w:val="left" w:pos="1200"/>
        </w:tabs>
        <w:suppressAutoHyphens/>
        <w:autoSpaceDE w:val="0"/>
        <w:ind w:left="0" w:right="-39" w:firstLine="360"/>
        <w:jc w:val="both"/>
        <w:rPr>
          <w:bCs/>
          <w:sz w:val="24"/>
          <w:szCs w:val="24"/>
        </w:rPr>
      </w:pPr>
      <w:bookmarkStart w:id="121" w:name="__RefNumPara__844_922829174"/>
      <w:bookmarkEnd w:id="121"/>
      <w:r w:rsidRPr="00D0171E">
        <w:rPr>
          <w:bCs/>
          <w:sz w:val="24"/>
          <w:szCs w:val="24"/>
        </w:rPr>
        <w:t xml:space="preserve">Оценка Заявок осуществляется Закупочной комиссией </w:t>
      </w:r>
      <w:r w:rsidRPr="00D0171E">
        <w:rPr>
          <w:bCs/>
          <w:spacing w:val="-1"/>
          <w:sz w:val="24"/>
          <w:szCs w:val="24"/>
        </w:rPr>
        <w:t xml:space="preserve">и иными лицами (экспертами и специалистами), привлеченными </w:t>
      </w:r>
      <w:r w:rsidRPr="00D0171E">
        <w:rPr>
          <w:bCs/>
          <w:sz w:val="24"/>
          <w:szCs w:val="24"/>
        </w:rPr>
        <w:t>Организатором запроса.</w:t>
      </w:r>
    </w:p>
    <w:p w:rsidR="0037536A" w:rsidRDefault="0037536A" w:rsidP="00AB0010">
      <w:pPr>
        <w:widowControl w:val="0"/>
        <w:numPr>
          <w:ilvl w:val="3"/>
          <w:numId w:val="93"/>
        </w:numPr>
        <w:shd w:val="clear" w:color="auto" w:fill="FFFFFF"/>
        <w:tabs>
          <w:tab w:val="left" w:pos="1200"/>
        </w:tabs>
        <w:suppressAutoHyphens/>
        <w:autoSpaceDE w:val="0"/>
        <w:ind w:left="0" w:right="-39" w:firstLine="360"/>
        <w:jc w:val="both"/>
        <w:rPr>
          <w:bCs/>
          <w:sz w:val="24"/>
          <w:szCs w:val="24"/>
        </w:rPr>
      </w:pPr>
      <w:r w:rsidRPr="00D0171E">
        <w:rPr>
          <w:bCs/>
          <w:sz w:val="24"/>
          <w:szCs w:val="24"/>
        </w:rPr>
        <w:t xml:space="preserve">Рассмотрение и оценка заявок осуществляются в соответствии с условиями настоящей Документации. </w:t>
      </w:r>
    </w:p>
    <w:p w:rsidR="00781A8A" w:rsidRPr="00D0171E" w:rsidRDefault="00781A8A" w:rsidP="00AB0010">
      <w:pPr>
        <w:widowControl w:val="0"/>
        <w:numPr>
          <w:ilvl w:val="3"/>
          <w:numId w:val="93"/>
        </w:numPr>
        <w:shd w:val="clear" w:color="auto" w:fill="FFFFFF"/>
        <w:tabs>
          <w:tab w:val="left" w:pos="1200"/>
        </w:tabs>
        <w:suppressAutoHyphens/>
        <w:autoSpaceDE w:val="0"/>
        <w:ind w:left="0" w:right="-39" w:firstLine="360"/>
        <w:jc w:val="both"/>
        <w:rPr>
          <w:bCs/>
          <w:sz w:val="24"/>
          <w:szCs w:val="24"/>
        </w:rPr>
      </w:pPr>
      <w:r w:rsidRPr="00D0171E">
        <w:rPr>
          <w:sz w:val="24"/>
          <w:szCs w:val="24"/>
        </w:rPr>
        <w:t xml:space="preserve">Место рассмотрения предложений участников и подведение итогов: </w:t>
      </w:r>
      <w:r>
        <w:rPr>
          <w:sz w:val="24"/>
          <w:szCs w:val="24"/>
        </w:rPr>
        <w:t xml:space="preserve">АО «Социальная </w:t>
      </w:r>
      <w:proofErr w:type="gramStart"/>
      <w:r>
        <w:rPr>
          <w:sz w:val="24"/>
          <w:szCs w:val="24"/>
        </w:rPr>
        <w:t>сфера-М</w:t>
      </w:r>
      <w:proofErr w:type="gramEnd"/>
      <w:r>
        <w:rPr>
          <w:sz w:val="24"/>
          <w:szCs w:val="24"/>
        </w:rPr>
        <w:t>»</w:t>
      </w:r>
      <w:r w:rsidRPr="001B7202">
        <w:rPr>
          <w:rFonts w:eastAsia="Arial Unicode MS"/>
          <w:sz w:val="24"/>
          <w:szCs w:val="24"/>
        </w:rPr>
        <w:t xml:space="preserve"> 430030, РМ, г. Саранск, ул. Васенко, 40 В </w:t>
      </w:r>
      <w:proofErr w:type="spellStart"/>
      <w:r w:rsidRPr="001B7202">
        <w:rPr>
          <w:rFonts w:eastAsia="Arial Unicode MS"/>
          <w:sz w:val="24"/>
          <w:szCs w:val="24"/>
        </w:rPr>
        <w:t>каб</w:t>
      </w:r>
      <w:proofErr w:type="spellEnd"/>
      <w:r w:rsidRPr="001B7202">
        <w:rPr>
          <w:rFonts w:eastAsia="Arial Unicode MS"/>
          <w:sz w:val="24"/>
          <w:szCs w:val="24"/>
        </w:rPr>
        <w:t xml:space="preserve">. </w:t>
      </w:r>
      <w:r>
        <w:rPr>
          <w:rFonts w:eastAsia="Arial Unicode MS"/>
          <w:sz w:val="24"/>
          <w:szCs w:val="24"/>
        </w:rPr>
        <w:t>106.</w:t>
      </w:r>
    </w:p>
    <w:p w:rsidR="0037536A" w:rsidRPr="00D0171E" w:rsidRDefault="00781A8A" w:rsidP="00AB0010">
      <w:pPr>
        <w:widowControl w:val="0"/>
        <w:numPr>
          <w:ilvl w:val="3"/>
          <w:numId w:val="93"/>
        </w:numPr>
        <w:shd w:val="clear" w:color="auto" w:fill="FFFFFF"/>
        <w:tabs>
          <w:tab w:val="left" w:pos="1200"/>
        </w:tabs>
        <w:autoSpaceDE w:val="0"/>
        <w:ind w:left="0" w:right="-39" w:firstLine="360"/>
        <w:jc w:val="both"/>
        <w:rPr>
          <w:bCs/>
          <w:sz w:val="24"/>
          <w:szCs w:val="24"/>
        </w:rPr>
      </w:pPr>
      <w:r w:rsidRPr="0016545A">
        <w:rPr>
          <w:sz w:val="24"/>
          <w:szCs w:val="24"/>
        </w:rPr>
        <w:t xml:space="preserve">Информация относительно разъяснения, предварительного рассмотрения, оценки и сопоставления Заявок, а также рекомендации по присуждению Договора является строго конфиденциальной и не подлежит разглашению Участникам запроса предложений или иным лицам, которые официально не имеют к этому отношения, за исключением сведений, подлежащих опубликованию в соответствии с </w:t>
      </w:r>
      <w:r w:rsidRPr="0016545A">
        <w:rPr>
          <w:iCs/>
          <w:sz w:val="24"/>
          <w:szCs w:val="24"/>
        </w:rPr>
        <w:t>Федеральным законом «О закупке товаров, работ, услуг отдельными видами юридических лиц» от 18.07.2011 № 223-ФЗ</w:t>
      </w:r>
      <w:r w:rsidRPr="0016545A">
        <w:rPr>
          <w:sz w:val="24"/>
          <w:szCs w:val="24"/>
        </w:rPr>
        <w:t xml:space="preserve"> в указанных в п. 1.1.1 источниках, а также на ЭТП</w:t>
      </w:r>
      <w:r w:rsidR="0037536A" w:rsidRPr="00D0171E">
        <w:rPr>
          <w:bCs/>
          <w:sz w:val="24"/>
          <w:szCs w:val="24"/>
        </w:rPr>
        <w:t>.</w:t>
      </w:r>
    </w:p>
    <w:p w:rsidR="0037536A" w:rsidRPr="00D0171E" w:rsidRDefault="00781A8A" w:rsidP="00AB0010">
      <w:pPr>
        <w:widowControl w:val="0"/>
        <w:numPr>
          <w:ilvl w:val="3"/>
          <w:numId w:val="93"/>
        </w:numPr>
        <w:shd w:val="clear" w:color="auto" w:fill="FFFFFF"/>
        <w:tabs>
          <w:tab w:val="left" w:pos="1200"/>
        </w:tabs>
        <w:autoSpaceDE w:val="0"/>
        <w:ind w:left="0" w:right="-39" w:firstLine="360"/>
        <w:jc w:val="both"/>
        <w:rPr>
          <w:bCs/>
          <w:sz w:val="24"/>
          <w:szCs w:val="24"/>
        </w:rPr>
      </w:pPr>
      <w:r w:rsidRPr="00D0171E">
        <w:rPr>
          <w:bCs/>
          <w:sz w:val="24"/>
          <w:szCs w:val="24"/>
        </w:rPr>
        <w:t>Участники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на присуждение Договора, а также оказать давление на любое лицо, привлеченное Организатором запроса, служат основанием для отклонения Заявок таких Участников</w:t>
      </w:r>
      <w:r w:rsidR="0037536A" w:rsidRPr="00D0171E">
        <w:rPr>
          <w:bCs/>
          <w:sz w:val="24"/>
          <w:szCs w:val="24"/>
        </w:rPr>
        <w:t>.</w:t>
      </w:r>
    </w:p>
    <w:p w:rsidR="0037536A" w:rsidRPr="00D0171E" w:rsidRDefault="00781A8A" w:rsidP="00AB0010">
      <w:pPr>
        <w:widowControl w:val="0"/>
        <w:numPr>
          <w:ilvl w:val="3"/>
          <w:numId w:val="93"/>
        </w:numPr>
        <w:shd w:val="clear" w:color="auto" w:fill="FFFFFF"/>
        <w:tabs>
          <w:tab w:val="left" w:pos="1200"/>
        </w:tabs>
        <w:autoSpaceDE w:val="0"/>
        <w:ind w:left="0" w:firstLine="360"/>
        <w:jc w:val="both"/>
        <w:rPr>
          <w:bCs/>
          <w:sz w:val="24"/>
          <w:szCs w:val="24"/>
        </w:rPr>
      </w:pPr>
      <w:r w:rsidRPr="00D0171E">
        <w:rPr>
          <w:bCs/>
          <w:sz w:val="24"/>
          <w:szCs w:val="24"/>
        </w:rPr>
        <w:t xml:space="preserve">Оценка Заявок включает отборочную стадию (пункт 3.6.2.), и </w:t>
      </w:r>
      <w:r>
        <w:rPr>
          <w:bCs/>
          <w:sz w:val="24"/>
          <w:szCs w:val="24"/>
        </w:rPr>
        <w:t>оценочную стадию (пункт 3.6.3.)</w:t>
      </w:r>
      <w:r w:rsidRPr="00032526">
        <w:rPr>
          <w:sz w:val="24"/>
          <w:szCs w:val="24"/>
        </w:rPr>
        <w:t xml:space="preserve"> </w:t>
      </w:r>
      <w:r w:rsidRPr="002D4932">
        <w:rPr>
          <w:sz w:val="24"/>
          <w:szCs w:val="24"/>
        </w:rPr>
        <w:t>по результатам которых оформляется и публикуется соответствующий протокол заседания закупочной комиссии. В случае, если процедура переторжки не проводится, отборочная и оценочная стадия проводятся одновременно, после чего формируются протокол о результатах закупки</w:t>
      </w:r>
      <w:r w:rsidR="0037536A" w:rsidRPr="00D0171E">
        <w:rPr>
          <w:bCs/>
          <w:sz w:val="24"/>
          <w:szCs w:val="24"/>
        </w:rPr>
        <w:t>.</w:t>
      </w:r>
    </w:p>
    <w:p w:rsidR="0037536A" w:rsidRPr="00D0171E" w:rsidRDefault="00781A8A" w:rsidP="00781A8A">
      <w:pPr>
        <w:widowControl w:val="0"/>
        <w:shd w:val="clear" w:color="auto" w:fill="FFFFFF"/>
        <w:tabs>
          <w:tab w:val="left" w:pos="1200"/>
        </w:tabs>
        <w:autoSpaceDE w:val="0"/>
        <w:ind w:left="360"/>
        <w:jc w:val="both"/>
        <w:rPr>
          <w:bCs/>
          <w:sz w:val="24"/>
          <w:szCs w:val="24"/>
        </w:rPr>
      </w:pPr>
      <w:r w:rsidRPr="002D4932">
        <w:rPr>
          <w:sz w:val="24"/>
          <w:szCs w:val="24"/>
        </w:rPr>
        <w:t>При экспертизе заявок Закупочная комиссия будет исходить только из содержания самой заявки</w:t>
      </w:r>
      <w:r>
        <w:rPr>
          <w:sz w:val="24"/>
          <w:szCs w:val="24"/>
        </w:rPr>
        <w:t>.</w:t>
      </w:r>
      <w:bookmarkStart w:id="122" w:name="_Ref93089454"/>
      <w:bookmarkStart w:id="123" w:name="_Toc343613551"/>
    </w:p>
    <w:p w:rsidR="0037536A" w:rsidRPr="00781A8A" w:rsidRDefault="0037536A" w:rsidP="00AB0010">
      <w:pPr>
        <w:widowControl w:val="0"/>
        <w:numPr>
          <w:ilvl w:val="3"/>
          <w:numId w:val="93"/>
        </w:numPr>
        <w:shd w:val="clear" w:color="auto" w:fill="FFFFFF"/>
        <w:tabs>
          <w:tab w:val="left" w:pos="1200"/>
        </w:tabs>
        <w:autoSpaceDE w:val="0"/>
        <w:ind w:left="0" w:firstLine="360"/>
        <w:jc w:val="both"/>
        <w:rPr>
          <w:b/>
          <w:bCs/>
          <w:sz w:val="24"/>
          <w:szCs w:val="24"/>
        </w:rPr>
      </w:pPr>
      <w:r w:rsidRPr="00781A8A">
        <w:rPr>
          <w:b/>
          <w:bCs/>
          <w:sz w:val="24"/>
          <w:szCs w:val="24"/>
        </w:rPr>
        <w:t>Существенно заниженная цена заявки Участника.</w:t>
      </w:r>
    </w:p>
    <w:p w:rsidR="0037536A" w:rsidRPr="00D0171E" w:rsidRDefault="0037536A" w:rsidP="00AB0010">
      <w:pPr>
        <w:pStyle w:val="Times12"/>
        <w:widowControl w:val="0"/>
        <w:numPr>
          <w:ilvl w:val="0"/>
          <w:numId w:val="97"/>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overflowPunct w:val="0"/>
        <w:autoSpaceDE w:val="0"/>
        <w:autoSpaceDN w:val="0"/>
        <w:adjustRightInd w:val="0"/>
        <w:ind w:left="0" w:firstLine="415"/>
        <w:rPr>
          <w:rFonts w:cs="Times New Roman"/>
        </w:rPr>
      </w:pPr>
      <w:r w:rsidRPr="00D0171E">
        <w:rPr>
          <w:rFonts w:cs="Times New Roman"/>
          <w:bCs/>
        </w:rPr>
        <w:t>Под существенно (аномально) заниженной ценой заявки Участника понимается снижение Участником цены заявки на 25 и более процентов относительной начальной (максимальной) цены, определенной Заказчиком.</w:t>
      </w:r>
    </w:p>
    <w:p w:rsidR="0037536A" w:rsidRDefault="0037536A" w:rsidP="00AB0010">
      <w:pPr>
        <w:pStyle w:val="Times12"/>
        <w:widowControl w:val="0"/>
        <w:numPr>
          <w:ilvl w:val="0"/>
          <w:numId w:val="97"/>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overflowPunct w:val="0"/>
        <w:autoSpaceDE w:val="0"/>
        <w:autoSpaceDN w:val="0"/>
        <w:adjustRightInd w:val="0"/>
        <w:ind w:left="0" w:firstLine="415"/>
        <w:rPr>
          <w:rFonts w:cs="Times New Roman"/>
        </w:rPr>
      </w:pPr>
      <w:r w:rsidRPr="00D0171E">
        <w:rPr>
          <w:rFonts w:cs="Times New Roman"/>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 (в зависимости от условий, указанных в Проекте договора):</w:t>
      </w:r>
    </w:p>
    <w:p w:rsidR="004D39A8" w:rsidRPr="00D0171E" w:rsidRDefault="004D39A8" w:rsidP="004D39A8">
      <w:pPr>
        <w:pStyle w:val="Times12"/>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134"/>
        </w:tabs>
        <w:overflowPunct w:val="0"/>
        <w:autoSpaceDE w:val="0"/>
        <w:autoSpaceDN w:val="0"/>
        <w:adjustRightInd w:val="0"/>
        <w:ind w:left="415" w:firstLine="0"/>
        <w:rPr>
          <w:rFonts w:cs="Times New Roman"/>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3"/>
        <w:gridCol w:w="1826"/>
        <w:gridCol w:w="1700"/>
        <w:gridCol w:w="1843"/>
        <w:gridCol w:w="4394"/>
      </w:tblGrid>
      <w:tr w:rsidR="0037536A" w:rsidRPr="00D0171E" w:rsidTr="00617A61">
        <w:tc>
          <w:tcPr>
            <w:tcW w:w="44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7536A" w:rsidRPr="00D0171E" w:rsidRDefault="0037536A" w:rsidP="00617A61">
            <w:pPr>
              <w:widowControl w:val="0"/>
              <w:jc w:val="center"/>
              <w:rPr>
                <w:szCs w:val="24"/>
              </w:rPr>
            </w:pPr>
          </w:p>
          <w:p w:rsidR="0037536A" w:rsidRPr="00D0171E" w:rsidRDefault="0037536A" w:rsidP="00617A61">
            <w:pPr>
              <w:widowControl w:val="0"/>
              <w:jc w:val="center"/>
              <w:rPr>
                <w:szCs w:val="24"/>
              </w:rPr>
            </w:pPr>
            <w:r w:rsidRPr="00D0171E">
              <w:rPr>
                <w:szCs w:val="24"/>
              </w:rPr>
              <w:t>№</w:t>
            </w:r>
          </w:p>
        </w:tc>
        <w:tc>
          <w:tcPr>
            <w:tcW w:w="536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37536A" w:rsidRPr="00D0171E" w:rsidRDefault="0037536A" w:rsidP="00617A61">
            <w:pPr>
              <w:widowControl w:val="0"/>
              <w:jc w:val="center"/>
              <w:rPr>
                <w:szCs w:val="24"/>
              </w:rPr>
            </w:pPr>
            <w:r w:rsidRPr="00D0171E">
              <w:rPr>
                <w:szCs w:val="24"/>
              </w:rPr>
              <w:t>Матрица договорных условий</w:t>
            </w:r>
          </w:p>
        </w:tc>
        <w:tc>
          <w:tcPr>
            <w:tcW w:w="439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7536A" w:rsidRPr="00D0171E" w:rsidRDefault="0037536A" w:rsidP="00617A61">
            <w:pPr>
              <w:widowControl w:val="0"/>
              <w:jc w:val="center"/>
              <w:rPr>
                <w:i/>
                <w:szCs w:val="24"/>
              </w:rPr>
            </w:pPr>
            <w:r w:rsidRPr="00D0171E">
              <w:rPr>
                <w:i/>
                <w:szCs w:val="24"/>
              </w:rPr>
              <w:t>Изменение размера обеспечения исполнения договора в случае подачи участником закупки аномально низкого ценового предложения</w:t>
            </w:r>
          </w:p>
        </w:tc>
      </w:tr>
      <w:tr w:rsidR="0037536A" w:rsidRPr="00D0171E" w:rsidTr="00617A61">
        <w:tc>
          <w:tcPr>
            <w:tcW w:w="44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7536A" w:rsidRPr="00D0171E" w:rsidRDefault="0037536A" w:rsidP="00617A61">
            <w:pPr>
              <w:widowControl w:val="0"/>
              <w:jc w:val="center"/>
              <w:rPr>
                <w:szCs w:val="24"/>
              </w:rPr>
            </w:pPr>
          </w:p>
        </w:tc>
        <w:tc>
          <w:tcPr>
            <w:tcW w:w="18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536A" w:rsidRPr="00D0171E" w:rsidRDefault="0037536A" w:rsidP="00617A61">
            <w:pPr>
              <w:widowControl w:val="0"/>
              <w:jc w:val="center"/>
              <w:rPr>
                <w:i/>
                <w:szCs w:val="24"/>
              </w:rPr>
            </w:pPr>
            <w:r w:rsidRPr="00D0171E">
              <w:rPr>
                <w:i/>
                <w:szCs w:val="24"/>
              </w:rPr>
              <w:t>Требование по обеспечению исполнения договора</w:t>
            </w:r>
          </w:p>
        </w:tc>
        <w:tc>
          <w:tcPr>
            <w:tcW w:w="17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536A" w:rsidRPr="00D0171E" w:rsidRDefault="0037536A" w:rsidP="00617A61">
            <w:pPr>
              <w:widowControl w:val="0"/>
              <w:jc w:val="center"/>
              <w:rPr>
                <w:i/>
                <w:szCs w:val="24"/>
              </w:rPr>
            </w:pPr>
            <w:r w:rsidRPr="00D0171E">
              <w:rPr>
                <w:i/>
                <w:szCs w:val="24"/>
              </w:rPr>
              <w:t>Авансирование</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536A" w:rsidRPr="00D0171E" w:rsidRDefault="0037536A" w:rsidP="00617A61">
            <w:pPr>
              <w:widowControl w:val="0"/>
              <w:jc w:val="center"/>
              <w:rPr>
                <w:i/>
                <w:szCs w:val="24"/>
              </w:rPr>
            </w:pPr>
            <w:r w:rsidRPr="00D0171E">
              <w:rPr>
                <w:i/>
                <w:szCs w:val="24"/>
              </w:rPr>
              <w:t>Обеспечение на возврат авансового платежа</w:t>
            </w:r>
          </w:p>
        </w:tc>
        <w:tc>
          <w:tcPr>
            <w:tcW w:w="439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7536A" w:rsidRPr="00D0171E" w:rsidRDefault="0037536A" w:rsidP="00617A61">
            <w:pPr>
              <w:widowControl w:val="0"/>
              <w:jc w:val="center"/>
              <w:rPr>
                <w:szCs w:val="24"/>
              </w:rPr>
            </w:pPr>
          </w:p>
        </w:tc>
      </w:tr>
      <w:tr w:rsidR="0037536A" w:rsidRPr="00D0171E" w:rsidTr="00617A61">
        <w:tc>
          <w:tcPr>
            <w:tcW w:w="4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536A" w:rsidRPr="00D0171E" w:rsidRDefault="0037536A" w:rsidP="00617A61">
            <w:pPr>
              <w:widowControl w:val="0"/>
              <w:jc w:val="center"/>
              <w:rPr>
                <w:szCs w:val="24"/>
              </w:rPr>
            </w:pPr>
            <w:r w:rsidRPr="00D0171E">
              <w:rPr>
                <w:szCs w:val="24"/>
              </w:rPr>
              <w:t>1</w:t>
            </w:r>
          </w:p>
        </w:tc>
        <w:tc>
          <w:tcPr>
            <w:tcW w:w="18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536A" w:rsidRPr="00D0171E" w:rsidRDefault="0037536A" w:rsidP="00617A61">
            <w:pPr>
              <w:widowControl w:val="0"/>
              <w:jc w:val="center"/>
              <w:rPr>
                <w:szCs w:val="24"/>
              </w:rPr>
            </w:pPr>
            <w:r w:rsidRPr="00D0171E">
              <w:rPr>
                <w:szCs w:val="24"/>
              </w:rPr>
              <w:t>не предусмотрено</w:t>
            </w:r>
          </w:p>
        </w:tc>
        <w:tc>
          <w:tcPr>
            <w:tcW w:w="17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536A" w:rsidRPr="00D0171E" w:rsidRDefault="0037536A" w:rsidP="00617A61">
            <w:pPr>
              <w:widowControl w:val="0"/>
              <w:jc w:val="center"/>
              <w:rPr>
                <w:szCs w:val="24"/>
              </w:rPr>
            </w:pPr>
            <w:r w:rsidRPr="00D0171E">
              <w:rPr>
                <w:szCs w:val="24"/>
              </w:rPr>
              <w:t>не предусмотрено</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536A" w:rsidRPr="00D0171E" w:rsidRDefault="0037536A" w:rsidP="00617A61">
            <w:pPr>
              <w:widowControl w:val="0"/>
              <w:jc w:val="center"/>
              <w:rPr>
                <w:szCs w:val="24"/>
              </w:rPr>
            </w:pPr>
            <w:r w:rsidRPr="00D0171E">
              <w:rPr>
                <w:szCs w:val="24"/>
              </w:rPr>
              <w:t>не предусмотрено</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536A" w:rsidRPr="00D0171E" w:rsidRDefault="0037536A" w:rsidP="00617A61">
            <w:pPr>
              <w:widowControl w:val="0"/>
              <w:jc w:val="center"/>
              <w:rPr>
                <w:szCs w:val="24"/>
              </w:rPr>
            </w:pPr>
            <w:r w:rsidRPr="00D0171E">
              <w:rPr>
                <w:szCs w:val="24"/>
              </w:rPr>
              <w:t>5% (пять) от начальной (максимальной) цены договора</w:t>
            </w:r>
          </w:p>
        </w:tc>
      </w:tr>
      <w:tr w:rsidR="0037536A" w:rsidRPr="00D0171E" w:rsidTr="00617A61">
        <w:tc>
          <w:tcPr>
            <w:tcW w:w="4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536A" w:rsidRPr="00D0171E" w:rsidRDefault="0037536A" w:rsidP="00617A61">
            <w:pPr>
              <w:widowControl w:val="0"/>
              <w:jc w:val="center"/>
              <w:rPr>
                <w:szCs w:val="24"/>
              </w:rPr>
            </w:pPr>
            <w:r w:rsidRPr="00D0171E">
              <w:rPr>
                <w:szCs w:val="24"/>
              </w:rPr>
              <w:t>2</w:t>
            </w:r>
          </w:p>
        </w:tc>
        <w:tc>
          <w:tcPr>
            <w:tcW w:w="18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536A" w:rsidRPr="00D0171E" w:rsidRDefault="0037536A" w:rsidP="00617A61">
            <w:pPr>
              <w:widowControl w:val="0"/>
              <w:jc w:val="center"/>
              <w:rPr>
                <w:szCs w:val="24"/>
              </w:rPr>
            </w:pPr>
            <w:r w:rsidRPr="00D0171E">
              <w:rPr>
                <w:szCs w:val="24"/>
              </w:rPr>
              <w:t>предусмотрено</w:t>
            </w:r>
          </w:p>
        </w:tc>
        <w:tc>
          <w:tcPr>
            <w:tcW w:w="17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536A" w:rsidRPr="00D0171E" w:rsidRDefault="0037536A" w:rsidP="00617A61">
            <w:pPr>
              <w:widowControl w:val="0"/>
              <w:jc w:val="center"/>
              <w:rPr>
                <w:szCs w:val="24"/>
              </w:rPr>
            </w:pPr>
            <w:r w:rsidRPr="00D0171E">
              <w:rPr>
                <w:szCs w:val="24"/>
              </w:rPr>
              <w:t>не предусмотрено</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536A" w:rsidRPr="00D0171E" w:rsidRDefault="0037536A" w:rsidP="00617A61">
            <w:pPr>
              <w:widowControl w:val="0"/>
              <w:jc w:val="center"/>
              <w:rPr>
                <w:szCs w:val="24"/>
              </w:rPr>
            </w:pPr>
            <w:r w:rsidRPr="00D0171E">
              <w:rPr>
                <w:szCs w:val="24"/>
              </w:rPr>
              <w:t>не предусмотрено</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536A" w:rsidRPr="00D0171E" w:rsidRDefault="0037536A" w:rsidP="00617A61">
            <w:pPr>
              <w:widowControl w:val="0"/>
              <w:jc w:val="center"/>
              <w:rPr>
                <w:szCs w:val="24"/>
              </w:rPr>
            </w:pPr>
            <w:r w:rsidRPr="00D0171E">
              <w:rPr>
                <w:szCs w:val="24"/>
              </w:rPr>
              <w:t>увеличенное от первоначально установленного обеспечения исполнения договора в 1,5 (полтора) раза, но не менее 5% (пяти) от начальной (максимальной) цены договора</w:t>
            </w:r>
          </w:p>
        </w:tc>
      </w:tr>
      <w:tr w:rsidR="0037536A" w:rsidRPr="00D0171E" w:rsidTr="00617A61">
        <w:tc>
          <w:tcPr>
            <w:tcW w:w="4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536A" w:rsidRPr="00D0171E" w:rsidRDefault="0037536A" w:rsidP="00617A61">
            <w:pPr>
              <w:widowControl w:val="0"/>
              <w:jc w:val="center"/>
              <w:rPr>
                <w:szCs w:val="24"/>
              </w:rPr>
            </w:pPr>
            <w:r w:rsidRPr="00D0171E">
              <w:rPr>
                <w:szCs w:val="24"/>
              </w:rPr>
              <w:t>3</w:t>
            </w:r>
          </w:p>
        </w:tc>
        <w:tc>
          <w:tcPr>
            <w:tcW w:w="18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536A" w:rsidRPr="00D0171E" w:rsidRDefault="0037536A" w:rsidP="00617A61">
            <w:pPr>
              <w:widowControl w:val="0"/>
              <w:jc w:val="center"/>
              <w:rPr>
                <w:szCs w:val="24"/>
              </w:rPr>
            </w:pPr>
            <w:r w:rsidRPr="00D0171E">
              <w:rPr>
                <w:szCs w:val="24"/>
              </w:rPr>
              <w:t>не предусмотрено</w:t>
            </w:r>
          </w:p>
        </w:tc>
        <w:tc>
          <w:tcPr>
            <w:tcW w:w="17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536A" w:rsidRPr="00D0171E" w:rsidRDefault="0037536A" w:rsidP="00617A61">
            <w:pPr>
              <w:widowControl w:val="0"/>
              <w:jc w:val="center"/>
              <w:rPr>
                <w:szCs w:val="24"/>
              </w:rPr>
            </w:pPr>
            <w:r w:rsidRPr="00D0171E">
              <w:rPr>
                <w:szCs w:val="24"/>
              </w:rPr>
              <w:t>предусмотрено</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536A" w:rsidRPr="00D0171E" w:rsidRDefault="0037536A" w:rsidP="00617A61">
            <w:pPr>
              <w:widowControl w:val="0"/>
              <w:jc w:val="center"/>
              <w:rPr>
                <w:szCs w:val="24"/>
              </w:rPr>
            </w:pPr>
            <w:r w:rsidRPr="00D0171E">
              <w:rPr>
                <w:szCs w:val="24"/>
              </w:rPr>
              <w:t>предусмотрено</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536A" w:rsidRPr="00D0171E" w:rsidRDefault="0037536A" w:rsidP="00617A61">
            <w:pPr>
              <w:widowControl w:val="0"/>
              <w:jc w:val="center"/>
              <w:rPr>
                <w:szCs w:val="24"/>
              </w:rPr>
            </w:pPr>
            <w:r w:rsidRPr="00D0171E">
              <w:rPr>
                <w:szCs w:val="24"/>
              </w:rPr>
              <w:t>обеспечение исполнения договора в размере аванса, но не менее 5% (пяти) от начальной (максимальной) цены договора</w:t>
            </w:r>
          </w:p>
        </w:tc>
      </w:tr>
      <w:tr w:rsidR="0037536A" w:rsidRPr="00D0171E" w:rsidTr="00617A61">
        <w:tc>
          <w:tcPr>
            <w:tcW w:w="4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536A" w:rsidRPr="00D0171E" w:rsidRDefault="0037536A" w:rsidP="00617A61">
            <w:pPr>
              <w:widowControl w:val="0"/>
              <w:jc w:val="center"/>
              <w:rPr>
                <w:szCs w:val="24"/>
              </w:rPr>
            </w:pPr>
            <w:r w:rsidRPr="00D0171E">
              <w:rPr>
                <w:szCs w:val="24"/>
              </w:rPr>
              <w:lastRenderedPageBreak/>
              <w:t>4</w:t>
            </w:r>
          </w:p>
        </w:tc>
        <w:tc>
          <w:tcPr>
            <w:tcW w:w="18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536A" w:rsidRPr="00D0171E" w:rsidRDefault="0037536A" w:rsidP="00617A61">
            <w:pPr>
              <w:widowControl w:val="0"/>
              <w:jc w:val="center"/>
              <w:rPr>
                <w:szCs w:val="24"/>
              </w:rPr>
            </w:pPr>
            <w:r w:rsidRPr="00D0171E">
              <w:rPr>
                <w:szCs w:val="24"/>
              </w:rPr>
              <w:t>не предусмотрено</w:t>
            </w:r>
          </w:p>
        </w:tc>
        <w:tc>
          <w:tcPr>
            <w:tcW w:w="17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536A" w:rsidRPr="00D0171E" w:rsidRDefault="0037536A" w:rsidP="00617A61">
            <w:pPr>
              <w:widowControl w:val="0"/>
              <w:jc w:val="center"/>
              <w:rPr>
                <w:szCs w:val="24"/>
              </w:rPr>
            </w:pPr>
            <w:r w:rsidRPr="00D0171E">
              <w:rPr>
                <w:szCs w:val="24"/>
              </w:rPr>
              <w:t>предусмотрено</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536A" w:rsidRPr="00D0171E" w:rsidRDefault="0037536A" w:rsidP="00617A61">
            <w:pPr>
              <w:widowControl w:val="0"/>
              <w:jc w:val="center"/>
              <w:rPr>
                <w:szCs w:val="24"/>
              </w:rPr>
            </w:pPr>
            <w:r w:rsidRPr="00D0171E">
              <w:rPr>
                <w:szCs w:val="24"/>
              </w:rPr>
              <w:t>не предусмотрено</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536A" w:rsidRPr="00D0171E" w:rsidRDefault="0037536A" w:rsidP="00617A61">
            <w:pPr>
              <w:widowControl w:val="0"/>
              <w:jc w:val="center"/>
              <w:rPr>
                <w:szCs w:val="24"/>
              </w:rPr>
            </w:pPr>
            <w:r w:rsidRPr="00D0171E">
              <w:rPr>
                <w:szCs w:val="24"/>
              </w:rPr>
              <w:t>обеспечение исполнения договора в размере аванса, но не менее 5% (пяти) от начальной (максимальной) цены договора</w:t>
            </w:r>
          </w:p>
        </w:tc>
      </w:tr>
      <w:tr w:rsidR="0037536A" w:rsidRPr="00D0171E" w:rsidTr="00617A61">
        <w:tc>
          <w:tcPr>
            <w:tcW w:w="4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536A" w:rsidRPr="00D0171E" w:rsidRDefault="0037536A" w:rsidP="00617A61">
            <w:pPr>
              <w:widowControl w:val="0"/>
              <w:jc w:val="center"/>
              <w:rPr>
                <w:szCs w:val="24"/>
              </w:rPr>
            </w:pPr>
            <w:r w:rsidRPr="00D0171E">
              <w:rPr>
                <w:szCs w:val="24"/>
              </w:rPr>
              <w:t>5</w:t>
            </w:r>
          </w:p>
        </w:tc>
        <w:tc>
          <w:tcPr>
            <w:tcW w:w="18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536A" w:rsidRPr="00D0171E" w:rsidRDefault="0037536A" w:rsidP="00617A61">
            <w:pPr>
              <w:widowControl w:val="0"/>
              <w:jc w:val="center"/>
              <w:rPr>
                <w:szCs w:val="24"/>
              </w:rPr>
            </w:pPr>
            <w:r w:rsidRPr="00D0171E">
              <w:rPr>
                <w:szCs w:val="24"/>
              </w:rPr>
              <w:t>предусмотрено</w:t>
            </w:r>
          </w:p>
        </w:tc>
        <w:tc>
          <w:tcPr>
            <w:tcW w:w="17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536A" w:rsidRPr="00D0171E" w:rsidRDefault="0037536A" w:rsidP="00617A61">
            <w:pPr>
              <w:widowControl w:val="0"/>
              <w:jc w:val="center"/>
              <w:rPr>
                <w:szCs w:val="24"/>
              </w:rPr>
            </w:pPr>
            <w:r w:rsidRPr="00D0171E">
              <w:rPr>
                <w:szCs w:val="24"/>
              </w:rPr>
              <w:t>предусмотрено</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536A" w:rsidRPr="00D0171E" w:rsidRDefault="0037536A" w:rsidP="00617A61">
            <w:pPr>
              <w:widowControl w:val="0"/>
              <w:jc w:val="center"/>
              <w:rPr>
                <w:szCs w:val="24"/>
              </w:rPr>
            </w:pPr>
            <w:r w:rsidRPr="00D0171E">
              <w:rPr>
                <w:szCs w:val="24"/>
              </w:rPr>
              <w:t>не предусмотрено</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536A" w:rsidRPr="00D0171E" w:rsidRDefault="0037536A" w:rsidP="00617A61">
            <w:pPr>
              <w:widowControl w:val="0"/>
              <w:jc w:val="center"/>
              <w:rPr>
                <w:szCs w:val="24"/>
              </w:rPr>
            </w:pPr>
            <w:r w:rsidRPr="00D0171E">
              <w:rPr>
                <w:szCs w:val="24"/>
              </w:rPr>
              <w:t>увеличенное от первоначально установленного обеспечения исполнения договора в 1,5 (полтора) раза, но не менее размера аванса</w:t>
            </w:r>
          </w:p>
        </w:tc>
      </w:tr>
      <w:tr w:rsidR="0037536A" w:rsidRPr="00D0171E" w:rsidTr="00617A61">
        <w:tc>
          <w:tcPr>
            <w:tcW w:w="4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536A" w:rsidRPr="00D0171E" w:rsidRDefault="0037536A" w:rsidP="00617A61">
            <w:pPr>
              <w:widowControl w:val="0"/>
              <w:jc w:val="center"/>
              <w:rPr>
                <w:szCs w:val="24"/>
              </w:rPr>
            </w:pPr>
            <w:r w:rsidRPr="00D0171E">
              <w:rPr>
                <w:szCs w:val="24"/>
              </w:rPr>
              <w:t>6</w:t>
            </w:r>
          </w:p>
        </w:tc>
        <w:tc>
          <w:tcPr>
            <w:tcW w:w="18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536A" w:rsidRPr="00D0171E" w:rsidRDefault="0037536A" w:rsidP="00617A61">
            <w:pPr>
              <w:widowControl w:val="0"/>
              <w:jc w:val="center"/>
              <w:rPr>
                <w:szCs w:val="24"/>
              </w:rPr>
            </w:pPr>
            <w:r w:rsidRPr="00D0171E">
              <w:rPr>
                <w:szCs w:val="24"/>
              </w:rPr>
              <w:t>предусмотрено</w:t>
            </w:r>
          </w:p>
        </w:tc>
        <w:tc>
          <w:tcPr>
            <w:tcW w:w="17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536A" w:rsidRPr="00D0171E" w:rsidRDefault="0037536A" w:rsidP="00617A61">
            <w:pPr>
              <w:widowControl w:val="0"/>
              <w:jc w:val="center"/>
              <w:rPr>
                <w:szCs w:val="24"/>
              </w:rPr>
            </w:pPr>
            <w:r w:rsidRPr="00D0171E">
              <w:rPr>
                <w:szCs w:val="24"/>
              </w:rPr>
              <w:t>предусмотрено</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536A" w:rsidRPr="00D0171E" w:rsidRDefault="0037536A" w:rsidP="00617A61">
            <w:pPr>
              <w:widowControl w:val="0"/>
              <w:jc w:val="center"/>
              <w:rPr>
                <w:szCs w:val="24"/>
              </w:rPr>
            </w:pPr>
            <w:r w:rsidRPr="00D0171E">
              <w:rPr>
                <w:szCs w:val="24"/>
              </w:rPr>
              <w:t>предусмотрено</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536A" w:rsidRPr="00D0171E" w:rsidRDefault="0037536A" w:rsidP="00617A61">
            <w:pPr>
              <w:widowControl w:val="0"/>
              <w:jc w:val="center"/>
              <w:rPr>
                <w:szCs w:val="24"/>
              </w:rPr>
            </w:pPr>
            <w:r w:rsidRPr="00D0171E">
              <w:rPr>
                <w:szCs w:val="24"/>
              </w:rPr>
              <w:t>увеличенное от первоначально установленного обеспечение исполнения договора в 1,5 (полтора) раза, но не менее 5% (пяти) от начальной (максимальной) цены договора, и обеспечение возврата авансовых платежей в размере, установленном в документации о закупке (извещении о закупке)</w:t>
            </w:r>
          </w:p>
        </w:tc>
      </w:tr>
    </w:tbl>
    <w:p w:rsidR="0037536A" w:rsidRPr="00D0171E" w:rsidRDefault="0037536A" w:rsidP="00AB0010">
      <w:pPr>
        <w:widowControl w:val="0"/>
        <w:numPr>
          <w:ilvl w:val="4"/>
          <w:numId w:val="98"/>
        </w:numPr>
        <w:tabs>
          <w:tab w:val="left" w:pos="1418"/>
          <w:tab w:val="left" w:pos="1700"/>
        </w:tabs>
        <w:overflowPunct w:val="0"/>
        <w:autoSpaceDE w:val="0"/>
        <w:ind w:left="0" w:firstLine="426"/>
        <w:jc w:val="both"/>
        <w:rPr>
          <w:sz w:val="24"/>
          <w:szCs w:val="24"/>
          <w:lang w:eastAsia="ar-SA"/>
        </w:rPr>
      </w:pPr>
      <w:r w:rsidRPr="00D0171E">
        <w:rPr>
          <w:sz w:val="24"/>
          <w:szCs w:val="24"/>
          <w:lang w:eastAsia="ar-SA"/>
        </w:rPr>
        <w:t>Факт наступления у Победителя закупки, заявившего аномально низкую цену, обязательств по предоставлению обеспечения отражается в Протоколе заседания закупочной комиссии по подведению итогов запроса предложений.</w:t>
      </w:r>
    </w:p>
    <w:p w:rsidR="0037536A" w:rsidRPr="00D0171E" w:rsidRDefault="0037536A" w:rsidP="00AB0010">
      <w:pPr>
        <w:widowControl w:val="0"/>
        <w:numPr>
          <w:ilvl w:val="4"/>
          <w:numId w:val="98"/>
        </w:numPr>
        <w:tabs>
          <w:tab w:val="left" w:pos="1418"/>
          <w:tab w:val="left" w:pos="1700"/>
        </w:tabs>
        <w:overflowPunct w:val="0"/>
        <w:autoSpaceDE w:val="0"/>
        <w:ind w:left="0" w:firstLine="426"/>
        <w:jc w:val="both"/>
        <w:rPr>
          <w:sz w:val="24"/>
          <w:szCs w:val="24"/>
          <w:lang w:eastAsia="ar-SA"/>
        </w:rPr>
      </w:pPr>
      <w:r w:rsidRPr="00D0171E">
        <w:rPr>
          <w:bCs/>
          <w:sz w:val="24"/>
          <w:szCs w:val="24"/>
        </w:rPr>
        <w:t>Требования к видам и формам обеспечения указаны в разделе 3.11. настоящей документации.</w:t>
      </w:r>
      <w:r w:rsidRPr="00D0171E">
        <w:rPr>
          <w:sz w:val="24"/>
          <w:szCs w:val="24"/>
          <w:highlight w:val="green"/>
        </w:rPr>
        <w:t xml:space="preserve"> </w:t>
      </w:r>
    </w:p>
    <w:p w:rsidR="0037536A" w:rsidRPr="00D0171E" w:rsidRDefault="0037536A" w:rsidP="00AB0010">
      <w:pPr>
        <w:widowControl w:val="0"/>
        <w:numPr>
          <w:ilvl w:val="2"/>
          <w:numId w:val="98"/>
        </w:numPr>
        <w:shd w:val="clear" w:color="auto" w:fill="FFFFFF"/>
        <w:autoSpaceDE w:val="0"/>
        <w:spacing w:before="60" w:after="100"/>
        <w:ind w:right="-92" w:hanging="474"/>
        <w:jc w:val="both"/>
        <w:rPr>
          <w:b/>
          <w:bCs/>
          <w:sz w:val="24"/>
          <w:szCs w:val="24"/>
        </w:rPr>
      </w:pPr>
      <w:r w:rsidRPr="00D0171E">
        <w:rPr>
          <w:b/>
          <w:sz w:val="24"/>
          <w:szCs w:val="24"/>
        </w:rPr>
        <w:t>Отборочная стадия</w:t>
      </w:r>
      <w:bookmarkEnd w:id="122"/>
      <w:bookmarkEnd w:id="123"/>
    </w:p>
    <w:p w:rsidR="0037536A" w:rsidRPr="00D0171E" w:rsidRDefault="0037536A" w:rsidP="00AB0010">
      <w:pPr>
        <w:widowControl w:val="0"/>
        <w:numPr>
          <w:ilvl w:val="3"/>
          <w:numId w:val="94"/>
        </w:numPr>
        <w:shd w:val="clear" w:color="auto" w:fill="FFFFFF"/>
        <w:tabs>
          <w:tab w:val="left" w:pos="1200"/>
        </w:tabs>
        <w:autoSpaceDE w:val="0"/>
        <w:ind w:left="0" w:right="-92" w:firstLine="360"/>
        <w:jc w:val="both"/>
        <w:rPr>
          <w:bCs/>
          <w:sz w:val="24"/>
          <w:szCs w:val="24"/>
        </w:rPr>
      </w:pPr>
      <w:r w:rsidRPr="00D0171E">
        <w:rPr>
          <w:bCs/>
          <w:sz w:val="24"/>
          <w:szCs w:val="24"/>
        </w:rPr>
        <w:t>В рамках отборочной стадии Закупочная комиссия проверяет:</w:t>
      </w:r>
    </w:p>
    <w:p w:rsidR="0037536A" w:rsidRPr="00D0171E" w:rsidRDefault="0037536A" w:rsidP="00AB0010">
      <w:pPr>
        <w:widowControl w:val="0"/>
        <w:numPr>
          <w:ilvl w:val="1"/>
          <w:numId w:val="95"/>
        </w:numPr>
        <w:tabs>
          <w:tab w:val="clear" w:pos="1440"/>
          <w:tab w:val="left" w:pos="426"/>
          <w:tab w:val="num" w:pos="851"/>
          <w:tab w:val="left" w:pos="1560"/>
        </w:tabs>
        <w:autoSpaceDE w:val="0"/>
        <w:ind w:left="0" w:right="-92" w:firstLine="426"/>
        <w:jc w:val="both"/>
        <w:rPr>
          <w:bCs/>
          <w:sz w:val="24"/>
          <w:szCs w:val="24"/>
        </w:rPr>
      </w:pPr>
      <w:r w:rsidRPr="00D0171E">
        <w:rPr>
          <w:sz w:val="24"/>
          <w:szCs w:val="24"/>
        </w:rPr>
        <w:t>правильность оформления заявок и их соответствия требованиям настоящей документации по существу наличие всех требуемых к представлению документов и сведений, отсутствие/наличие нарушений установленного в настоящей Документации порядка подачи Заявок</w:t>
      </w:r>
      <w:r w:rsidRPr="00D0171E">
        <w:rPr>
          <w:bCs/>
          <w:sz w:val="24"/>
          <w:szCs w:val="24"/>
        </w:rPr>
        <w:t>;</w:t>
      </w:r>
    </w:p>
    <w:p w:rsidR="0037536A" w:rsidRPr="00D0171E" w:rsidRDefault="00A978C1" w:rsidP="00AB0010">
      <w:pPr>
        <w:widowControl w:val="0"/>
        <w:numPr>
          <w:ilvl w:val="1"/>
          <w:numId w:val="95"/>
        </w:numPr>
        <w:tabs>
          <w:tab w:val="clear" w:pos="1440"/>
          <w:tab w:val="left" w:pos="426"/>
          <w:tab w:val="num" w:pos="851"/>
          <w:tab w:val="left" w:pos="1560"/>
        </w:tabs>
        <w:autoSpaceDE w:val="0"/>
        <w:ind w:left="0" w:right="-92" w:firstLine="426"/>
        <w:jc w:val="both"/>
        <w:rPr>
          <w:bCs/>
          <w:sz w:val="24"/>
          <w:szCs w:val="24"/>
        </w:rPr>
      </w:pPr>
      <w:r w:rsidRPr="002D4932">
        <w:rPr>
          <w:bCs/>
          <w:sz w:val="24"/>
          <w:szCs w:val="24"/>
        </w:rPr>
        <w:t>соответствие Участника всем отборочным критериям, установленным в настоящей документации</w:t>
      </w:r>
      <w:r w:rsidR="0037536A" w:rsidRPr="00D0171E">
        <w:rPr>
          <w:bCs/>
          <w:sz w:val="24"/>
          <w:szCs w:val="24"/>
        </w:rPr>
        <w:t>;</w:t>
      </w:r>
    </w:p>
    <w:p w:rsidR="0037536A" w:rsidRPr="00D0171E" w:rsidRDefault="00A978C1" w:rsidP="00AB0010">
      <w:pPr>
        <w:widowControl w:val="0"/>
        <w:numPr>
          <w:ilvl w:val="1"/>
          <w:numId w:val="95"/>
        </w:numPr>
        <w:tabs>
          <w:tab w:val="clear" w:pos="1440"/>
          <w:tab w:val="left" w:pos="426"/>
          <w:tab w:val="num" w:pos="851"/>
          <w:tab w:val="left" w:pos="1560"/>
        </w:tabs>
        <w:autoSpaceDE w:val="0"/>
        <w:ind w:left="0" w:right="-92" w:firstLine="426"/>
        <w:jc w:val="both"/>
        <w:rPr>
          <w:bCs/>
          <w:sz w:val="24"/>
          <w:szCs w:val="24"/>
        </w:rPr>
      </w:pPr>
      <w:r w:rsidRPr="0016545A">
        <w:rPr>
          <w:bCs/>
          <w:sz w:val="24"/>
          <w:szCs w:val="24"/>
        </w:rPr>
        <w:t xml:space="preserve">наличие/отсутствие Участника в Реестре недобросовестных поставщиков, который ведется в соответствии с </w:t>
      </w:r>
      <w:r w:rsidRPr="0016545A">
        <w:rPr>
          <w:sz w:val="24"/>
          <w:szCs w:val="24"/>
        </w:rPr>
        <w:t>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от 05.04.2013 г. № 44-ФЗ «О контрактной системе в сфере закупок товаров, работ, услуг для обеспечения государственных и муниципальных нужд»</w:t>
      </w:r>
      <w:r w:rsidR="0037536A" w:rsidRPr="00D0171E">
        <w:rPr>
          <w:bCs/>
          <w:sz w:val="24"/>
          <w:szCs w:val="24"/>
        </w:rPr>
        <w:t>;</w:t>
      </w:r>
    </w:p>
    <w:p w:rsidR="0037536A" w:rsidRDefault="00A978C1" w:rsidP="00AB0010">
      <w:pPr>
        <w:widowControl w:val="0"/>
        <w:numPr>
          <w:ilvl w:val="1"/>
          <w:numId w:val="95"/>
        </w:numPr>
        <w:tabs>
          <w:tab w:val="clear" w:pos="1440"/>
          <w:tab w:val="left" w:pos="426"/>
          <w:tab w:val="num" w:pos="851"/>
          <w:tab w:val="left" w:pos="1560"/>
        </w:tabs>
        <w:autoSpaceDE w:val="0"/>
        <w:ind w:left="0" w:right="-92" w:firstLine="426"/>
        <w:jc w:val="both"/>
        <w:rPr>
          <w:bCs/>
          <w:sz w:val="24"/>
          <w:szCs w:val="24"/>
        </w:rPr>
      </w:pPr>
      <w:r w:rsidRPr="002D4932">
        <w:rPr>
          <w:bCs/>
          <w:sz w:val="24"/>
          <w:szCs w:val="24"/>
        </w:rPr>
        <w:t>наличие/отсутствие судебных решений против Участника вследствие неисполнения обязательств по договорам, заключенным с АО «</w:t>
      </w:r>
      <w:r>
        <w:rPr>
          <w:bCs/>
          <w:sz w:val="24"/>
          <w:szCs w:val="24"/>
        </w:rPr>
        <w:t xml:space="preserve">Социальная </w:t>
      </w:r>
      <w:proofErr w:type="gramStart"/>
      <w:r>
        <w:rPr>
          <w:bCs/>
          <w:sz w:val="24"/>
          <w:szCs w:val="24"/>
        </w:rPr>
        <w:t>сфера-М</w:t>
      </w:r>
      <w:proofErr w:type="gramEnd"/>
      <w:r w:rsidRPr="002D4932">
        <w:rPr>
          <w:bCs/>
          <w:sz w:val="24"/>
          <w:szCs w:val="24"/>
        </w:rPr>
        <w:t>»</w:t>
      </w:r>
      <w:r>
        <w:rPr>
          <w:bCs/>
          <w:sz w:val="24"/>
          <w:szCs w:val="24"/>
        </w:rPr>
        <w:t>;</w:t>
      </w:r>
    </w:p>
    <w:p w:rsidR="00A978C1" w:rsidRPr="00D0171E" w:rsidRDefault="00A978C1" w:rsidP="00AB0010">
      <w:pPr>
        <w:widowControl w:val="0"/>
        <w:numPr>
          <w:ilvl w:val="1"/>
          <w:numId w:val="95"/>
        </w:numPr>
        <w:tabs>
          <w:tab w:val="clear" w:pos="1440"/>
          <w:tab w:val="left" w:pos="426"/>
          <w:tab w:val="num" w:pos="851"/>
          <w:tab w:val="left" w:pos="1560"/>
        </w:tabs>
        <w:autoSpaceDE w:val="0"/>
        <w:ind w:left="0" w:right="-92" w:firstLine="426"/>
        <w:jc w:val="both"/>
        <w:rPr>
          <w:bCs/>
          <w:sz w:val="24"/>
          <w:szCs w:val="24"/>
        </w:rPr>
      </w:pPr>
      <w:r w:rsidRPr="002D4932">
        <w:rPr>
          <w:bCs/>
          <w:sz w:val="24"/>
          <w:szCs w:val="24"/>
        </w:rPr>
        <w:t xml:space="preserve">соответствие коммерческого и технического предложений в составе Заявки (соответствие видов, объемов, условий </w:t>
      </w:r>
      <w:r w:rsidRPr="002D4932">
        <w:rPr>
          <w:sz w:val="24"/>
          <w:szCs w:val="24"/>
        </w:rPr>
        <w:t>работ/услуг,</w:t>
      </w:r>
      <w:r w:rsidRPr="002D4932">
        <w:rPr>
          <w:bCs/>
          <w:sz w:val="24"/>
          <w:szCs w:val="24"/>
        </w:rPr>
        <w:t xml:space="preserve"> предлагаемых договорных условий техническому заданию </w:t>
      </w:r>
      <w:r w:rsidRPr="00CB7ADD">
        <w:rPr>
          <w:bCs/>
          <w:sz w:val="24"/>
          <w:szCs w:val="24"/>
        </w:rPr>
        <w:t>и/или сметной документации, являющейся приложением к техническому заданию</w:t>
      </w:r>
      <w:r w:rsidRPr="00CB7ADD">
        <w:rPr>
          <w:b/>
          <w:sz w:val="24"/>
          <w:szCs w:val="24"/>
        </w:rPr>
        <w:t xml:space="preserve"> </w:t>
      </w:r>
      <w:r w:rsidRPr="002D4932">
        <w:rPr>
          <w:bCs/>
          <w:sz w:val="24"/>
          <w:szCs w:val="24"/>
        </w:rPr>
        <w:t>и т.д.), в том числе соответствие цены Заявки, установленной начальной (максимальной) цене Договора</w:t>
      </w:r>
      <w:r>
        <w:rPr>
          <w:bCs/>
          <w:sz w:val="24"/>
          <w:szCs w:val="24"/>
        </w:rPr>
        <w:t>.</w:t>
      </w:r>
    </w:p>
    <w:p w:rsidR="0037536A" w:rsidRDefault="002547D8" w:rsidP="00AB0010">
      <w:pPr>
        <w:widowControl w:val="0"/>
        <w:numPr>
          <w:ilvl w:val="3"/>
          <w:numId w:val="94"/>
        </w:numPr>
        <w:shd w:val="clear" w:color="auto" w:fill="FFFFFF"/>
        <w:tabs>
          <w:tab w:val="left" w:pos="1200"/>
        </w:tabs>
        <w:autoSpaceDE w:val="0"/>
        <w:ind w:left="0" w:right="-92" w:firstLine="360"/>
        <w:jc w:val="both"/>
        <w:rPr>
          <w:sz w:val="24"/>
          <w:szCs w:val="24"/>
        </w:rPr>
      </w:pPr>
      <w:r w:rsidRPr="002547D8">
        <w:rPr>
          <w:bCs/>
          <w:sz w:val="24"/>
          <w:szCs w:val="24"/>
          <w:lang w:eastAsia="ar-SA"/>
        </w:rPr>
        <w:t xml:space="preserve">В рамках отборочной стадии, при отсутствии, либо недостаточности в заявке какой-либо информации, не позволяющей в полной мере оценить квалификацию Участника в соответствии с установленными требованиями, Организатор по решению Комиссии вправе запросить у Участника разъяснения, предоставив Участнику для предоставления информации минимально необходимый срок. Информацию, поступившую в ответ на запрос </w:t>
      </w:r>
      <w:proofErr w:type="gramStart"/>
      <w:r w:rsidRPr="002547D8">
        <w:rPr>
          <w:bCs/>
          <w:sz w:val="24"/>
          <w:szCs w:val="24"/>
          <w:lang w:eastAsia="ar-SA"/>
        </w:rPr>
        <w:t>после истечения</w:t>
      </w:r>
      <w:proofErr w:type="gramEnd"/>
      <w:r w:rsidRPr="002547D8">
        <w:rPr>
          <w:bCs/>
          <w:sz w:val="24"/>
          <w:szCs w:val="24"/>
          <w:lang w:eastAsia="ar-SA"/>
        </w:rPr>
        <w:t xml:space="preserve"> указанного в нем срока, Организатор вправе не принимать, а Закупочная комиссия не рассматривать и не учитывать при принятии решений в рамках запроса предложений</w:t>
      </w:r>
      <w:r w:rsidR="0037536A" w:rsidRPr="00D0171E">
        <w:rPr>
          <w:sz w:val="24"/>
          <w:szCs w:val="24"/>
        </w:rPr>
        <w:t>.</w:t>
      </w:r>
    </w:p>
    <w:p w:rsidR="00A978C1" w:rsidRPr="00D0171E" w:rsidRDefault="00A978C1" w:rsidP="00AB0010">
      <w:pPr>
        <w:widowControl w:val="0"/>
        <w:numPr>
          <w:ilvl w:val="3"/>
          <w:numId w:val="94"/>
        </w:numPr>
        <w:shd w:val="clear" w:color="auto" w:fill="FFFFFF"/>
        <w:tabs>
          <w:tab w:val="left" w:pos="1200"/>
        </w:tabs>
        <w:autoSpaceDE w:val="0"/>
        <w:ind w:left="0" w:right="-92" w:firstLine="360"/>
        <w:jc w:val="both"/>
        <w:rPr>
          <w:sz w:val="24"/>
          <w:szCs w:val="24"/>
        </w:rPr>
      </w:pPr>
      <w:r w:rsidRPr="002D4932">
        <w:rPr>
          <w:sz w:val="24"/>
          <w:szCs w:val="24"/>
        </w:rPr>
        <w:t>Если к какому-либо документу, выдаваемому участнику третьими сторонами (органами государственного управления, исполнительной власти и т.п.), требуемому к представлению в составе заявки, установлен срок его действия, при этом закупочная комиссия приняла решение о продлении срока окончания приема заявок по закупке менее чем за 3 (три) рабочих дня до истечения первоначально установленного срока окончания приема заявок, и вновь установленный срок окончания приема заявок продлен менее чем на 10 (десять) рабочих дней от первоначального, закупочная комиссия рассматривает срок документов с ограниченным сроком действия как соответствующие требованиям документации без необходимости получения участником документов с иным сроком действия, если фактический срок несоответствия срока действия документа требуемому согласно документации о закупке не нарушен более, чем на срок продления окончания приема заявок</w:t>
      </w:r>
      <w:r>
        <w:rPr>
          <w:sz w:val="24"/>
          <w:szCs w:val="24"/>
        </w:rPr>
        <w:t>.</w:t>
      </w:r>
    </w:p>
    <w:p w:rsidR="0037536A" w:rsidRPr="00D0171E" w:rsidRDefault="0037536A" w:rsidP="00AB0010">
      <w:pPr>
        <w:widowControl w:val="0"/>
        <w:numPr>
          <w:ilvl w:val="3"/>
          <w:numId w:val="94"/>
        </w:numPr>
        <w:shd w:val="clear" w:color="auto" w:fill="FFFFFF"/>
        <w:tabs>
          <w:tab w:val="left" w:pos="1200"/>
        </w:tabs>
        <w:autoSpaceDE w:val="0"/>
        <w:ind w:left="0" w:right="-92" w:firstLine="360"/>
        <w:jc w:val="both"/>
        <w:rPr>
          <w:sz w:val="24"/>
          <w:szCs w:val="24"/>
        </w:rPr>
      </w:pPr>
      <w:r w:rsidRPr="00D0171E">
        <w:rPr>
          <w:sz w:val="24"/>
          <w:szCs w:val="24"/>
        </w:rPr>
        <w:t xml:space="preserve"> По результатам проведения отборочной стадии Закупочная комиссия отклоняет Заявки, </w:t>
      </w:r>
      <w:r w:rsidRPr="00D0171E">
        <w:rPr>
          <w:sz w:val="24"/>
          <w:szCs w:val="24"/>
        </w:rPr>
        <w:lastRenderedPageBreak/>
        <w:t>которые (в которых):</w:t>
      </w:r>
    </w:p>
    <w:p w:rsidR="0037536A" w:rsidRPr="00D0171E" w:rsidRDefault="002547D8" w:rsidP="00AB0010">
      <w:pPr>
        <w:widowControl w:val="0"/>
        <w:numPr>
          <w:ilvl w:val="1"/>
          <w:numId w:val="96"/>
        </w:numPr>
        <w:shd w:val="clear" w:color="auto" w:fill="FFFFFF"/>
        <w:tabs>
          <w:tab w:val="clear" w:pos="1440"/>
          <w:tab w:val="left" w:pos="550"/>
          <w:tab w:val="left" w:pos="1200"/>
        </w:tabs>
        <w:autoSpaceDE w:val="0"/>
        <w:ind w:left="0" w:right="-92" w:firstLine="720"/>
        <w:jc w:val="both"/>
        <w:rPr>
          <w:bCs/>
          <w:color w:val="000000"/>
          <w:sz w:val="24"/>
          <w:szCs w:val="24"/>
        </w:rPr>
      </w:pPr>
      <w:r w:rsidRPr="002547D8">
        <w:rPr>
          <w:sz w:val="24"/>
          <w:szCs w:val="24"/>
          <w:lang w:eastAsia="ar-SA"/>
        </w:rPr>
        <w:t>Поданы с нарушением порядка подачи Заявок, установленном в настоящей документации</w:t>
      </w:r>
      <w:r w:rsidR="0037536A" w:rsidRPr="00D0171E">
        <w:rPr>
          <w:color w:val="000000"/>
          <w:sz w:val="24"/>
          <w:szCs w:val="24"/>
        </w:rPr>
        <w:t>;</w:t>
      </w:r>
    </w:p>
    <w:p w:rsidR="0037536A" w:rsidRPr="00D0171E" w:rsidRDefault="002547D8" w:rsidP="00AB0010">
      <w:pPr>
        <w:widowControl w:val="0"/>
        <w:numPr>
          <w:ilvl w:val="1"/>
          <w:numId w:val="96"/>
        </w:numPr>
        <w:shd w:val="clear" w:color="auto" w:fill="FFFFFF"/>
        <w:tabs>
          <w:tab w:val="clear" w:pos="1440"/>
          <w:tab w:val="left" w:pos="550"/>
          <w:tab w:val="left" w:pos="1200"/>
        </w:tabs>
        <w:autoSpaceDE w:val="0"/>
        <w:ind w:left="0" w:right="-92" w:firstLine="720"/>
        <w:jc w:val="both"/>
        <w:rPr>
          <w:bCs/>
          <w:color w:val="000000"/>
          <w:sz w:val="24"/>
          <w:szCs w:val="24"/>
        </w:rPr>
      </w:pPr>
      <w:r w:rsidRPr="002547D8">
        <w:rPr>
          <w:sz w:val="24"/>
          <w:szCs w:val="24"/>
          <w:lang w:eastAsia="ar-SA"/>
        </w:rPr>
        <w:t>Не отвечают установленным в настоящей документации требованиям к оформлению, составу документов и сведений, подаваемым в Заявке</w:t>
      </w:r>
      <w:r w:rsidR="0037536A" w:rsidRPr="00D0171E">
        <w:rPr>
          <w:color w:val="000000"/>
          <w:sz w:val="24"/>
          <w:szCs w:val="24"/>
        </w:rPr>
        <w:t>;</w:t>
      </w:r>
    </w:p>
    <w:p w:rsidR="0037536A" w:rsidRPr="00D0171E" w:rsidRDefault="0037536A" w:rsidP="00AB0010">
      <w:pPr>
        <w:widowControl w:val="0"/>
        <w:numPr>
          <w:ilvl w:val="1"/>
          <w:numId w:val="96"/>
        </w:numPr>
        <w:shd w:val="clear" w:color="auto" w:fill="FFFFFF"/>
        <w:tabs>
          <w:tab w:val="clear" w:pos="1440"/>
          <w:tab w:val="left" w:pos="550"/>
          <w:tab w:val="left" w:pos="1200"/>
        </w:tabs>
        <w:autoSpaceDE w:val="0"/>
        <w:ind w:left="0" w:right="-92" w:firstLine="720"/>
        <w:jc w:val="both"/>
        <w:rPr>
          <w:bCs/>
          <w:color w:val="000000"/>
          <w:sz w:val="24"/>
          <w:szCs w:val="24"/>
        </w:rPr>
      </w:pPr>
      <w:r w:rsidRPr="00D0171E">
        <w:rPr>
          <w:color w:val="000000"/>
          <w:sz w:val="24"/>
          <w:szCs w:val="24"/>
        </w:rPr>
        <w:t>поданы участниками, которые не соответствуют требованиям документации;</w:t>
      </w:r>
    </w:p>
    <w:p w:rsidR="0037536A" w:rsidRPr="00D0171E" w:rsidRDefault="002547D8" w:rsidP="00AB0010">
      <w:pPr>
        <w:widowControl w:val="0"/>
        <w:numPr>
          <w:ilvl w:val="1"/>
          <w:numId w:val="96"/>
        </w:numPr>
        <w:shd w:val="clear" w:color="auto" w:fill="FFFFFF"/>
        <w:tabs>
          <w:tab w:val="clear" w:pos="1440"/>
          <w:tab w:val="left" w:pos="550"/>
          <w:tab w:val="left" w:pos="1200"/>
        </w:tabs>
        <w:autoSpaceDE w:val="0"/>
        <w:ind w:left="0" w:right="-92" w:firstLine="720"/>
        <w:jc w:val="both"/>
        <w:rPr>
          <w:bCs/>
          <w:color w:val="000000"/>
          <w:sz w:val="24"/>
          <w:szCs w:val="24"/>
        </w:rPr>
      </w:pPr>
      <w:r w:rsidRPr="002547D8">
        <w:rPr>
          <w:sz w:val="24"/>
          <w:szCs w:val="24"/>
          <w:lang w:eastAsia="ar-SA"/>
        </w:rPr>
        <w:t>Содержат технические предложения, не соответствующие установленным в настоящей документации требованиям</w:t>
      </w:r>
      <w:r w:rsidR="0037536A" w:rsidRPr="00D0171E">
        <w:rPr>
          <w:rFonts w:eastAsia="Calibri"/>
          <w:sz w:val="24"/>
          <w:szCs w:val="24"/>
        </w:rPr>
        <w:t>;</w:t>
      </w:r>
    </w:p>
    <w:p w:rsidR="0037536A" w:rsidRPr="00D0171E" w:rsidRDefault="002547D8" w:rsidP="00AB0010">
      <w:pPr>
        <w:widowControl w:val="0"/>
        <w:numPr>
          <w:ilvl w:val="1"/>
          <w:numId w:val="96"/>
        </w:numPr>
        <w:shd w:val="clear" w:color="auto" w:fill="FFFFFF"/>
        <w:tabs>
          <w:tab w:val="clear" w:pos="1440"/>
          <w:tab w:val="left" w:pos="550"/>
          <w:tab w:val="left" w:pos="1200"/>
        </w:tabs>
        <w:autoSpaceDE w:val="0"/>
        <w:ind w:left="0" w:right="-92" w:firstLine="720"/>
        <w:jc w:val="both"/>
        <w:rPr>
          <w:bCs/>
          <w:color w:val="000000"/>
          <w:sz w:val="24"/>
          <w:szCs w:val="24"/>
        </w:rPr>
      </w:pPr>
      <w:r w:rsidRPr="002547D8">
        <w:rPr>
          <w:sz w:val="24"/>
          <w:szCs w:val="24"/>
          <w:lang w:eastAsia="ar-SA"/>
        </w:rPr>
        <w:t>Не соответствуют требованиям настоящей документации</w:t>
      </w:r>
      <w:r>
        <w:rPr>
          <w:sz w:val="24"/>
          <w:szCs w:val="24"/>
          <w:lang w:eastAsia="ar-SA"/>
        </w:rPr>
        <w:t xml:space="preserve"> (по содержанию, по срокам выполнения работ/оказания услуг, по порядку оплаты)</w:t>
      </w:r>
      <w:r w:rsidR="0037536A" w:rsidRPr="00D0171E">
        <w:rPr>
          <w:color w:val="000000"/>
          <w:sz w:val="24"/>
          <w:szCs w:val="24"/>
        </w:rPr>
        <w:t>;</w:t>
      </w:r>
    </w:p>
    <w:p w:rsidR="0037536A" w:rsidRPr="00D0171E" w:rsidRDefault="00BB739F" w:rsidP="00AB0010">
      <w:pPr>
        <w:widowControl w:val="0"/>
        <w:numPr>
          <w:ilvl w:val="1"/>
          <w:numId w:val="96"/>
        </w:numPr>
        <w:shd w:val="clear" w:color="auto" w:fill="FFFFFF"/>
        <w:tabs>
          <w:tab w:val="clear" w:pos="1440"/>
          <w:tab w:val="left" w:pos="550"/>
          <w:tab w:val="left" w:pos="1200"/>
        </w:tabs>
        <w:autoSpaceDE w:val="0"/>
        <w:ind w:left="0" w:right="-92" w:firstLine="720"/>
        <w:jc w:val="both"/>
        <w:rPr>
          <w:bCs/>
          <w:color w:val="000000"/>
          <w:sz w:val="24"/>
          <w:szCs w:val="24"/>
        </w:rPr>
      </w:pPr>
      <w:r w:rsidRPr="00BB739F">
        <w:rPr>
          <w:sz w:val="24"/>
          <w:szCs w:val="24"/>
          <w:lang w:eastAsia="ar-SA"/>
        </w:rPr>
        <w:t xml:space="preserve">Поданы Участниками, которые не предоставили (предоставили не полную, не достоверную или искаженную) информацию, в </w:t>
      </w:r>
      <w:proofErr w:type="spellStart"/>
      <w:r w:rsidRPr="00BB739F">
        <w:rPr>
          <w:sz w:val="24"/>
          <w:szCs w:val="24"/>
          <w:lang w:eastAsia="ar-SA"/>
        </w:rPr>
        <w:t>т.ч</w:t>
      </w:r>
      <w:proofErr w:type="spellEnd"/>
      <w:r w:rsidRPr="00BB739F">
        <w:rPr>
          <w:sz w:val="24"/>
          <w:szCs w:val="24"/>
          <w:lang w:eastAsia="ar-SA"/>
        </w:rPr>
        <w:t>. о собственниках Участника закупки, включая конечных бенефициаров</w:t>
      </w:r>
      <w:r w:rsidR="0037536A" w:rsidRPr="00D0171E">
        <w:rPr>
          <w:sz w:val="24"/>
          <w:szCs w:val="24"/>
        </w:rPr>
        <w:t>;</w:t>
      </w:r>
    </w:p>
    <w:p w:rsidR="00A978C1" w:rsidRDefault="00A978C1" w:rsidP="00AB0010">
      <w:pPr>
        <w:widowControl w:val="0"/>
        <w:numPr>
          <w:ilvl w:val="1"/>
          <w:numId w:val="96"/>
        </w:numPr>
        <w:tabs>
          <w:tab w:val="clear" w:pos="1440"/>
          <w:tab w:val="left" w:pos="550"/>
          <w:tab w:val="left" w:pos="1200"/>
        </w:tabs>
        <w:autoSpaceDE w:val="0"/>
        <w:ind w:left="0" w:right="-92" w:firstLine="720"/>
        <w:jc w:val="both"/>
        <w:rPr>
          <w:sz w:val="24"/>
          <w:szCs w:val="24"/>
        </w:rPr>
      </w:pPr>
      <w:r w:rsidRPr="002D4932">
        <w:rPr>
          <w:bCs/>
          <w:sz w:val="24"/>
          <w:szCs w:val="24"/>
        </w:rPr>
        <w:t>Поданы Участниками, сведения о которых содержатся в реестре недобросовестных поставщиков, предусмотренном Федеральным законом № 223-ФЗ от 18.07.2011 года</w:t>
      </w:r>
      <w:r w:rsidRPr="002D4932">
        <w:rPr>
          <w:sz w:val="24"/>
          <w:szCs w:val="24"/>
        </w:rPr>
        <w:t xml:space="preserve">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от 05.04.2013 г. № 44-ФЗ «О контрактной системе в сфере закупок товаров, работ, услуг для обеспечения государственных и муниципальных нужд»</w:t>
      </w:r>
      <w:r>
        <w:rPr>
          <w:sz w:val="24"/>
          <w:szCs w:val="24"/>
        </w:rPr>
        <w:t>;</w:t>
      </w:r>
    </w:p>
    <w:p w:rsidR="00A978C1" w:rsidRDefault="00A978C1" w:rsidP="00AB0010">
      <w:pPr>
        <w:widowControl w:val="0"/>
        <w:numPr>
          <w:ilvl w:val="1"/>
          <w:numId w:val="96"/>
        </w:numPr>
        <w:tabs>
          <w:tab w:val="clear" w:pos="1440"/>
          <w:tab w:val="left" w:pos="550"/>
          <w:tab w:val="left" w:pos="1200"/>
        </w:tabs>
        <w:autoSpaceDE w:val="0"/>
        <w:ind w:left="0" w:right="-92" w:firstLine="720"/>
        <w:jc w:val="both"/>
        <w:rPr>
          <w:sz w:val="24"/>
          <w:szCs w:val="24"/>
        </w:rPr>
      </w:pPr>
      <w:r w:rsidRPr="0016545A">
        <w:rPr>
          <w:bCs/>
          <w:sz w:val="24"/>
          <w:szCs w:val="24"/>
        </w:rPr>
        <w:t xml:space="preserve">Поданы Участниками, сведения о которых содержатся в реестре иностранных агентов, </w:t>
      </w:r>
      <w:r w:rsidRPr="0016545A">
        <w:rPr>
          <w:sz w:val="24"/>
          <w:szCs w:val="24"/>
        </w:rPr>
        <w:t>в соответствии с Федеральным законом от 14.07.2022 года N 255-ФЗ "О контроле за деятельностью лиц, находящихся под иностранным влиянием"</w:t>
      </w:r>
      <w:r>
        <w:rPr>
          <w:sz w:val="24"/>
          <w:szCs w:val="24"/>
        </w:rPr>
        <w:t>;</w:t>
      </w:r>
    </w:p>
    <w:p w:rsidR="00C87BF7" w:rsidRPr="00A978C1" w:rsidRDefault="00C87BF7" w:rsidP="00AB0010">
      <w:pPr>
        <w:widowControl w:val="0"/>
        <w:numPr>
          <w:ilvl w:val="1"/>
          <w:numId w:val="96"/>
        </w:numPr>
        <w:tabs>
          <w:tab w:val="clear" w:pos="1440"/>
          <w:tab w:val="left" w:pos="550"/>
          <w:tab w:val="left" w:pos="1200"/>
        </w:tabs>
        <w:autoSpaceDE w:val="0"/>
        <w:ind w:left="0" w:right="-92" w:firstLine="720"/>
        <w:jc w:val="both"/>
        <w:rPr>
          <w:sz w:val="24"/>
          <w:szCs w:val="24"/>
        </w:rPr>
      </w:pPr>
      <w:r w:rsidRPr="00AE2305">
        <w:rPr>
          <w:bCs/>
          <w:sz w:val="24"/>
          <w:szCs w:val="24"/>
          <w:highlight w:val="yellow"/>
        </w:rPr>
        <w:t>В случае, если подавшие заявки Участники удовлетворяют любому из условий, определённых ст.9 ФЗ №135-ФЗ (в этом случае они рассматриваются как единая группа аффилированных между собой лиц, и от них должна быть представлена одна единая заявка, в противном случае Закупочная комиссия имеет право отклонить все поступившие от данной группы лиц заявки)</w:t>
      </w:r>
      <w:r w:rsidR="00A978C1">
        <w:rPr>
          <w:bCs/>
          <w:sz w:val="24"/>
          <w:szCs w:val="24"/>
        </w:rPr>
        <w:t>;</w:t>
      </w:r>
    </w:p>
    <w:p w:rsidR="00A978C1" w:rsidRPr="00D0171E" w:rsidRDefault="00A978C1" w:rsidP="00AB0010">
      <w:pPr>
        <w:widowControl w:val="0"/>
        <w:numPr>
          <w:ilvl w:val="1"/>
          <w:numId w:val="96"/>
        </w:numPr>
        <w:tabs>
          <w:tab w:val="clear" w:pos="1440"/>
          <w:tab w:val="left" w:pos="550"/>
          <w:tab w:val="left" w:pos="1200"/>
        </w:tabs>
        <w:autoSpaceDE w:val="0"/>
        <w:ind w:left="0" w:right="-92" w:firstLine="720"/>
        <w:jc w:val="both"/>
        <w:rPr>
          <w:sz w:val="24"/>
          <w:szCs w:val="24"/>
        </w:rPr>
      </w:pPr>
      <w:r w:rsidRPr="0016545A">
        <w:rPr>
          <w:bCs/>
          <w:sz w:val="24"/>
          <w:szCs w:val="24"/>
        </w:rPr>
        <w:t>Организатор конкурса, по решению Закупочной комиссии, вправе отклонить Заявки Участников конкурса, аффилированных между собой (понятие аффилированного лица согласно ст.4 Закона РСФСР от 22.03.1991г. № 948-1 «О конкуренции и ограничении монополистической деятельности на товарных рынках»)</w:t>
      </w:r>
      <w:r>
        <w:rPr>
          <w:bCs/>
          <w:sz w:val="24"/>
          <w:szCs w:val="24"/>
        </w:rPr>
        <w:t>.</w:t>
      </w:r>
    </w:p>
    <w:p w:rsidR="00C113FF" w:rsidRPr="00C113FF" w:rsidRDefault="00C113FF" w:rsidP="00AB0010">
      <w:pPr>
        <w:pStyle w:val="af3"/>
        <w:numPr>
          <w:ilvl w:val="3"/>
          <w:numId w:val="94"/>
        </w:numPr>
        <w:ind w:left="0" w:firstLine="426"/>
        <w:jc w:val="both"/>
        <w:rPr>
          <w:sz w:val="24"/>
          <w:szCs w:val="24"/>
        </w:rPr>
      </w:pPr>
      <w:r w:rsidRPr="00C113FF">
        <w:rPr>
          <w:sz w:val="24"/>
          <w:szCs w:val="24"/>
        </w:rPr>
        <w:t>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
    <w:p w:rsidR="0037536A" w:rsidRPr="00D0171E" w:rsidRDefault="0037536A" w:rsidP="00AB0010">
      <w:pPr>
        <w:widowControl w:val="0"/>
        <w:numPr>
          <w:ilvl w:val="3"/>
          <w:numId w:val="94"/>
        </w:numPr>
        <w:shd w:val="clear" w:color="auto" w:fill="FFFFFF"/>
        <w:tabs>
          <w:tab w:val="left" w:pos="426"/>
          <w:tab w:val="left" w:pos="1200"/>
        </w:tabs>
        <w:autoSpaceDE w:val="0"/>
        <w:ind w:left="0" w:right="-92" w:firstLine="360"/>
        <w:jc w:val="both"/>
        <w:rPr>
          <w:sz w:val="24"/>
          <w:szCs w:val="24"/>
        </w:rPr>
      </w:pPr>
      <w:r w:rsidRPr="00D0171E">
        <w:rPr>
          <w:sz w:val="24"/>
          <w:szCs w:val="24"/>
        </w:rPr>
        <w:t xml:space="preserve">При проведении отборочной стадии Организатор запроса предложений вправе проверять соответствие предоставленных Участником заявлений, документов и информации действительности, в том числе путем направления запросов в государственные органы, лицам, указанным в Заявке, а также проводить выездные проверки. </w:t>
      </w:r>
    </w:p>
    <w:p w:rsidR="0037536A" w:rsidRPr="00D0171E" w:rsidRDefault="0037536A" w:rsidP="00AB0010">
      <w:pPr>
        <w:widowControl w:val="0"/>
        <w:numPr>
          <w:ilvl w:val="3"/>
          <w:numId w:val="94"/>
        </w:numPr>
        <w:shd w:val="clear" w:color="auto" w:fill="FFFFFF"/>
        <w:tabs>
          <w:tab w:val="left" w:pos="426"/>
          <w:tab w:val="left" w:pos="1200"/>
        </w:tabs>
        <w:autoSpaceDE w:val="0"/>
        <w:ind w:left="0" w:right="-92" w:firstLine="360"/>
        <w:jc w:val="both"/>
        <w:rPr>
          <w:sz w:val="24"/>
          <w:szCs w:val="24"/>
        </w:rPr>
      </w:pPr>
      <w:r w:rsidRPr="00D0171E">
        <w:rPr>
          <w:sz w:val="24"/>
          <w:szCs w:val="24"/>
        </w:rPr>
        <w:t>В рамках рассмотрения заявок закупочная комиссия вправе направить участнику закупки запрос на разъяснение положений заявки участника и представления недостающих сведений и (или) документов (при необходимости) при условии, что такие сведения и документы были определены в документации о закупке с указанием срока предоставления запрашиваемых сведений и (или) документов. Допускаются уточняющие запросы по техническим условиям заявки (перечня предлагаемой продукции, ее технических характеристик, иных технических условий), при этом данные уточнения не должны изменять предмет запроса предложений.</w:t>
      </w:r>
    </w:p>
    <w:p w:rsidR="00017EEA" w:rsidRDefault="00756393" w:rsidP="00AB0010">
      <w:pPr>
        <w:pStyle w:val="3a"/>
        <w:keepNext w:val="0"/>
        <w:widowControl w:val="0"/>
        <w:numPr>
          <w:ilvl w:val="2"/>
          <w:numId w:val="121"/>
        </w:numPr>
        <w:suppressAutoHyphens w:val="0"/>
        <w:spacing w:before="240"/>
        <w:ind w:right="-92"/>
        <w:rPr>
          <w:szCs w:val="24"/>
        </w:rPr>
      </w:pPr>
      <w:bookmarkStart w:id="124" w:name="_Ref306138385"/>
      <w:bookmarkStart w:id="125" w:name="_Toc343613553"/>
      <w:r w:rsidRPr="00D0171E">
        <w:rPr>
          <w:szCs w:val="24"/>
        </w:rPr>
        <w:t>Оценочная стадия</w:t>
      </w:r>
      <w:bookmarkEnd w:id="124"/>
      <w:bookmarkEnd w:id="125"/>
    </w:p>
    <w:p w:rsidR="00017EEA" w:rsidRDefault="00756393" w:rsidP="00AB0010">
      <w:pPr>
        <w:pStyle w:val="3a"/>
        <w:keepNext w:val="0"/>
        <w:widowControl w:val="0"/>
        <w:numPr>
          <w:ilvl w:val="3"/>
          <w:numId w:val="122"/>
        </w:numPr>
        <w:suppressAutoHyphens w:val="0"/>
        <w:spacing w:before="240"/>
        <w:ind w:left="0" w:right="-92" w:firstLine="0"/>
        <w:rPr>
          <w:b w:val="0"/>
          <w:sz w:val="24"/>
          <w:lang w:eastAsia="x-none"/>
        </w:rPr>
      </w:pPr>
      <w:r w:rsidRPr="00017EEA">
        <w:rPr>
          <w:b w:val="0"/>
          <w:sz w:val="24"/>
        </w:rPr>
        <w:t>В рамках оценочной стадии Закупочная комиссия оценивает и сопоставляет заявки и проводит их ранжирование по степени предпочтительности для Заказчика, исходя из следующих критериев и их весовых коэффициентов</w:t>
      </w:r>
      <w:r w:rsidRPr="00017EEA">
        <w:rPr>
          <w:b w:val="0"/>
          <w:sz w:val="24"/>
          <w:lang w:eastAsia="x-none"/>
        </w:rPr>
        <w:t>:</w:t>
      </w:r>
    </w:p>
    <w:tbl>
      <w:tblPr>
        <w:tblpPr w:leftFromText="180" w:rightFromText="180" w:vertAnchor="text" w:tblpY="1"/>
        <w:tblOverlap w:val="never"/>
        <w:tblW w:w="4936"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A0" w:firstRow="1" w:lastRow="0" w:firstColumn="1" w:lastColumn="0" w:noHBand="0" w:noVBand="0"/>
      </w:tblPr>
      <w:tblGrid>
        <w:gridCol w:w="8038"/>
        <w:gridCol w:w="2022"/>
      </w:tblGrid>
      <w:tr w:rsidR="000944CB" w:rsidRPr="000944CB" w:rsidTr="00FF01C8">
        <w:trPr>
          <w:trHeight w:val="464"/>
          <w:tblHeader/>
        </w:trPr>
        <w:tc>
          <w:tcPr>
            <w:tcW w:w="3995" w:type="pct"/>
            <w:vMerge w:val="restart"/>
            <w:vAlign w:val="center"/>
          </w:tcPr>
          <w:p w:rsidR="000944CB" w:rsidRPr="000944CB" w:rsidRDefault="000944CB" w:rsidP="000944CB">
            <w:pPr>
              <w:widowControl w:val="0"/>
              <w:shd w:val="clear" w:color="auto" w:fill="FFFFFF"/>
              <w:autoSpaceDE w:val="0"/>
              <w:spacing w:before="60" w:after="100" w:line="264" w:lineRule="auto"/>
              <w:ind w:right="159"/>
              <w:jc w:val="center"/>
              <w:rPr>
                <w:b/>
                <w:bCs/>
                <w:sz w:val="24"/>
                <w:szCs w:val="24"/>
                <w:lang w:eastAsia="ar-SA"/>
              </w:rPr>
            </w:pPr>
            <w:r w:rsidRPr="000944CB">
              <w:rPr>
                <w:b/>
                <w:bCs/>
                <w:sz w:val="24"/>
                <w:szCs w:val="24"/>
                <w:lang w:eastAsia="ar-SA"/>
              </w:rPr>
              <w:lastRenderedPageBreak/>
              <w:t>Наименование критериев оценки</w:t>
            </w:r>
          </w:p>
        </w:tc>
        <w:tc>
          <w:tcPr>
            <w:tcW w:w="1005" w:type="pct"/>
            <w:vMerge w:val="restart"/>
            <w:vAlign w:val="center"/>
          </w:tcPr>
          <w:p w:rsidR="000944CB" w:rsidRPr="000944CB" w:rsidRDefault="000944CB" w:rsidP="000944CB">
            <w:pPr>
              <w:widowControl w:val="0"/>
              <w:shd w:val="clear" w:color="auto" w:fill="FFFFFF"/>
              <w:autoSpaceDE w:val="0"/>
              <w:spacing w:before="60" w:after="100" w:line="264" w:lineRule="auto"/>
              <w:ind w:right="159"/>
              <w:jc w:val="center"/>
              <w:rPr>
                <w:b/>
                <w:bCs/>
                <w:sz w:val="24"/>
                <w:szCs w:val="24"/>
                <w:lang w:eastAsia="ar-SA"/>
              </w:rPr>
            </w:pPr>
            <w:r w:rsidRPr="000944CB">
              <w:rPr>
                <w:b/>
                <w:bCs/>
                <w:sz w:val="24"/>
                <w:szCs w:val="24"/>
                <w:lang w:eastAsia="ar-SA"/>
              </w:rPr>
              <w:t>Весовой коэффициент</w:t>
            </w:r>
          </w:p>
        </w:tc>
      </w:tr>
      <w:tr w:rsidR="000944CB" w:rsidRPr="000944CB" w:rsidTr="00FF01C8">
        <w:trPr>
          <w:trHeight w:val="464"/>
          <w:tblHeader/>
        </w:trPr>
        <w:tc>
          <w:tcPr>
            <w:tcW w:w="3995" w:type="pct"/>
            <w:vMerge/>
            <w:vAlign w:val="center"/>
          </w:tcPr>
          <w:p w:rsidR="000944CB" w:rsidRPr="000944CB" w:rsidRDefault="000944CB" w:rsidP="00AB0010">
            <w:pPr>
              <w:widowControl w:val="0"/>
              <w:numPr>
                <w:ilvl w:val="3"/>
                <w:numId w:val="135"/>
              </w:numPr>
              <w:shd w:val="clear" w:color="auto" w:fill="FFFFFF"/>
              <w:suppressAutoHyphens/>
              <w:autoSpaceDE w:val="0"/>
              <w:spacing w:before="60" w:after="100" w:line="264" w:lineRule="auto"/>
              <w:ind w:left="0" w:right="159" w:firstLine="709"/>
              <w:jc w:val="both"/>
              <w:rPr>
                <w:bCs/>
                <w:sz w:val="24"/>
                <w:szCs w:val="24"/>
                <w:lang w:eastAsia="ar-SA"/>
              </w:rPr>
            </w:pPr>
          </w:p>
        </w:tc>
        <w:tc>
          <w:tcPr>
            <w:tcW w:w="1005" w:type="pct"/>
            <w:vMerge/>
            <w:vAlign w:val="center"/>
          </w:tcPr>
          <w:p w:rsidR="000944CB" w:rsidRPr="000944CB" w:rsidRDefault="000944CB" w:rsidP="00AB0010">
            <w:pPr>
              <w:widowControl w:val="0"/>
              <w:numPr>
                <w:ilvl w:val="3"/>
                <w:numId w:val="135"/>
              </w:numPr>
              <w:shd w:val="clear" w:color="auto" w:fill="FFFFFF"/>
              <w:suppressAutoHyphens/>
              <w:autoSpaceDE w:val="0"/>
              <w:spacing w:before="60" w:after="100" w:line="264" w:lineRule="auto"/>
              <w:ind w:left="0" w:right="159" w:firstLine="709"/>
              <w:jc w:val="both"/>
              <w:rPr>
                <w:bCs/>
                <w:sz w:val="24"/>
                <w:szCs w:val="24"/>
                <w:lang w:eastAsia="ar-SA"/>
              </w:rPr>
            </w:pPr>
          </w:p>
        </w:tc>
      </w:tr>
      <w:tr w:rsidR="000944CB" w:rsidRPr="000944CB" w:rsidTr="00FF01C8">
        <w:trPr>
          <w:trHeight w:val="65"/>
        </w:trPr>
        <w:tc>
          <w:tcPr>
            <w:tcW w:w="3995" w:type="pct"/>
            <w:vAlign w:val="center"/>
          </w:tcPr>
          <w:p w:rsidR="000944CB" w:rsidRPr="00A978C1" w:rsidRDefault="008D4B2B" w:rsidP="00B20910">
            <w:pPr>
              <w:widowControl w:val="0"/>
              <w:numPr>
                <w:ilvl w:val="1"/>
                <w:numId w:val="59"/>
              </w:numPr>
              <w:shd w:val="clear" w:color="auto" w:fill="FFFFFF"/>
              <w:tabs>
                <w:tab w:val="num" w:pos="426"/>
              </w:tabs>
              <w:suppressAutoHyphens/>
              <w:autoSpaceDE w:val="0"/>
              <w:spacing w:before="60" w:after="100" w:line="264" w:lineRule="auto"/>
              <w:ind w:left="142" w:right="159" w:firstLine="0"/>
              <w:jc w:val="both"/>
              <w:rPr>
                <w:b/>
                <w:bCs/>
                <w:sz w:val="24"/>
                <w:szCs w:val="24"/>
                <w:lang w:eastAsia="ar-SA"/>
              </w:rPr>
            </w:pPr>
            <w:r w:rsidRPr="00A978C1">
              <w:rPr>
                <w:b/>
                <w:bCs/>
                <w:sz w:val="24"/>
                <w:szCs w:val="24"/>
              </w:rPr>
              <w:t>Стоимость заявки</w:t>
            </w:r>
          </w:p>
        </w:tc>
        <w:tc>
          <w:tcPr>
            <w:tcW w:w="1005" w:type="pct"/>
            <w:vAlign w:val="center"/>
          </w:tcPr>
          <w:p w:rsidR="000944CB" w:rsidRPr="00A978C1" w:rsidRDefault="000944CB" w:rsidP="00A978C1">
            <w:pPr>
              <w:widowControl w:val="0"/>
              <w:shd w:val="clear" w:color="auto" w:fill="FFFFFF"/>
              <w:autoSpaceDE w:val="0"/>
              <w:spacing w:before="60" w:after="100" w:line="264" w:lineRule="auto"/>
              <w:ind w:right="159"/>
              <w:jc w:val="center"/>
              <w:rPr>
                <w:b/>
                <w:bCs/>
                <w:sz w:val="24"/>
                <w:szCs w:val="24"/>
                <w:highlight w:val="yellow"/>
                <w:lang w:eastAsia="ar-SA"/>
              </w:rPr>
            </w:pPr>
            <w:r w:rsidRPr="00A978C1">
              <w:rPr>
                <w:b/>
                <w:bCs/>
                <w:sz w:val="24"/>
                <w:szCs w:val="24"/>
                <w:highlight w:val="yellow"/>
                <w:lang w:eastAsia="ar-SA"/>
              </w:rPr>
              <w:t>0,</w:t>
            </w:r>
            <w:r w:rsidR="00A978C1" w:rsidRPr="00A978C1">
              <w:rPr>
                <w:b/>
                <w:bCs/>
                <w:sz w:val="24"/>
                <w:szCs w:val="24"/>
                <w:highlight w:val="yellow"/>
                <w:lang w:eastAsia="ar-SA"/>
              </w:rPr>
              <w:t>7</w:t>
            </w:r>
          </w:p>
        </w:tc>
      </w:tr>
      <w:tr w:rsidR="000944CB" w:rsidRPr="000944CB" w:rsidTr="00FF01C8">
        <w:trPr>
          <w:trHeight w:val="65"/>
        </w:trPr>
        <w:tc>
          <w:tcPr>
            <w:tcW w:w="3995" w:type="pct"/>
            <w:vAlign w:val="center"/>
          </w:tcPr>
          <w:p w:rsidR="000944CB" w:rsidRPr="00A978C1" w:rsidRDefault="00A978C1" w:rsidP="00A978C1">
            <w:pPr>
              <w:widowControl w:val="0"/>
              <w:shd w:val="clear" w:color="auto" w:fill="FFFFFF"/>
              <w:tabs>
                <w:tab w:val="num" w:pos="1440"/>
              </w:tabs>
              <w:suppressAutoHyphens/>
              <w:autoSpaceDE w:val="0"/>
              <w:spacing w:before="60" w:after="100" w:line="264" w:lineRule="auto"/>
              <w:ind w:left="142" w:right="159"/>
              <w:jc w:val="both"/>
              <w:rPr>
                <w:b/>
                <w:bCs/>
                <w:sz w:val="24"/>
                <w:szCs w:val="24"/>
                <w:lang w:eastAsia="ar-SA"/>
              </w:rPr>
            </w:pPr>
            <w:r w:rsidRPr="00A978C1">
              <w:rPr>
                <w:b/>
                <w:bCs/>
                <w:sz w:val="24"/>
                <w:szCs w:val="24"/>
                <w:lang w:eastAsia="ar-SA"/>
              </w:rPr>
              <w:t>Неценовые критерии</w:t>
            </w:r>
          </w:p>
        </w:tc>
        <w:tc>
          <w:tcPr>
            <w:tcW w:w="1005" w:type="pct"/>
            <w:vAlign w:val="center"/>
          </w:tcPr>
          <w:p w:rsidR="000944CB" w:rsidRPr="00A978C1" w:rsidRDefault="000944CB" w:rsidP="000944CB">
            <w:pPr>
              <w:widowControl w:val="0"/>
              <w:shd w:val="clear" w:color="auto" w:fill="FFFFFF"/>
              <w:autoSpaceDE w:val="0"/>
              <w:spacing w:before="60" w:after="100" w:line="264" w:lineRule="auto"/>
              <w:ind w:right="159"/>
              <w:jc w:val="center"/>
              <w:rPr>
                <w:b/>
                <w:bCs/>
                <w:sz w:val="24"/>
                <w:szCs w:val="24"/>
                <w:highlight w:val="yellow"/>
                <w:lang w:eastAsia="ar-SA"/>
              </w:rPr>
            </w:pPr>
          </w:p>
        </w:tc>
      </w:tr>
      <w:tr w:rsidR="00A978C1" w:rsidRPr="000944CB" w:rsidTr="00FF01C8">
        <w:trPr>
          <w:trHeight w:val="65"/>
        </w:trPr>
        <w:tc>
          <w:tcPr>
            <w:tcW w:w="3995" w:type="pct"/>
            <w:vAlign w:val="center"/>
          </w:tcPr>
          <w:p w:rsidR="00A978C1" w:rsidRPr="00A978C1" w:rsidRDefault="00A978C1" w:rsidP="00A978C1">
            <w:pPr>
              <w:widowControl w:val="0"/>
              <w:shd w:val="clear" w:color="auto" w:fill="FFFFFF"/>
              <w:tabs>
                <w:tab w:val="num" w:pos="1440"/>
              </w:tabs>
              <w:suppressAutoHyphens/>
              <w:autoSpaceDE w:val="0"/>
              <w:spacing w:before="60" w:after="100" w:line="264" w:lineRule="auto"/>
              <w:ind w:right="159"/>
              <w:jc w:val="both"/>
              <w:rPr>
                <w:b/>
                <w:bCs/>
                <w:sz w:val="24"/>
                <w:szCs w:val="24"/>
                <w:lang w:eastAsia="ar-SA"/>
              </w:rPr>
            </w:pPr>
            <w:r w:rsidRPr="00A978C1">
              <w:rPr>
                <w:b/>
                <w:bCs/>
                <w:sz w:val="24"/>
                <w:szCs w:val="24"/>
                <w:lang w:eastAsia="ar-SA"/>
              </w:rPr>
              <w:t>2.</w:t>
            </w:r>
            <w:r w:rsidRPr="00A978C1">
              <w:rPr>
                <w:bCs/>
                <w:sz w:val="24"/>
                <w:szCs w:val="24"/>
                <w:lang w:eastAsia="ar-SA"/>
              </w:rPr>
              <w:t>Деловая репутация участника</w:t>
            </w:r>
          </w:p>
        </w:tc>
        <w:tc>
          <w:tcPr>
            <w:tcW w:w="1005" w:type="pct"/>
            <w:vAlign w:val="center"/>
          </w:tcPr>
          <w:p w:rsidR="00A978C1" w:rsidRPr="00A978C1" w:rsidRDefault="00A978C1" w:rsidP="000944CB">
            <w:pPr>
              <w:widowControl w:val="0"/>
              <w:shd w:val="clear" w:color="auto" w:fill="FFFFFF"/>
              <w:autoSpaceDE w:val="0"/>
              <w:spacing w:before="60" w:after="100" w:line="264" w:lineRule="auto"/>
              <w:ind w:right="159"/>
              <w:jc w:val="center"/>
              <w:rPr>
                <w:b/>
                <w:bCs/>
                <w:sz w:val="24"/>
                <w:szCs w:val="24"/>
                <w:highlight w:val="yellow"/>
                <w:lang w:eastAsia="ar-SA"/>
              </w:rPr>
            </w:pPr>
            <w:r w:rsidRPr="00A978C1">
              <w:rPr>
                <w:b/>
                <w:bCs/>
                <w:sz w:val="24"/>
                <w:szCs w:val="24"/>
                <w:highlight w:val="yellow"/>
                <w:lang w:eastAsia="ar-SA"/>
              </w:rPr>
              <w:t>0,05</w:t>
            </w:r>
          </w:p>
        </w:tc>
      </w:tr>
      <w:tr w:rsidR="006A3C82" w:rsidRPr="000944CB" w:rsidTr="00FF01C8">
        <w:trPr>
          <w:trHeight w:val="65"/>
        </w:trPr>
        <w:tc>
          <w:tcPr>
            <w:tcW w:w="3995" w:type="pct"/>
            <w:vAlign w:val="center"/>
          </w:tcPr>
          <w:p w:rsidR="006A3C82" w:rsidRPr="00A978C1" w:rsidRDefault="00A978C1" w:rsidP="006A3C82">
            <w:pPr>
              <w:widowControl w:val="0"/>
              <w:shd w:val="clear" w:color="auto" w:fill="FFFFFF"/>
              <w:autoSpaceDE w:val="0"/>
              <w:spacing w:before="60" w:after="100" w:line="264" w:lineRule="auto"/>
              <w:ind w:right="159"/>
              <w:jc w:val="both"/>
              <w:rPr>
                <w:b/>
                <w:bCs/>
                <w:sz w:val="24"/>
                <w:szCs w:val="24"/>
                <w:lang w:eastAsia="ar-SA"/>
              </w:rPr>
            </w:pPr>
            <w:r w:rsidRPr="00A978C1">
              <w:rPr>
                <w:b/>
                <w:bCs/>
                <w:sz w:val="24"/>
                <w:szCs w:val="24"/>
                <w:lang w:eastAsia="ar-SA"/>
              </w:rPr>
              <w:t>3.</w:t>
            </w:r>
            <w:r w:rsidR="006A3C82" w:rsidRPr="00A978C1">
              <w:rPr>
                <w:bCs/>
                <w:sz w:val="24"/>
                <w:szCs w:val="24"/>
                <w:lang w:eastAsia="ar-SA"/>
              </w:rPr>
              <w:t>Опыт выполнения аналогичных работ/услуг (количество выполненных договоров аналогичного типа и их сумма, количество выполненных договоров).</w:t>
            </w:r>
          </w:p>
        </w:tc>
        <w:tc>
          <w:tcPr>
            <w:tcW w:w="1005" w:type="pct"/>
            <w:vAlign w:val="center"/>
          </w:tcPr>
          <w:p w:rsidR="006A3C82" w:rsidRPr="00A978C1" w:rsidRDefault="00A978C1" w:rsidP="006A3C82">
            <w:pPr>
              <w:widowControl w:val="0"/>
              <w:shd w:val="clear" w:color="auto" w:fill="FFFFFF"/>
              <w:autoSpaceDE w:val="0"/>
              <w:spacing w:before="60" w:after="100" w:line="264" w:lineRule="auto"/>
              <w:ind w:right="159"/>
              <w:jc w:val="center"/>
              <w:rPr>
                <w:b/>
                <w:bCs/>
                <w:sz w:val="24"/>
                <w:szCs w:val="24"/>
                <w:highlight w:val="yellow"/>
                <w:lang w:eastAsia="ar-SA"/>
              </w:rPr>
            </w:pPr>
            <w:r w:rsidRPr="00A978C1">
              <w:rPr>
                <w:b/>
                <w:bCs/>
                <w:sz w:val="24"/>
                <w:szCs w:val="24"/>
                <w:highlight w:val="yellow"/>
                <w:lang w:eastAsia="ar-SA"/>
              </w:rPr>
              <w:t>0,25</w:t>
            </w:r>
          </w:p>
        </w:tc>
      </w:tr>
    </w:tbl>
    <w:p w:rsidR="00017EEA" w:rsidRPr="00017EEA" w:rsidRDefault="00017EEA" w:rsidP="00AB0010">
      <w:pPr>
        <w:pStyle w:val="3a"/>
        <w:keepNext w:val="0"/>
        <w:widowControl w:val="0"/>
        <w:numPr>
          <w:ilvl w:val="3"/>
          <w:numId w:val="122"/>
        </w:numPr>
        <w:suppressAutoHyphens w:val="0"/>
        <w:spacing w:before="240"/>
        <w:ind w:left="0" w:right="-92" w:firstLine="0"/>
        <w:jc w:val="both"/>
        <w:rPr>
          <w:b w:val="0"/>
          <w:sz w:val="24"/>
          <w:lang w:eastAsia="x-none"/>
        </w:rPr>
      </w:pPr>
      <w:r w:rsidRPr="00017EEA">
        <w:rPr>
          <w:b w:val="0"/>
          <w:sz w:val="24"/>
          <w:szCs w:val="24"/>
          <w:lang w:val="x-none" w:eastAsia="x-none"/>
        </w:rPr>
        <w:t>Каждой заявке Участника по каждому критерию и подкритерию присваивается оценка в баллах по 10-балльной шкале. При этом по критерию № 1 оценка (рейтинг) имеет расчетный характер. По критерию № 2 оценка является экспертной, т.к. она не имеет установленных числовых пороговых значений. Оценка по критерию № 2 производится в баллах от 0 до 10 по каждому из подкритериев, исходя из заключения эксперта или экспертной комиссии, с обязательным указанием причин выставления той или иной оценки. При этом оценка 0 соответствует минимальному соответствию установленным в документации требованиям. Оценка по критерию №2, выставленная предложению какого-либо Участника и не имеющая подробного обоснования ее выставления, предоставленного экспертом, принимается равной 0. Итоговый рейтинг заявки (по всем установленным критериям и подкритериям в совокупности) рассчитывается путем сложения рейтингов, полученных по каждому критерию и подкритерию, умноженных на установленный для соответствующего критерия и подкритерия весовой коэффициент.</w:t>
      </w:r>
      <w:r w:rsidRPr="00017EEA">
        <w:rPr>
          <w:b w:val="0"/>
          <w:sz w:val="24"/>
          <w:szCs w:val="24"/>
          <w:lang w:eastAsia="x-none"/>
        </w:rPr>
        <w:t xml:space="preserve">  </w:t>
      </w:r>
    </w:p>
    <w:p w:rsidR="00CE302B" w:rsidRPr="00A978C1" w:rsidRDefault="009A2A08" w:rsidP="00AB0010">
      <w:pPr>
        <w:pStyle w:val="3a"/>
        <w:keepNext w:val="0"/>
        <w:widowControl w:val="0"/>
        <w:numPr>
          <w:ilvl w:val="3"/>
          <w:numId w:val="122"/>
        </w:numPr>
        <w:suppressAutoHyphens w:val="0"/>
        <w:spacing w:before="240"/>
        <w:ind w:left="0" w:right="-92" w:firstLine="0"/>
        <w:jc w:val="both"/>
        <w:rPr>
          <w:rFonts w:eastAsia="Times New Roman"/>
          <w:bCs w:val="0"/>
          <w:sz w:val="24"/>
          <w:szCs w:val="24"/>
          <w:lang w:eastAsia="ru-RU"/>
        </w:rPr>
      </w:pPr>
      <w:r w:rsidRPr="00A978C1">
        <w:rPr>
          <w:sz w:val="24"/>
          <w:szCs w:val="24"/>
        </w:rPr>
        <w:t xml:space="preserve">Оценка (рейтинг) заявок по критерию </w:t>
      </w:r>
      <w:r w:rsidRPr="00A978C1">
        <w:rPr>
          <w:sz w:val="24"/>
          <w:szCs w:val="24"/>
          <w:lang w:val="x-none" w:eastAsia="x-none"/>
        </w:rPr>
        <w:t>№ 1 «</w:t>
      </w:r>
      <w:r w:rsidR="00CE4695" w:rsidRPr="00A978C1">
        <w:rPr>
          <w:sz w:val="24"/>
          <w:szCs w:val="24"/>
          <w:lang w:eastAsia="x-none"/>
        </w:rPr>
        <w:t>Стоимость</w:t>
      </w:r>
      <w:r w:rsidRPr="00A978C1">
        <w:rPr>
          <w:sz w:val="22"/>
          <w:szCs w:val="24"/>
          <w:lang w:val="x-none" w:eastAsia="x-none"/>
        </w:rPr>
        <w:t xml:space="preserve"> </w:t>
      </w:r>
      <w:r w:rsidR="00CE4695" w:rsidRPr="00A978C1">
        <w:rPr>
          <w:sz w:val="22"/>
          <w:szCs w:val="24"/>
          <w:lang w:eastAsia="x-none"/>
        </w:rPr>
        <w:t>заявки</w:t>
      </w:r>
      <w:r w:rsidRPr="00A978C1">
        <w:rPr>
          <w:sz w:val="24"/>
          <w:szCs w:val="24"/>
          <w:lang w:val="x-none" w:eastAsia="x-none"/>
        </w:rPr>
        <w:t>»</w:t>
      </w:r>
    </w:p>
    <w:p w:rsidR="00CE302B" w:rsidRDefault="00CE302B" w:rsidP="00CE302B">
      <w:pPr>
        <w:rPr>
          <w:sz w:val="24"/>
          <w:szCs w:val="24"/>
          <w:lang w:eastAsia="x-none"/>
        </w:rPr>
      </w:pPr>
      <w:r w:rsidRPr="00CE4695">
        <w:rPr>
          <w:sz w:val="24"/>
          <w:szCs w:val="24"/>
          <w:lang w:eastAsia="x-none"/>
        </w:rPr>
        <w:t>Рейтинг заявки по данному критерию рассчитывается по следующей формуле:</w:t>
      </w:r>
      <w:r w:rsidRPr="00CE302B">
        <w:rPr>
          <w:sz w:val="24"/>
          <w:szCs w:val="24"/>
          <w:lang w:eastAsia="x-none"/>
        </w:rPr>
        <w:t xml:space="preserve"> </w:t>
      </w:r>
    </w:p>
    <w:p w:rsidR="00CE4695" w:rsidRPr="00CE4695" w:rsidRDefault="00CE4695" w:rsidP="00CE4695">
      <w:pPr>
        <w:autoSpaceDE w:val="0"/>
        <w:autoSpaceDN w:val="0"/>
        <w:ind w:left="360"/>
        <w:jc w:val="center"/>
        <w:rPr>
          <w:rFonts w:eastAsia="Calibri"/>
          <w:sz w:val="24"/>
          <w:szCs w:val="24"/>
          <w:lang w:val="fr-FR"/>
        </w:rPr>
      </w:pPr>
      <w:r w:rsidRPr="00CE4695">
        <w:rPr>
          <w:rFonts w:eastAsia="Calibri"/>
          <w:sz w:val="24"/>
          <w:szCs w:val="24"/>
          <w:lang w:val="fr-FR"/>
        </w:rPr>
        <w:t>S</w:t>
      </w:r>
      <w:r w:rsidRPr="00CE4695">
        <w:rPr>
          <w:rFonts w:eastAsia="Calibri"/>
          <w:vertAlign w:val="subscript"/>
          <w:lang w:val="fr-FR"/>
        </w:rPr>
        <w:t>max</w:t>
      </w:r>
      <w:r w:rsidRPr="00CE4695">
        <w:rPr>
          <w:rFonts w:eastAsia="Calibri"/>
          <w:sz w:val="24"/>
          <w:szCs w:val="24"/>
          <w:lang w:val="fr-FR"/>
        </w:rPr>
        <w:t xml:space="preserve"> - S</w:t>
      </w:r>
      <w:r w:rsidRPr="00CE4695">
        <w:rPr>
          <w:rFonts w:eastAsia="Calibri"/>
          <w:vertAlign w:val="subscript"/>
          <w:lang w:val="fr-FR"/>
        </w:rPr>
        <w:t>i</w:t>
      </w:r>
    </w:p>
    <w:p w:rsidR="00CE4695" w:rsidRPr="00CE4695" w:rsidRDefault="00CE4695" w:rsidP="00CE4695">
      <w:pPr>
        <w:autoSpaceDE w:val="0"/>
        <w:autoSpaceDN w:val="0"/>
        <w:ind w:left="360"/>
        <w:jc w:val="center"/>
        <w:rPr>
          <w:rFonts w:eastAsia="Calibri"/>
          <w:sz w:val="24"/>
          <w:szCs w:val="24"/>
          <w:lang w:val="fr-FR"/>
        </w:rPr>
      </w:pPr>
      <w:r w:rsidRPr="00CE4695">
        <w:rPr>
          <w:rFonts w:eastAsia="Calibri"/>
          <w:sz w:val="24"/>
          <w:szCs w:val="24"/>
          <w:lang w:val="fr-FR"/>
        </w:rPr>
        <w:t>Rs</w:t>
      </w:r>
      <w:r w:rsidRPr="00CE4695">
        <w:rPr>
          <w:rFonts w:eastAsia="Calibri"/>
          <w:vertAlign w:val="subscript"/>
          <w:lang w:val="fr-FR"/>
        </w:rPr>
        <w:t>i</w:t>
      </w:r>
      <w:r w:rsidRPr="00CE4695">
        <w:rPr>
          <w:rFonts w:eastAsia="Calibri"/>
          <w:sz w:val="24"/>
          <w:szCs w:val="24"/>
          <w:lang w:val="fr-FR"/>
        </w:rPr>
        <w:t>  = --------------- x 100,</w:t>
      </w:r>
    </w:p>
    <w:p w:rsidR="00CE4695" w:rsidRPr="00CE4695" w:rsidRDefault="00CE4695" w:rsidP="00CE4695">
      <w:pPr>
        <w:autoSpaceDE w:val="0"/>
        <w:autoSpaceDN w:val="0"/>
        <w:ind w:left="360"/>
        <w:jc w:val="center"/>
        <w:rPr>
          <w:rFonts w:eastAsia="Calibri"/>
          <w:sz w:val="24"/>
          <w:szCs w:val="24"/>
          <w:lang w:val="fr-FR"/>
        </w:rPr>
      </w:pPr>
      <w:r w:rsidRPr="00CE4695">
        <w:rPr>
          <w:rFonts w:eastAsia="Calibri"/>
          <w:sz w:val="24"/>
          <w:szCs w:val="24"/>
          <w:lang w:val="fr-FR"/>
        </w:rPr>
        <w:t>S</w:t>
      </w:r>
      <w:r w:rsidRPr="00CE4695">
        <w:rPr>
          <w:rFonts w:eastAsia="Calibri"/>
          <w:vertAlign w:val="subscript"/>
          <w:lang w:val="fr-FR"/>
        </w:rPr>
        <w:t>max</w:t>
      </w:r>
    </w:p>
    <w:p w:rsidR="00CE4695" w:rsidRPr="00CE4695" w:rsidRDefault="00CE4695" w:rsidP="00CE4695">
      <w:pPr>
        <w:autoSpaceDE w:val="0"/>
        <w:autoSpaceDN w:val="0"/>
        <w:ind w:left="360"/>
        <w:jc w:val="both"/>
        <w:rPr>
          <w:rFonts w:eastAsia="Calibri"/>
          <w:i/>
          <w:sz w:val="24"/>
          <w:szCs w:val="24"/>
          <w:lang w:val="fr-FR"/>
        </w:rPr>
      </w:pPr>
      <w:r w:rsidRPr="00CE4695">
        <w:rPr>
          <w:rFonts w:eastAsia="Calibri"/>
          <w:i/>
          <w:sz w:val="24"/>
          <w:szCs w:val="24"/>
          <w:lang w:val="fr-FR"/>
        </w:rPr>
        <w:t xml:space="preserve">  </w:t>
      </w:r>
      <w:r w:rsidRPr="00CE4695">
        <w:rPr>
          <w:rFonts w:eastAsia="Calibri"/>
          <w:i/>
          <w:sz w:val="24"/>
          <w:szCs w:val="24"/>
        </w:rPr>
        <w:t>где</w:t>
      </w:r>
      <w:r w:rsidRPr="00CE4695">
        <w:rPr>
          <w:rFonts w:eastAsia="Calibri"/>
          <w:i/>
          <w:sz w:val="24"/>
          <w:szCs w:val="24"/>
          <w:lang w:val="fr-FR"/>
        </w:rPr>
        <w:t>:</w:t>
      </w:r>
    </w:p>
    <w:p w:rsidR="00CE4695" w:rsidRPr="00CE4695" w:rsidRDefault="00CE4695" w:rsidP="00CE4695">
      <w:pPr>
        <w:autoSpaceDE w:val="0"/>
        <w:autoSpaceDN w:val="0"/>
        <w:ind w:left="840"/>
        <w:jc w:val="both"/>
        <w:rPr>
          <w:rFonts w:eastAsia="Calibri"/>
          <w:sz w:val="24"/>
          <w:szCs w:val="24"/>
        </w:rPr>
      </w:pPr>
      <w:r w:rsidRPr="00CE4695">
        <w:rPr>
          <w:rFonts w:eastAsia="Calibri"/>
          <w:sz w:val="24"/>
          <w:szCs w:val="24"/>
        </w:rPr>
        <w:t>R</w:t>
      </w:r>
      <w:proofErr w:type="spellStart"/>
      <w:r w:rsidRPr="00CE4695">
        <w:rPr>
          <w:rFonts w:eastAsia="Calibri"/>
          <w:sz w:val="24"/>
          <w:szCs w:val="24"/>
          <w:lang w:val="en-US"/>
        </w:rPr>
        <w:t>s</w:t>
      </w:r>
      <w:r w:rsidRPr="00CE4695">
        <w:rPr>
          <w:rFonts w:eastAsia="Calibri"/>
          <w:sz w:val="24"/>
          <w:szCs w:val="24"/>
          <w:vertAlign w:val="subscript"/>
          <w:lang w:val="en-US"/>
        </w:rPr>
        <w:t>i</w:t>
      </w:r>
      <w:proofErr w:type="spellEnd"/>
      <w:r w:rsidRPr="00CE4695">
        <w:rPr>
          <w:rFonts w:eastAsia="Calibri"/>
          <w:sz w:val="24"/>
          <w:szCs w:val="24"/>
        </w:rPr>
        <w:t>    - оценка (рейтинг) i-й заявки по критерию стоимости;</w:t>
      </w:r>
    </w:p>
    <w:p w:rsidR="00CE4695" w:rsidRPr="00CE4695" w:rsidRDefault="00CE4695" w:rsidP="00CE4695">
      <w:pPr>
        <w:autoSpaceDE w:val="0"/>
        <w:autoSpaceDN w:val="0"/>
        <w:ind w:left="840"/>
        <w:jc w:val="both"/>
        <w:rPr>
          <w:rFonts w:eastAsia="Calibri"/>
          <w:sz w:val="24"/>
          <w:szCs w:val="24"/>
        </w:rPr>
      </w:pPr>
      <w:proofErr w:type="spellStart"/>
      <w:r w:rsidRPr="00CE4695">
        <w:rPr>
          <w:rFonts w:eastAsia="Calibri"/>
          <w:sz w:val="24"/>
          <w:szCs w:val="24"/>
          <w:lang w:val="en-US"/>
        </w:rPr>
        <w:t>S</w:t>
      </w:r>
      <w:r w:rsidRPr="00CE4695">
        <w:rPr>
          <w:rFonts w:eastAsia="Calibri"/>
          <w:sz w:val="24"/>
          <w:szCs w:val="24"/>
          <w:vertAlign w:val="subscript"/>
          <w:lang w:val="en-US"/>
        </w:rPr>
        <w:t>max</w:t>
      </w:r>
      <w:proofErr w:type="spellEnd"/>
      <w:r w:rsidRPr="00CE4695">
        <w:rPr>
          <w:rFonts w:eastAsia="Calibri"/>
          <w:sz w:val="24"/>
          <w:szCs w:val="24"/>
        </w:rPr>
        <w:t xml:space="preserve">   -  объявленная </w:t>
      </w:r>
      <w:proofErr w:type="gramStart"/>
      <w:r w:rsidRPr="00CE4695">
        <w:rPr>
          <w:rFonts w:eastAsia="Calibri"/>
          <w:sz w:val="24"/>
          <w:szCs w:val="24"/>
        </w:rPr>
        <w:t>начальная  (</w:t>
      </w:r>
      <w:proofErr w:type="gramEnd"/>
      <w:r w:rsidRPr="00CE4695">
        <w:rPr>
          <w:rFonts w:eastAsia="Calibri"/>
          <w:sz w:val="24"/>
          <w:szCs w:val="24"/>
        </w:rPr>
        <w:t>максимальная)  цена договора;</w:t>
      </w:r>
    </w:p>
    <w:p w:rsidR="00017EEA" w:rsidRPr="00CE4695" w:rsidRDefault="00CE4695" w:rsidP="00CE4695">
      <w:pPr>
        <w:autoSpaceDE w:val="0"/>
        <w:autoSpaceDN w:val="0"/>
        <w:ind w:left="840"/>
        <w:jc w:val="both"/>
        <w:rPr>
          <w:rFonts w:eastAsia="Calibri"/>
          <w:sz w:val="24"/>
          <w:szCs w:val="24"/>
        </w:rPr>
      </w:pPr>
      <w:r w:rsidRPr="00CE4695">
        <w:rPr>
          <w:rFonts w:eastAsia="Calibri"/>
          <w:sz w:val="24"/>
          <w:szCs w:val="24"/>
          <w:lang w:val="en-US"/>
        </w:rPr>
        <w:t>S</w:t>
      </w:r>
      <w:r w:rsidRPr="00CE4695">
        <w:rPr>
          <w:rFonts w:eastAsia="Calibri"/>
          <w:sz w:val="24"/>
          <w:szCs w:val="24"/>
          <w:vertAlign w:val="subscript"/>
          <w:lang w:val="en-US"/>
        </w:rPr>
        <w:t>i</w:t>
      </w:r>
      <w:r w:rsidRPr="00CE4695">
        <w:rPr>
          <w:rFonts w:eastAsia="Calibri"/>
          <w:sz w:val="24"/>
          <w:szCs w:val="24"/>
        </w:rPr>
        <w:t xml:space="preserve">      -  стоимость заявки i-</w:t>
      </w:r>
      <w:proofErr w:type="spellStart"/>
      <w:r w:rsidRPr="00CE4695">
        <w:rPr>
          <w:rFonts w:eastAsia="Calibri"/>
          <w:sz w:val="24"/>
          <w:szCs w:val="24"/>
        </w:rPr>
        <w:t>го</w:t>
      </w:r>
      <w:proofErr w:type="spellEnd"/>
      <w:r w:rsidRPr="00CE4695">
        <w:rPr>
          <w:rFonts w:eastAsia="Calibri"/>
          <w:sz w:val="24"/>
          <w:szCs w:val="24"/>
        </w:rPr>
        <w:t xml:space="preserve"> участника.</w:t>
      </w:r>
    </w:p>
    <w:p w:rsidR="009A2A08" w:rsidRPr="00017EEA" w:rsidRDefault="009A2A08" w:rsidP="009A2A08">
      <w:pPr>
        <w:widowControl w:val="0"/>
        <w:tabs>
          <w:tab w:val="left" w:pos="1134"/>
        </w:tabs>
        <w:ind w:left="567"/>
        <w:jc w:val="both"/>
        <w:rPr>
          <w:b/>
          <w:sz w:val="24"/>
          <w:szCs w:val="24"/>
          <w:lang w:eastAsia="x-none"/>
        </w:rPr>
      </w:pPr>
    </w:p>
    <w:p w:rsidR="00A978C1" w:rsidRPr="000E78B2" w:rsidRDefault="00D771D9" w:rsidP="00B81A6D">
      <w:pPr>
        <w:widowControl w:val="0"/>
        <w:jc w:val="both"/>
        <w:rPr>
          <w:b/>
          <w:sz w:val="24"/>
          <w:szCs w:val="24"/>
        </w:rPr>
      </w:pPr>
      <w:r w:rsidRPr="00B81A6D">
        <w:rPr>
          <w:b/>
          <w:bCs/>
          <w:sz w:val="24"/>
          <w:szCs w:val="24"/>
          <w:lang w:eastAsia="ar-SA"/>
        </w:rPr>
        <w:t>3.6.3.4</w:t>
      </w:r>
      <w:r w:rsidR="007C24A3" w:rsidRPr="00B81A6D">
        <w:rPr>
          <w:b/>
          <w:bCs/>
          <w:sz w:val="24"/>
          <w:szCs w:val="24"/>
          <w:lang w:eastAsia="ar-SA"/>
        </w:rPr>
        <w:t>.</w:t>
      </w:r>
      <w:r w:rsidR="007C24A3" w:rsidRPr="00D0171E">
        <w:rPr>
          <w:bCs/>
          <w:sz w:val="24"/>
          <w:szCs w:val="24"/>
          <w:lang w:eastAsia="ar-SA"/>
        </w:rPr>
        <w:t xml:space="preserve"> </w:t>
      </w:r>
      <w:r w:rsidR="00A978C1" w:rsidRPr="000E78B2">
        <w:rPr>
          <w:b/>
          <w:sz w:val="24"/>
          <w:szCs w:val="24"/>
          <w:lang w:val="x-none"/>
        </w:rPr>
        <w:t xml:space="preserve">Оценка заявок по критерию № </w:t>
      </w:r>
      <w:r w:rsidR="00A978C1" w:rsidRPr="000E78B2">
        <w:rPr>
          <w:b/>
          <w:sz w:val="24"/>
          <w:szCs w:val="24"/>
        </w:rPr>
        <w:t>2</w:t>
      </w:r>
      <w:r w:rsidR="00A978C1" w:rsidRPr="000E78B2">
        <w:rPr>
          <w:b/>
          <w:sz w:val="24"/>
          <w:szCs w:val="24"/>
          <w:lang w:val="x-none"/>
        </w:rPr>
        <w:t xml:space="preserve"> </w:t>
      </w:r>
      <w:r w:rsidR="00A978C1" w:rsidRPr="000E78B2">
        <w:rPr>
          <w:b/>
          <w:color w:val="000000"/>
          <w:sz w:val="24"/>
          <w:szCs w:val="24"/>
        </w:rPr>
        <w:t>«Деловая репутация участника»</w:t>
      </w:r>
      <w:r w:rsidR="00A978C1">
        <w:rPr>
          <w:b/>
          <w:color w:val="000000"/>
          <w:sz w:val="24"/>
          <w:szCs w:val="24"/>
        </w:rPr>
        <w:t xml:space="preserve"> </w:t>
      </w:r>
      <w:r w:rsidR="00A978C1" w:rsidRPr="000E78B2">
        <w:rPr>
          <w:color w:val="000000"/>
          <w:sz w:val="24"/>
          <w:szCs w:val="24"/>
        </w:rPr>
        <w:t>производится в следующем порядке: При наличии у Участника негативного опыта работы заявке присваивается 0 баллов по критерию. При отсутствии у Участника негативного опыта работы заявке присваивается 10 баллов</w:t>
      </w:r>
      <w:r w:rsidR="00A978C1" w:rsidRPr="000E78B2">
        <w:rPr>
          <w:b/>
          <w:sz w:val="24"/>
          <w:szCs w:val="24"/>
        </w:rPr>
        <w:t>.</w:t>
      </w:r>
    </w:p>
    <w:p w:rsidR="00A978C1" w:rsidRDefault="00A978C1" w:rsidP="00A978C1">
      <w:pPr>
        <w:widowControl w:val="0"/>
        <w:jc w:val="both"/>
        <w:rPr>
          <w:color w:val="0000FF"/>
          <w:sz w:val="24"/>
          <w:szCs w:val="24"/>
          <w:u w:val="single"/>
        </w:rPr>
      </w:pPr>
      <w:r w:rsidRPr="000E78B2">
        <w:rPr>
          <w:sz w:val="24"/>
          <w:szCs w:val="24"/>
        </w:rPr>
        <w:t xml:space="preserve">Под негативным опытом работы понимается наличие вступивших в законную силу судебных решений, подтверждающих неисполнение/ненадлежащее исполнение обязательств участником, по ранее заключенным договорам в соответствии с предметом закупки (для проверки соответствия Участника данному требованию Организатором закупки будет использоваться информация о вышеуказанных судебных решениях, содержащаяся в общедоступной картотеке арбитражных дел на сайте </w:t>
      </w:r>
      <w:hyperlink r:id="rId11" w:history="1">
        <w:r w:rsidRPr="000E78B2">
          <w:rPr>
            <w:color w:val="0000FF"/>
            <w:sz w:val="24"/>
            <w:szCs w:val="24"/>
            <w:u w:val="single"/>
          </w:rPr>
          <w:t>http://kad.arbitr.ru/</w:t>
        </w:r>
      </w:hyperlink>
      <w:r>
        <w:rPr>
          <w:color w:val="0000FF"/>
          <w:sz w:val="24"/>
          <w:szCs w:val="24"/>
          <w:u w:val="single"/>
        </w:rPr>
        <w:t>.</w:t>
      </w:r>
    </w:p>
    <w:p w:rsidR="007C24A3" w:rsidRPr="00D0171E" w:rsidRDefault="007C24A3" w:rsidP="002C39C9">
      <w:pPr>
        <w:widowControl w:val="0"/>
        <w:rPr>
          <w:sz w:val="24"/>
          <w:szCs w:val="24"/>
        </w:rPr>
      </w:pPr>
    </w:p>
    <w:p w:rsidR="00A978C1" w:rsidRDefault="00A978C1" w:rsidP="00CC3EC5">
      <w:pPr>
        <w:widowControl w:val="0"/>
        <w:shd w:val="clear" w:color="auto" w:fill="FFFFFF"/>
        <w:autoSpaceDE w:val="0"/>
        <w:spacing w:before="60" w:after="100"/>
        <w:ind w:right="159" w:firstLine="709"/>
        <w:jc w:val="both"/>
        <w:rPr>
          <w:b/>
          <w:sz w:val="24"/>
          <w:szCs w:val="24"/>
        </w:rPr>
      </w:pPr>
      <w:r w:rsidRPr="00C16F0F">
        <w:rPr>
          <w:b/>
          <w:sz w:val="24"/>
          <w:szCs w:val="24"/>
          <w:lang w:val="x-none"/>
        </w:rPr>
        <w:t>Оценка</w:t>
      </w:r>
      <w:r w:rsidRPr="002D4932">
        <w:rPr>
          <w:b/>
          <w:sz w:val="24"/>
          <w:szCs w:val="24"/>
          <w:lang w:val="x-none"/>
        </w:rPr>
        <w:t xml:space="preserve"> заявок по критерию № </w:t>
      </w:r>
      <w:r w:rsidRPr="002D4932">
        <w:rPr>
          <w:b/>
          <w:sz w:val="24"/>
          <w:szCs w:val="24"/>
        </w:rPr>
        <w:t>3</w:t>
      </w:r>
      <w:r w:rsidRPr="002D4932">
        <w:rPr>
          <w:b/>
          <w:sz w:val="24"/>
          <w:szCs w:val="24"/>
          <w:lang w:val="x-none"/>
        </w:rPr>
        <w:t xml:space="preserve"> «</w:t>
      </w:r>
      <w:r w:rsidRPr="002D4932">
        <w:rPr>
          <w:b/>
          <w:sz w:val="24"/>
          <w:szCs w:val="24"/>
        </w:rPr>
        <w:t>Опыт выполнения аналогичных работ</w:t>
      </w:r>
      <w:r w:rsidRPr="002D4932">
        <w:rPr>
          <w:b/>
          <w:sz w:val="24"/>
          <w:szCs w:val="24"/>
          <w:lang w:val="x-none"/>
        </w:rPr>
        <w:t>»</w:t>
      </w:r>
      <w:r>
        <w:rPr>
          <w:b/>
          <w:sz w:val="24"/>
          <w:szCs w:val="24"/>
        </w:rPr>
        <w:t>.</w:t>
      </w:r>
    </w:p>
    <w:p w:rsidR="00A978C1" w:rsidRPr="000E78B2" w:rsidRDefault="00A978C1" w:rsidP="00A978C1">
      <w:pPr>
        <w:widowControl w:val="0"/>
        <w:shd w:val="clear" w:color="auto" w:fill="FFFFFF"/>
        <w:tabs>
          <w:tab w:val="left" w:pos="142"/>
          <w:tab w:val="left" w:pos="840"/>
          <w:tab w:val="left" w:pos="1200"/>
        </w:tabs>
        <w:autoSpaceDE w:val="0"/>
        <w:ind w:right="-92" w:firstLine="360"/>
        <w:jc w:val="both"/>
        <w:rPr>
          <w:color w:val="FF0000"/>
          <w:sz w:val="24"/>
          <w:szCs w:val="24"/>
        </w:rPr>
      </w:pPr>
      <w:r w:rsidRPr="000E78B2">
        <w:rPr>
          <w:sz w:val="24"/>
          <w:szCs w:val="24"/>
        </w:rPr>
        <w:t xml:space="preserve">Для оценки заявок по критерию № 3 «Опыт выполнения аналогичных работ» эксперт профильной службы Общества или экспертная комиссия, состоящая из работников профильной службы Общества, каждой заявке выставляет оценку от 0 до 10 баллов. </w:t>
      </w:r>
      <w:r w:rsidRPr="000E78B2">
        <w:rPr>
          <w:color w:val="FF0000"/>
          <w:sz w:val="24"/>
          <w:szCs w:val="24"/>
        </w:rPr>
        <w:t xml:space="preserve">Оценка по критерию «опыт выполнения аналогичных работ» производится в следующем порядке: 10 баллов присваивается </w:t>
      </w:r>
      <w:r w:rsidRPr="000E78B2">
        <w:rPr>
          <w:color w:val="FF0000"/>
          <w:sz w:val="24"/>
          <w:szCs w:val="24"/>
        </w:rPr>
        <w:lastRenderedPageBreak/>
        <w:t>Участнику, обладающему, согласно соответствующей справке, опытом выполнения аналогичных работ на сумму равную, либо превосходящую начальную (максимальную) цену договора; оценка от 0 до 9 будет присваиваться Участнику, обладающему, согласно соответствующей справке, опытом выполнения аналогичных работ на сумму, меньшую начальной (максимальной) цены договора и в пропорциональной зависимости от размера начальной (максимальной) цены договора с учетом математического способа округления. (Пример: при размере начальной (максимальной) цены договора в 1 000 000,00 рублей с НДС, участник, обладающий опытом выполнения аналогичных работ на сумму 447 000,00 рублей с НДС, получит по критерию «опыт выполнения аналогичных работ» 4 балла, а участник, обладающий опытом выполнения аналогичных работ на сумму 453 000,00 рублей с НДС, получит по критерию «опыт выполнения аналогичных работ» 5 баллов).</w:t>
      </w:r>
    </w:p>
    <w:p w:rsidR="00A978C1" w:rsidRDefault="00A978C1" w:rsidP="00A978C1">
      <w:pPr>
        <w:widowControl w:val="0"/>
        <w:suppressAutoHyphens/>
        <w:spacing w:line="360" w:lineRule="auto"/>
        <w:ind w:right="-1"/>
        <w:jc w:val="both"/>
        <w:rPr>
          <w:sz w:val="24"/>
          <w:szCs w:val="24"/>
        </w:rPr>
      </w:pPr>
    </w:p>
    <w:p w:rsidR="00A978C1" w:rsidRPr="000E78B2" w:rsidRDefault="00A978C1" w:rsidP="00A978C1">
      <w:pPr>
        <w:widowControl w:val="0"/>
        <w:suppressAutoHyphens/>
        <w:ind w:right="-1"/>
        <w:jc w:val="both"/>
        <w:rPr>
          <w:b/>
          <w:sz w:val="24"/>
          <w:szCs w:val="24"/>
          <w:lang w:val="x-none" w:eastAsia="x-none"/>
        </w:rPr>
      </w:pPr>
      <w:r>
        <w:rPr>
          <w:sz w:val="24"/>
          <w:szCs w:val="24"/>
        </w:rPr>
        <w:t xml:space="preserve">               </w:t>
      </w:r>
      <w:r w:rsidRPr="000E78B2">
        <w:rPr>
          <w:sz w:val="24"/>
          <w:szCs w:val="24"/>
        </w:rPr>
        <w:t>Полученные оценки по каждому неценовому критерию, а также рейтинг по критерию стоимости заявки применяются для расчета интегральной оценки общей предпочтительности заявки участника. Данный показатель рассчитывается как сумма полученных балльных оценок с учетом их весовых коэффициентов.</w:t>
      </w:r>
    </w:p>
    <w:p w:rsidR="00A978C1" w:rsidRPr="000E78B2" w:rsidRDefault="00A978C1" w:rsidP="00A978C1">
      <w:pPr>
        <w:widowControl w:val="0"/>
        <w:autoSpaceDE w:val="0"/>
        <w:autoSpaceDN w:val="0"/>
        <w:ind w:left="360" w:right="-1" w:firstLine="400"/>
        <w:jc w:val="center"/>
        <w:rPr>
          <w:rFonts w:eastAsia="Calibri"/>
          <w:sz w:val="24"/>
        </w:rPr>
      </w:pPr>
    </w:p>
    <w:p w:rsidR="00A978C1" w:rsidRPr="000E78B2" w:rsidRDefault="00A978C1" w:rsidP="00A978C1">
      <w:pPr>
        <w:keepNext/>
        <w:keepLines/>
        <w:autoSpaceDE w:val="0"/>
        <w:autoSpaceDN w:val="0"/>
        <w:ind w:left="360" w:right="-1" w:firstLine="400"/>
        <w:jc w:val="center"/>
        <w:rPr>
          <w:rFonts w:eastAsia="Calibri"/>
          <w:sz w:val="24"/>
        </w:rPr>
      </w:pPr>
      <w:proofErr w:type="spellStart"/>
      <w:r w:rsidRPr="000E78B2">
        <w:rPr>
          <w:rFonts w:eastAsia="Calibri"/>
          <w:sz w:val="24"/>
          <w:lang w:val="en-US"/>
        </w:rPr>
        <w:t>Ri</w:t>
      </w:r>
      <w:proofErr w:type="spellEnd"/>
      <w:r w:rsidRPr="000E78B2">
        <w:rPr>
          <w:rFonts w:eastAsia="Calibri"/>
          <w:sz w:val="24"/>
        </w:rPr>
        <w:t xml:space="preserve"> = (</w:t>
      </w:r>
      <w:proofErr w:type="spellStart"/>
      <w:r w:rsidRPr="000E78B2">
        <w:rPr>
          <w:rFonts w:eastAsia="Calibri"/>
          <w:sz w:val="24"/>
          <w:lang w:val="en-US"/>
        </w:rPr>
        <w:t>Rs</w:t>
      </w:r>
      <w:r w:rsidRPr="000E78B2">
        <w:rPr>
          <w:rFonts w:eastAsia="Calibri"/>
          <w:vertAlign w:val="subscript"/>
          <w:lang w:val="en-US"/>
        </w:rPr>
        <w:t>i</w:t>
      </w:r>
      <w:proofErr w:type="spellEnd"/>
      <w:r w:rsidRPr="000E78B2">
        <w:rPr>
          <w:rFonts w:eastAsia="Calibri"/>
          <w:sz w:val="24"/>
          <w:lang w:val="en-US"/>
        </w:rPr>
        <w:t> x</w:t>
      </w:r>
      <w:r w:rsidRPr="000E78B2">
        <w:rPr>
          <w:rFonts w:eastAsia="Calibri"/>
          <w:sz w:val="24"/>
        </w:rPr>
        <w:t xml:space="preserve"> </w:t>
      </w:r>
      <w:r w:rsidRPr="000E78B2">
        <w:rPr>
          <w:rFonts w:eastAsia="Calibri"/>
          <w:sz w:val="24"/>
          <w:lang w:val="en-US"/>
        </w:rPr>
        <w:t>Vs</w:t>
      </w:r>
      <w:r w:rsidRPr="000E78B2">
        <w:rPr>
          <w:rFonts w:eastAsia="Calibri"/>
          <w:sz w:val="24"/>
        </w:rPr>
        <w:t>) + (</w:t>
      </w:r>
      <w:r w:rsidRPr="000E78B2">
        <w:rPr>
          <w:rFonts w:eastAsia="Calibri"/>
          <w:sz w:val="24"/>
          <w:lang w:val="en-US"/>
        </w:rPr>
        <w:t>Di</w:t>
      </w:r>
      <w:r w:rsidRPr="000E78B2">
        <w:rPr>
          <w:rFonts w:eastAsia="Calibri"/>
          <w:sz w:val="24"/>
        </w:rPr>
        <w:t xml:space="preserve"> </w:t>
      </w:r>
      <w:r w:rsidRPr="000E78B2">
        <w:rPr>
          <w:rFonts w:eastAsia="Calibri"/>
          <w:sz w:val="24"/>
          <w:lang w:val="en-US"/>
        </w:rPr>
        <w:t>x</w:t>
      </w:r>
      <w:r w:rsidRPr="000E78B2">
        <w:rPr>
          <w:rFonts w:eastAsia="Calibri"/>
          <w:sz w:val="24"/>
        </w:rPr>
        <w:t xml:space="preserve"> </w:t>
      </w:r>
      <w:proofErr w:type="spellStart"/>
      <w:r w:rsidRPr="000E78B2">
        <w:rPr>
          <w:rFonts w:eastAsia="Calibri"/>
          <w:sz w:val="24"/>
          <w:lang w:val="en-US"/>
        </w:rPr>
        <w:t>Vd</w:t>
      </w:r>
      <w:proofErr w:type="spellEnd"/>
      <w:r w:rsidRPr="000E78B2">
        <w:rPr>
          <w:rFonts w:eastAsia="Calibri"/>
          <w:sz w:val="24"/>
        </w:rPr>
        <w:t>)</w:t>
      </w:r>
      <w:r w:rsidRPr="000E78B2">
        <w:rPr>
          <w:rFonts w:eastAsia="Calibri"/>
          <w:color w:val="000000"/>
          <w:sz w:val="24"/>
        </w:rPr>
        <w:t xml:space="preserve"> + (О</w:t>
      </w:r>
      <w:proofErr w:type="spellStart"/>
      <w:r w:rsidRPr="000E78B2">
        <w:rPr>
          <w:rFonts w:eastAsia="Calibri"/>
          <w:color w:val="000000"/>
          <w:sz w:val="24"/>
          <w:lang w:val="en-US"/>
        </w:rPr>
        <w:t>i</w:t>
      </w:r>
      <w:proofErr w:type="spellEnd"/>
      <w:r w:rsidRPr="000E78B2">
        <w:rPr>
          <w:rFonts w:eastAsia="Calibri"/>
          <w:color w:val="000000"/>
          <w:sz w:val="24"/>
          <w:vertAlign w:val="subscript"/>
        </w:rPr>
        <w:t xml:space="preserve"> </w:t>
      </w:r>
      <w:r w:rsidRPr="000E78B2">
        <w:rPr>
          <w:rFonts w:eastAsia="Calibri"/>
          <w:color w:val="000000"/>
          <w:sz w:val="24"/>
          <w:lang w:val="en-US"/>
        </w:rPr>
        <w:t>x</w:t>
      </w:r>
      <w:r w:rsidRPr="000E78B2">
        <w:rPr>
          <w:rFonts w:eastAsia="Calibri"/>
          <w:color w:val="000000"/>
          <w:sz w:val="24"/>
        </w:rPr>
        <w:t xml:space="preserve"> </w:t>
      </w:r>
      <w:r w:rsidRPr="000E78B2">
        <w:rPr>
          <w:rFonts w:eastAsia="Calibri"/>
          <w:color w:val="000000"/>
          <w:sz w:val="24"/>
          <w:lang w:val="en-US"/>
        </w:rPr>
        <w:t>V</w:t>
      </w:r>
      <w:r w:rsidRPr="000E78B2">
        <w:rPr>
          <w:rFonts w:eastAsia="Calibri"/>
          <w:color w:val="000000"/>
          <w:sz w:val="24"/>
        </w:rPr>
        <w:t>о</w:t>
      </w:r>
      <w:r w:rsidRPr="000E78B2">
        <w:rPr>
          <w:rFonts w:eastAsia="Calibri"/>
          <w:sz w:val="24"/>
        </w:rPr>
        <w:t>)</w:t>
      </w:r>
    </w:p>
    <w:p w:rsidR="00A978C1" w:rsidRPr="000E78B2" w:rsidRDefault="00A978C1" w:rsidP="00A978C1">
      <w:pPr>
        <w:widowControl w:val="0"/>
        <w:autoSpaceDE w:val="0"/>
        <w:autoSpaceDN w:val="0"/>
        <w:ind w:left="360" w:right="-1"/>
        <w:jc w:val="both"/>
        <w:rPr>
          <w:bCs/>
          <w:sz w:val="24"/>
          <w:szCs w:val="24"/>
          <w:lang w:eastAsia="ar-SA"/>
        </w:rPr>
      </w:pPr>
      <w:r w:rsidRPr="000E78B2">
        <w:rPr>
          <w:bCs/>
          <w:sz w:val="24"/>
          <w:szCs w:val="24"/>
          <w:lang w:eastAsia="ar-SA"/>
        </w:rPr>
        <w:t>где:</w:t>
      </w:r>
    </w:p>
    <w:p w:rsidR="00A978C1" w:rsidRPr="000E78B2" w:rsidRDefault="00A978C1" w:rsidP="00A978C1">
      <w:pPr>
        <w:widowControl w:val="0"/>
        <w:autoSpaceDE w:val="0"/>
        <w:autoSpaceDN w:val="0"/>
        <w:ind w:left="360" w:right="-1"/>
        <w:jc w:val="both"/>
        <w:rPr>
          <w:bCs/>
          <w:sz w:val="24"/>
          <w:szCs w:val="24"/>
          <w:lang w:eastAsia="ar-SA"/>
        </w:rPr>
      </w:pPr>
      <w:proofErr w:type="spellStart"/>
      <w:r w:rsidRPr="000E78B2">
        <w:rPr>
          <w:bCs/>
          <w:sz w:val="24"/>
          <w:szCs w:val="24"/>
          <w:lang w:eastAsia="ar-SA"/>
        </w:rPr>
        <w:t>Ri</w:t>
      </w:r>
      <w:proofErr w:type="spellEnd"/>
      <w:r w:rsidRPr="000E78B2">
        <w:rPr>
          <w:bCs/>
          <w:sz w:val="24"/>
          <w:szCs w:val="24"/>
          <w:lang w:eastAsia="ar-SA"/>
        </w:rPr>
        <w:t>    - общий рейтинг предпочтительности i-й заявки;</w:t>
      </w:r>
    </w:p>
    <w:p w:rsidR="00A978C1" w:rsidRPr="000E78B2" w:rsidRDefault="00A978C1" w:rsidP="00A978C1">
      <w:pPr>
        <w:widowControl w:val="0"/>
        <w:autoSpaceDE w:val="0"/>
        <w:autoSpaceDN w:val="0"/>
        <w:ind w:left="360" w:right="-1"/>
        <w:jc w:val="both"/>
        <w:rPr>
          <w:bCs/>
          <w:sz w:val="24"/>
          <w:szCs w:val="24"/>
          <w:lang w:eastAsia="ar-SA"/>
        </w:rPr>
      </w:pPr>
      <w:proofErr w:type="spellStart"/>
      <w:r w:rsidRPr="000E78B2">
        <w:rPr>
          <w:bCs/>
          <w:sz w:val="24"/>
          <w:szCs w:val="24"/>
          <w:lang w:eastAsia="ar-SA"/>
        </w:rPr>
        <w:t>Rsi</w:t>
      </w:r>
      <w:proofErr w:type="spellEnd"/>
      <w:r w:rsidRPr="000E78B2">
        <w:rPr>
          <w:bCs/>
          <w:sz w:val="24"/>
          <w:szCs w:val="24"/>
          <w:lang w:eastAsia="ar-SA"/>
        </w:rPr>
        <w:t>    - рейтинг i-й заявки по критерию стоимости;</w:t>
      </w:r>
    </w:p>
    <w:p w:rsidR="00A978C1" w:rsidRPr="000E78B2" w:rsidRDefault="00A978C1" w:rsidP="00A978C1">
      <w:pPr>
        <w:widowControl w:val="0"/>
        <w:autoSpaceDE w:val="0"/>
        <w:autoSpaceDN w:val="0"/>
        <w:ind w:left="360" w:right="-1"/>
        <w:jc w:val="both"/>
        <w:rPr>
          <w:bCs/>
          <w:sz w:val="24"/>
          <w:szCs w:val="24"/>
          <w:lang w:eastAsia="ar-SA"/>
        </w:rPr>
      </w:pPr>
      <w:proofErr w:type="spellStart"/>
      <w:r w:rsidRPr="000E78B2">
        <w:rPr>
          <w:bCs/>
          <w:sz w:val="24"/>
          <w:szCs w:val="24"/>
          <w:lang w:eastAsia="ar-SA"/>
        </w:rPr>
        <w:t>Vs</w:t>
      </w:r>
      <w:proofErr w:type="spellEnd"/>
      <w:r w:rsidRPr="000E78B2">
        <w:rPr>
          <w:bCs/>
          <w:sz w:val="24"/>
          <w:szCs w:val="24"/>
          <w:lang w:eastAsia="ar-SA"/>
        </w:rPr>
        <w:t xml:space="preserve"> – весовой коэффициент по критерию стоимости.</w:t>
      </w:r>
    </w:p>
    <w:p w:rsidR="00A978C1" w:rsidRPr="000E78B2" w:rsidRDefault="00A978C1" w:rsidP="00A978C1">
      <w:pPr>
        <w:widowControl w:val="0"/>
        <w:autoSpaceDE w:val="0"/>
        <w:autoSpaceDN w:val="0"/>
        <w:ind w:left="360" w:right="-1"/>
        <w:jc w:val="both"/>
        <w:rPr>
          <w:bCs/>
          <w:sz w:val="24"/>
          <w:szCs w:val="24"/>
          <w:lang w:eastAsia="ar-SA"/>
        </w:rPr>
      </w:pPr>
      <w:proofErr w:type="spellStart"/>
      <w:r w:rsidRPr="000E78B2">
        <w:rPr>
          <w:bCs/>
          <w:sz w:val="24"/>
          <w:szCs w:val="24"/>
          <w:lang w:eastAsia="ar-SA"/>
        </w:rPr>
        <w:t>Di</w:t>
      </w:r>
      <w:proofErr w:type="spellEnd"/>
      <w:r w:rsidRPr="000E78B2">
        <w:rPr>
          <w:bCs/>
          <w:sz w:val="24"/>
          <w:szCs w:val="24"/>
          <w:lang w:eastAsia="ar-SA"/>
        </w:rPr>
        <w:t xml:space="preserve"> - балльная оценка по неценовому критерию № 2 «Деловая репутация»</w:t>
      </w:r>
    </w:p>
    <w:p w:rsidR="00A978C1" w:rsidRPr="000E78B2" w:rsidRDefault="00A978C1" w:rsidP="00A978C1">
      <w:pPr>
        <w:widowControl w:val="0"/>
        <w:autoSpaceDE w:val="0"/>
        <w:autoSpaceDN w:val="0"/>
        <w:ind w:left="360" w:right="-1"/>
        <w:jc w:val="both"/>
        <w:rPr>
          <w:bCs/>
          <w:sz w:val="24"/>
          <w:szCs w:val="24"/>
          <w:lang w:eastAsia="ar-SA"/>
        </w:rPr>
      </w:pPr>
      <w:proofErr w:type="spellStart"/>
      <w:r w:rsidRPr="000E78B2">
        <w:rPr>
          <w:bCs/>
          <w:sz w:val="24"/>
          <w:szCs w:val="24"/>
          <w:lang w:eastAsia="ar-SA"/>
        </w:rPr>
        <w:t>Vd</w:t>
      </w:r>
      <w:proofErr w:type="spellEnd"/>
      <w:r w:rsidRPr="000E78B2">
        <w:rPr>
          <w:bCs/>
          <w:sz w:val="24"/>
          <w:szCs w:val="24"/>
          <w:lang w:eastAsia="ar-SA"/>
        </w:rPr>
        <w:t xml:space="preserve"> - весовой коэффициент по критерию № 2 «Деловая репутация»</w:t>
      </w:r>
    </w:p>
    <w:p w:rsidR="00A978C1" w:rsidRPr="000E78B2" w:rsidRDefault="00A978C1" w:rsidP="00A978C1">
      <w:pPr>
        <w:widowControl w:val="0"/>
        <w:autoSpaceDE w:val="0"/>
        <w:autoSpaceDN w:val="0"/>
        <w:ind w:left="360" w:right="-1"/>
        <w:jc w:val="both"/>
        <w:rPr>
          <w:bCs/>
          <w:sz w:val="24"/>
          <w:szCs w:val="24"/>
          <w:lang w:eastAsia="ar-SA"/>
        </w:rPr>
      </w:pPr>
      <w:r w:rsidRPr="000E78B2">
        <w:rPr>
          <w:rFonts w:eastAsia="Calibri"/>
          <w:color w:val="000000"/>
          <w:sz w:val="24"/>
        </w:rPr>
        <w:t>О</w:t>
      </w:r>
      <w:proofErr w:type="spellStart"/>
      <w:r w:rsidRPr="000E78B2">
        <w:rPr>
          <w:rFonts w:eastAsia="Calibri"/>
          <w:color w:val="000000"/>
          <w:sz w:val="24"/>
          <w:lang w:val="en-US"/>
        </w:rPr>
        <w:t>i</w:t>
      </w:r>
      <w:proofErr w:type="spellEnd"/>
      <w:r w:rsidRPr="000E78B2">
        <w:rPr>
          <w:bCs/>
          <w:sz w:val="24"/>
          <w:szCs w:val="24"/>
          <w:lang w:eastAsia="ar-SA"/>
        </w:rPr>
        <w:t xml:space="preserve"> -  балльная оценка по неценовому критерию </w:t>
      </w:r>
      <w:r w:rsidRPr="000E78B2">
        <w:rPr>
          <w:bCs/>
          <w:sz w:val="24"/>
          <w:szCs w:val="24"/>
          <w:lang w:val="x-none" w:eastAsia="ar-SA"/>
        </w:rPr>
        <w:t>№</w:t>
      </w:r>
      <w:r w:rsidRPr="000E78B2">
        <w:rPr>
          <w:bCs/>
          <w:sz w:val="24"/>
          <w:szCs w:val="24"/>
          <w:lang w:eastAsia="ar-SA"/>
        </w:rPr>
        <w:t xml:space="preserve"> 3 «Опыт выполнения аналогичных работ»;</w:t>
      </w:r>
    </w:p>
    <w:p w:rsidR="00A978C1" w:rsidRPr="000E78B2" w:rsidRDefault="00A978C1" w:rsidP="00A978C1">
      <w:pPr>
        <w:widowControl w:val="0"/>
        <w:autoSpaceDE w:val="0"/>
        <w:autoSpaceDN w:val="0"/>
        <w:ind w:left="360" w:right="-1"/>
        <w:jc w:val="both"/>
        <w:rPr>
          <w:bCs/>
          <w:sz w:val="24"/>
          <w:szCs w:val="24"/>
          <w:lang w:eastAsia="ar-SA"/>
        </w:rPr>
      </w:pPr>
      <w:r w:rsidRPr="000E78B2">
        <w:rPr>
          <w:rFonts w:eastAsia="Calibri"/>
          <w:color w:val="000000"/>
          <w:sz w:val="24"/>
          <w:lang w:val="en-US"/>
        </w:rPr>
        <w:t>V</w:t>
      </w:r>
      <w:r w:rsidRPr="000E78B2">
        <w:rPr>
          <w:rFonts w:eastAsia="Calibri"/>
          <w:color w:val="000000"/>
          <w:sz w:val="24"/>
        </w:rPr>
        <w:t>о</w:t>
      </w:r>
      <w:r w:rsidRPr="000E78B2">
        <w:rPr>
          <w:bCs/>
          <w:sz w:val="24"/>
          <w:szCs w:val="24"/>
          <w:lang w:eastAsia="ar-SA"/>
        </w:rPr>
        <w:t xml:space="preserve"> - весовой коэффициент по неценовому критерию </w:t>
      </w:r>
      <w:r w:rsidRPr="000E78B2">
        <w:rPr>
          <w:bCs/>
          <w:sz w:val="24"/>
          <w:szCs w:val="24"/>
          <w:lang w:val="x-none" w:eastAsia="ar-SA"/>
        </w:rPr>
        <w:t>№</w:t>
      </w:r>
      <w:r w:rsidRPr="000E78B2">
        <w:rPr>
          <w:bCs/>
          <w:sz w:val="24"/>
          <w:szCs w:val="24"/>
          <w:lang w:eastAsia="ar-SA"/>
        </w:rPr>
        <w:t xml:space="preserve"> 3 «Опыт выполнения аналогичных работ».</w:t>
      </w:r>
    </w:p>
    <w:p w:rsidR="000D1A6C" w:rsidRPr="000D1A6C" w:rsidRDefault="000D1A6C" w:rsidP="000D1A6C">
      <w:pPr>
        <w:jc w:val="both"/>
        <w:rPr>
          <w:sz w:val="24"/>
          <w:szCs w:val="24"/>
        </w:rPr>
      </w:pPr>
    </w:p>
    <w:p w:rsidR="00943483" w:rsidRDefault="00B81A6D" w:rsidP="00AB0010">
      <w:pPr>
        <w:pStyle w:val="af3"/>
        <w:widowControl w:val="0"/>
        <w:numPr>
          <w:ilvl w:val="3"/>
          <w:numId w:val="140"/>
        </w:numPr>
        <w:shd w:val="clear" w:color="auto" w:fill="FFFFFF"/>
        <w:tabs>
          <w:tab w:val="left" w:pos="0"/>
          <w:tab w:val="left" w:pos="142"/>
          <w:tab w:val="left" w:pos="840"/>
        </w:tabs>
        <w:autoSpaceDE w:val="0"/>
        <w:ind w:left="0" w:right="-92" w:firstLine="0"/>
        <w:jc w:val="both"/>
        <w:rPr>
          <w:rFonts w:cs="Arial"/>
          <w:color w:val="000000"/>
          <w:sz w:val="24"/>
          <w:szCs w:val="24"/>
        </w:rPr>
      </w:pPr>
      <w:r w:rsidRPr="00B81A6D">
        <w:rPr>
          <w:sz w:val="24"/>
          <w:szCs w:val="24"/>
        </w:rPr>
        <w:t xml:space="preserve">Закупочная комиссия ранжирует Заявки Участников по степени предпочтительности условий, предложенных Участниками. </w:t>
      </w:r>
      <w:r w:rsidRPr="00B81A6D">
        <w:rPr>
          <w:rFonts w:cs="Arial"/>
          <w:color w:val="000000"/>
          <w:sz w:val="24"/>
          <w:szCs w:val="24"/>
        </w:rPr>
        <w:t xml:space="preserve">Каждой заявке относительно других по мере уменьшения степени выгодности содержащихся в них условий исполнения Договора присваивается порядковый номер, определяющийся значением общего рейтинга предпочтительности Заявки (Чем выше числовое значение </w:t>
      </w:r>
      <w:r w:rsidRPr="00B81A6D">
        <w:rPr>
          <w:rFonts w:eastAsia="Calibri"/>
          <w:sz w:val="24"/>
          <w:szCs w:val="24"/>
        </w:rPr>
        <w:t>общего рейтинга предпочтительности, тем меньше порядковый номер)</w:t>
      </w:r>
      <w:r w:rsidRPr="00B81A6D">
        <w:rPr>
          <w:rFonts w:cs="Arial"/>
          <w:color w:val="000000"/>
          <w:sz w:val="24"/>
          <w:szCs w:val="24"/>
        </w:rPr>
        <w:t>. Заявке, в которой содержатся лучшие условия исполнения Договора, присваивается первый номер.</w:t>
      </w:r>
    </w:p>
    <w:p w:rsidR="00B81A6D" w:rsidRPr="00B81A6D" w:rsidRDefault="00B81A6D" w:rsidP="00AB0010">
      <w:pPr>
        <w:pStyle w:val="af3"/>
        <w:widowControl w:val="0"/>
        <w:numPr>
          <w:ilvl w:val="3"/>
          <w:numId w:val="140"/>
        </w:numPr>
        <w:shd w:val="clear" w:color="auto" w:fill="FFFFFF"/>
        <w:tabs>
          <w:tab w:val="left" w:pos="0"/>
          <w:tab w:val="left" w:pos="142"/>
          <w:tab w:val="left" w:pos="840"/>
        </w:tabs>
        <w:autoSpaceDE w:val="0"/>
        <w:ind w:left="0" w:right="-92" w:firstLine="0"/>
        <w:jc w:val="both"/>
        <w:rPr>
          <w:rFonts w:cs="Arial"/>
          <w:color w:val="000000"/>
          <w:sz w:val="24"/>
          <w:szCs w:val="24"/>
        </w:rPr>
      </w:pPr>
      <w:r w:rsidRPr="00C16F0F">
        <w:rPr>
          <w:sz w:val="24"/>
          <w:szCs w:val="24"/>
        </w:rPr>
        <w:t>При оценке заявок Заказчик может воспользоваться правилом математического округления чисел. В случае получения дробных итоговых числовых значений, имеющих более 3 знаков в дробной части, осуществляется округление полученных значений до 3 знаков после запятой</w:t>
      </w:r>
      <w:r>
        <w:rPr>
          <w:sz w:val="24"/>
          <w:szCs w:val="24"/>
        </w:rPr>
        <w:t>.</w:t>
      </w:r>
    </w:p>
    <w:p w:rsidR="00B81A6D" w:rsidRPr="00B81A6D" w:rsidRDefault="00B81A6D" w:rsidP="00AB0010">
      <w:pPr>
        <w:pStyle w:val="af3"/>
        <w:widowControl w:val="0"/>
        <w:numPr>
          <w:ilvl w:val="3"/>
          <w:numId w:val="140"/>
        </w:numPr>
        <w:shd w:val="clear" w:color="auto" w:fill="FFFFFF"/>
        <w:tabs>
          <w:tab w:val="left" w:pos="0"/>
          <w:tab w:val="left" w:pos="142"/>
          <w:tab w:val="left" w:pos="840"/>
        </w:tabs>
        <w:autoSpaceDE w:val="0"/>
        <w:ind w:left="0" w:right="-92" w:firstLine="0"/>
        <w:jc w:val="both"/>
        <w:rPr>
          <w:rFonts w:cs="Arial"/>
          <w:color w:val="000000"/>
          <w:sz w:val="24"/>
          <w:szCs w:val="24"/>
        </w:rPr>
      </w:pPr>
      <w:r w:rsidRPr="00C16F0F">
        <w:rPr>
          <w:sz w:val="24"/>
          <w:szCs w:val="24"/>
        </w:rPr>
        <w:t>В случае, если в нескольких заявках на участие в закупке содержатся одинаковые условия исполнения договора (одинаковые числовые значения общего рейтинга предпочтительности), меньший порядковый номер присваивается заявке на участие в закупке, которая поступила ранее других заявок на участие в закупке содержащих такие же условия</w:t>
      </w:r>
      <w:r>
        <w:rPr>
          <w:sz w:val="24"/>
          <w:szCs w:val="24"/>
        </w:rPr>
        <w:t>.</w:t>
      </w:r>
    </w:p>
    <w:p w:rsidR="00943483" w:rsidRPr="00B81A6D" w:rsidRDefault="00B81A6D" w:rsidP="00AB0010">
      <w:pPr>
        <w:pStyle w:val="af3"/>
        <w:widowControl w:val="0"/>
        <w:numPr>
          <w:ilvl w:val="3"/>
          <w:numId w:val="140"/>
        </w:numPr>
        <w:shd w:val="clear" w:color="auto" w:fill="FFFFFF"/>
        <w:tabs>
          <w:tab w:val="left" w:pos="0"/>
          <w:tab w:val="left" w:pos="142"/>
          <w:tab w:val="left" w:pos="840"/>
        </w:tabs>
        <w:autoSpaceDE w:val="0"/>
        <w:ind w:left="0" w:right="-92" w:firstLine="0"/>
        <w:jc w:val="both"/>
        <w:rPr>
          <w:rFonts w:cs="Arial"/>
          <w:color w:val="000000"/>
          <w:sz w:val="24"/>
          <w:szCs w:val="24"/>
        </w:rPr>
      </w:pPr>
      <w:r w:rsidRPr="00D0171E">
        <w:rPr>
          <w:sz w:val="24"/>
        </w:rPr>
        <w:t>Результаты решения Закупочной комиссии об отклонении Заявки не подлежат обсуждению с Участником</w:t>
      </w:r>
      <w:r>
        <w:rPr>
          <w:sz w:val="24"/>
        </w:rPr>
        <w:t>.</w:t>
      </w:r>
    </w:p>
    <w:p w:rsidR="00960285" w:rsidRPr="00886779" w:rsidRDefault="0079532D" w:rsidP="00AB0010">
      <w:pPr>
        <w:widowControl w:val="0"/>
        <w:numPr>
          <w:ilvl w:val="1"/>
          <w:numId w:val="99"/>
        </w:numPr>
        <w:tabs>
          <w:tab w:val="left" w:pos="142"/>
          <w:tab w:val="left" w:pos="567"/>
        </w:tabs>
        <w:spacing w:before="120" w:line="264" w:lineRule="auto"/>
        <w:ind w:left="567"/>
        <w:outlineLvl w:val="1"/>
        <w:rPr>
          <w:b/>
          <w:sz w:val="24"/>
          <w:szCs w:val="24"/>
          <w:highlight w:val="yellow"/>
        </w:rPr>
      </w:pPr>
      <w:bookmarkStart w:id="126" w:name="_Toc305697378"/>
      <w:bookmarkStart w:id="127" w:name="_Toc343613554"/>
      <w:r w:rsidRPr="00886779">
        <w:rPr>
          <w:b/>
          <w:sz w:val="24"/>
          <w:szCs w:val="24"/>
          <w:highlight w:val="yellow"/>
        </w:rPr>
        <w:t>Процедура понижения цены (переторжка)</w:t>
      </w:r>
      <w:bookmarkEnd w:id="126"/>
      <w:bookmarkEnd w:id="127"/>
      <w:r w:rsidRPr="00886779">
        <w:rPr>
          <w:b/>
          <w:sz w:val="24"/>
          <w:szCs w:val="24"/>
          <w:highlight w:val="yellow"/>
        </w:rPr>
        <w:t xml:space="preserve"> </w:t>
      </w:r>
    </w:p>
    <w:p w:rsidR="00960285" w:rsidRPr="00886779" w:rsidRDefault="0079532D" w:rsidP="00AB0010">
      <w:pPr>
        <w:pStyle w:val="af3"/>
        <w:widowControl w:val="0"/>
        <w:numPr>
          <w:ilvl w:val="2"/>
          <w:numId w:val="99"/>
        </w:numPr>
        <w:tabs>
          <w:tab w:val="left" w:pos="142"/>
          <w:tab w:val="left" w:pos="567"/>
        </w:tabs>
        <w:spacing w:before="120"/>
        <w:ind w:left="0" w:firstLine="426"/>
        <w:jc w:val="both"/>
        <w:outlineLvl w:val="1"/>
        <w:rPr>
          <w:b/>
          <w:sz w:val="24"/>
          <w:szCs w:val="24"/>
          <w:highlight w:val="yellow"/>
        </w:rPr>
      </w:pPr>
      <w:r w:rsidRPr="00886779">
        <w:rPr>
          <w:sz w:val="24"/>
          <w:szCs w:val="24"/>
          <w:highlight w:val="yellow"/>
        </w:rPr>
        <w:t xml:space="preserve">Организатором запроса предложений предусмотрена возможность проведения процедуры понижения цены - переторжки, т.е. предоставление Участникам запроса предложений возможности добровольно повысить предпочтительность их заявок путем снижения первоначальной, указанной в Заявке, </w:t>
      </w:r>
      <w:r w:rsidR="00AA51AA" w:rsidRPr="00886779">
        <w:rPr>
          <w:sz w:val="24"/>
          <w:szCs w:val="24"/>
          <w:highlight w:val="yellow"/>
        </w:rPr>
        <w:t>суммы единичных расценок</w:t>
      </w:r>
      <w:r w:rsidRPr="00886779">
        <w:rPr>
          <w:sz w:val="24"/>
          <w:szCs w:val="24"/>
          <w:highlight w:val="yellow"/>
        </w:rPr>
        <w:t>. Изменение цены в сторону снижения не должно повлечь за собой изменение иных условий Заявки.</w:t>
      </w:r>
    </w:p>
    <w:p w:rsidR="00960285" w:rsidRPr="00886779" w:rsidRDefault="0079532D" w:rsidP="00AB0010">
      <w:pPr>
        <w:pStyle w:val="af3"/>
        <w:widowControl w:val="0"/>
        <w:numPr>
          <w:ilvl w:val="2"/>
          <w:numId w:val="99"/>
        </w:numPr>
        <w:tabs>
          <w:tab w:val="left" w:pos="142"/>
          <w:tab w:val="left" w:pos="567"/>
        </w:tabs>
        <w:spacing w:before="120"/>
        <w:ind w:left="0" w:firstLine="426"/>
        <w:jc w:val="both"/>
        <w:outlineLvl w:val="1"/>
        <w:rPr>
          <w:b/>
          <w:sz w:val="24"/>
          <w:szCs w:val="24"/>
          <w:highlight w:val="yellow"/>
        </w:rPr>
      </w:pPr>
      <w:r w:rsidRPr="00886779">
        <w:rPr>
          <w:sz w:val="24"/>
          <w:szCs w:val="24"/>
          <w:highlight w:val="yellow"/>
        </w:rPr>
        <w:t xml:space="preserve">Организатор запроса предложений может воспользоваться объявленным правом на проведение процедуры переторжки (повторной процедуры переторжки и последующих), если Закупочная комиссия полагает, что цены, заявленные Участниками в заявках, могут быть снижены, либо если Организатор запроса предложений до определения Победителя получит письменную </w:t>
      </w:r>
      <w:r w:rsidRPr="00886779">
        <w:rPr>
          <w:sz w:val="24"/>
          <w:szCs w:val="24"/>
          <w:highlight w:val="yellow"/>
        </w:rPr>
        <w:lastRenderedPageBreak/>
        <w:t>просьбу о проведении переторжки от любого участника процедуры. Решение о проведении процедуры переторжки принимает Закупочная комиссия после проведения отборочной стадии рассмотрения заявок.</w:t>
      </w:r>
    </w:p>
    <w:p w:rsidR="00960285" w:rsidRPr="00886779" w:rsidRDefault="0079532D" w:rsidP="00AB0010">
      <w:pPr>
        <w:pStyle w:val="af3"/>
        <w:widowControl w:val="0"/>
        <w:numPr>
          <w:ilvl w:val="2"/>
          <w:numId w:val="99"/>
        </w:numPr>
        <w:tabs>
          <w:tab w:val="left" w:pos="142"/>
          <w:tab w:val="left" w:pos="567"/>
        </w:tabs>
        <w:spacing w:before="120"/>
        <w:ind w:left="0" w:firstLine="426"/>
        <w:jc w:val="both"/>
        <w:outlineLvl w:val="1"/>
        <w:rPr>
          <w:b/>
          <w:sz w:val="24"/>
          <w:szCs w:val="24"/>
          <w:highlight w:val="yellow"/>
        </w:rPr>
      </w:pPr>
      <w:r w:rsidRPr="00886779">
        <w:rPr>
          <w:sz w:val="24"/>
          <w:szCs w:val="24"/>
          <w:highlight w:val="yellow"/>
        </w:rPr>
        <w:t>Организатор запроса предложений в обязательном порядке проводит процедуру переторжки, если начальная (максимальная) цена Договора превышает 5 000 000,00 рублей с учётом НДС (либо без НДС, если закупка продукции не облагается НДС либо НДС равен 0), за исключением случаев проведения закупочных процедур, осуществляемых в целях реализации договоров технологического присоединения.</w:t>
      </w:r>
    </w:p>
    <w:p w:rsidR="00960285" w:rsidRPr="00886779" w:rsidRDefault="0079532D" w:rsidP="00AB0010">
      <w:pPr>
        <w:pStyle w:val="af3"/>
        <w:widowControl w:val="0"/>
        <w:numPr>
          <w:ilvl w:val="2"/>
          <w:numId w:val="99"/>
        </w:numPr>
        <w:tabs>
          <w:tab w:val="left" w:pos="142"/>
          <w:tab w:val="left" w:pos="567"/>
        </w:tabs>
        <w:spacing w:before="120"/>
        <w:ind w:left="0" w:firstLine="426"/>
        <w:jc w:val="both"/>
        <w:outlineLvl w:val="1"/>
        <w:rPr>
          <w:b/>
          <w:sz w:val="24"/>
          <w:szCs w:val="24"/>
          <w:highlight w:val="yellow"/>
        </w:rPr>
      </w:pPr>
      <w:r w:rsidRPr="00886779">
        <w:rPr>
          <w:sz w:val="24"/>
          <w:szCs w:val="24"/>
          <w:highlight w:val="yellow"/>
        </w:rPr>
        <w:t>На переторжку допускаются все участники запроса предложений, чьи заявки были признаны полностью удовлетворяющими по существу условиям запроса предложений по результатам отборочной стадии.</w:t>
      </w:r>
    </w:p>
    <w:p w:rsidR="00960285" w:rsidRPr="00886779" w:rsidRDefault="0079532D" w:rsidP="00AB0010">
      <w:pPr>
        <w:pStyle w:val="af3"/>
        <w:widowControl w:val="0"/>
        <w:numPr>
          <w:ilvl w:val="2"/>
          <w:numId w:val="99"/>
        </w:numPr>
        <w:tabs>
          <w:tab w:val="left" w:pos="142"/>
          <w:tab w:val="left" w:pos="567"/>
        </w:tabs>
        <w:spacing w:before="120"/>
        <w:ind w:left="0" w:firstLine="426"/>
        <w:jc w:val="both"/>
        <w:outlineLvl w:val="1"/>
        <w:rPr>
          <w:b/>
          <w:sz w:val="24"/>
          <w:szCs w:val="24"/>
          <w:highlight w:val="yellow"/>
        </w:rPr>
      </w:pPr>
      <w:r w:rsidRPr="00886779">
        <w:rPr>
          <w:sz w:val="24"/>
          <w:szCs w:val="24"/>
          <w:highlight w:val="yellow"/>
        </w:rPr>
        <w:t>Участник запроса предложений, приглашенный на переторжку, вправе не участвовать в ней, тогда его Заявка остается действующей с ранее объявленной ценой.</w:t>
      </w:r>
    </w:p>
    <w:p w:rsidR="00960285" w:rsidRPr="00886779" w:rsidRDefault="0079532D" w:rsidP="00AB0010">
      <w:pPr>
        <w:pStyle w:val="af3"/>
        <w:widowControl w:val="0"/>
        <w:numPr>
          <w:ilvl w:val="2"/>
          <w:numId w:val="99"/>
        </w:numPr>
        <w:tabs>
          <w:tab w:val="left" w:pos="142"/>
          <w:tab w:val="left" w:pos="567"/>
        </w:tabs>
        <w:spacing w:before="120"/>
        <w:ind w:left="0" w:firstLine="426"/>
        <w:jc w:val="both"/>
        <w:outlineLvl w:val="1"/>
        <w:rPr>
          <w:b/>
          <w:sz w:val="24"/>
          <w:szCs w:val="24"/>
          <w:highlight w:val="yellow"/>
        </w:rPr>
      </w:pPr>
      <w:r w:rsidRPr="00886779">
        <w:rPr>
          <w:sz w:val="24"/>
          <w:szCs w:val="24"/>
          <w:highlight w:val="yellow"/>
        </w:rPr>
        <w:t>Заявка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p>
    <w:p w:rsidR="00810B95" w:rsidRPr="00886779" w:rsidRDefault="00960285" w:rsidP="00AB0010">
      <w:pPr>
        <w:pStyle w:val="af3"/>
        <w:widowControl w:val="0"/>
        <w:numPr>
          <w:ilvl w:val="2"/>
          <w:numId w:val="99"/>
        </w:numPr>
        <w:tabs>
          <w:tab w:val="left" w:pos="142"/>
          <w:tab w:val="left" w:pos="567"/>
        </w:tabs>
        <w:spacing w:before="120"/>
        <w:ind w:left="0" w:firstLine="426"/>
        <w:jc w:val="both"/>
        <w:outlineLvl w:val="1"/>
        <w:rPr>
          <w:bCs/>
          <w:sz w:val="24"/>
          <w:szCs w:val="24"/>
          <w:highlight w:val="yellow"/>
        </w:rPr>
      </w:pPr>
      <w:r w:rsidRPr="00886779">
        <w:rPr>
          <w:sz w:val="24"/>
          <w:szCs w:val="24"/>
          <w:highlight w:val="yellow"/>
        </w:rPr>
        <w:t xml:space="preserve">По решению Закупочной </w:t>
      </w:r>
      <w:proofErr w:type="spellStart"/>
      <w:r w:rsidRPr="00886779">
        <w:rPr>
          <w:sz w:val="24"/>
          <w:szCs w:val="24"/>
          <w:highlight w:val="yellow"/>
        </w:rPr>
        <w:t>комисии</w:t>
      </w:r>
      <w:proofErr w:type="spellEnd"/>
      <w:r w:rsidRPr="00886779">
        <w:rPr>
          <w:sz w:val="24"/>
          <w:szCs w:val="24"/>
          <w:highlight w:val="yellow"/>
        </w:rPr>
        <w:t xml:space="preserve"> переторжка проводится в заочной форме.</w:t>
      </w:r>
      <w:r w:rsidR="00810B95" w:rsidRPr="00886779">
        <w:rPr>
          <w:sz w:val="24"/>
          <w:szCs w:val="24"/>
          <w:highlight w:val="yellow"/>
        </w:rPr>
        <w:t xml:space="preserve"> </w:t>
      </w:r>
    </w:p>
    <w:p w:rsidR="00810B95" w:rsidRPr="00886779" w:rsidRDefault="00810B95" w:rsidP="00AB0010">
      <w:pPr>
        <w:pStyle w:val="af3"/>
        <w:widowControl w:val="0"/>
        <w:numPr>
          <w:ilvl w:val="2"/>
          <w:numId w:val="99"/>
        </w:numPr>
        <w:tabs>
          <w:tab w:val="left" w:pos="142"/>
          <w:tab w:val="left" w:pos="567"/>
        </w:tabs>
        <w:spacing w:before="120"/>
        <w:ind w:left="0" w:firstLine="426"/>
        <w:jc w:val="both"/>
        <w:outlineLvl w:val="1"/>
        <w:rPr>
          <w:bCs/>
          <w:sz w:val="24"/>
          <w:szCs w:val="24"/>
          <w:highlight w:val="yellow"/>
        </w:rPr>
      </w:pPr>
      <w:r w:rsidRPr="00886779">
        <w:rPr>
          <w:sz w:val="24"/>
          <w:szCs w:val="24"/>
          <w:highlight w:val="yellow"/>
        </w:rPr>
        <w:t>Процедура переторжки проводится в заочной форме с использованием ЭТП. Порядок проведения процедуры переторжки на ЭТП определяется правилами данной системы.</w:t>
      </w:r>
    </w:p>
    <w:p w:rsidR="007B0AF1" w:rsidRPr="00886779" w:rsidRDefault="00960285" w:rsidP="00AB0010">
      <w:pPr>
        <w:pStyle w:val="af3"/>
        <w:widowControl w:val="0"/>
        <w:numPr>
          <w:ilvl w:val="2"/>
          <w:numId w:val="99"/>
        </w:numPr>
        <w:tabs>
          <w:tab w:val="left" w:pos="142"/>
          <w:tab w:val="left" w:pos="567"/>
        </w:tabs>
        <w:spacing w:before="120"/>
        <w:ind w:left="0" w:firstLine="426"/>
        <w:jc w:val="both"/>
        <w:outlineLvl w:val="1"/>
        <w:rPr>
          <w:b/>
          <w:sz w:val="24"/>
          <w:szCs w:val="24"/>
          <w:highlight w:val="yellow"/>
        </w:rPr>
      </w:pPr>
      <w:r w:rsidRPr="00886779">
        <w:rPr>
          <w:color w:val="FF0000"/>
          <w:sz w:val="24"/>
          <w:szCs w:val="24"/>
          <w:highlight w:val="yellow"/>
        </w:rPr>
        <w:t>Для участия в процедуре переторжки Участникам необходимо будет в срок, Указанный в Извещении, размещённом на ЭТП предоставить через функционал ЭТП в соответствии с правилами и регламентами её работы предложение о цене по форме подачи оферты, предусмотренной настоящей документацией (без приложений) в котором необходимо будет</w:t>
      </w:r>
      <w:r w:rsidR="00AA51AA" w:rsidRPr="00886779">
        <w:rPr>
          <w:color w:val="FF0000"/>
          <w:sz w:val="24"/>
          <w:szCs w:val="24"/>
          <w:highlight w:val="yellow"/>
        </w:rPr>
        <w:t xml:space="preserve"> указать</w:t>
      </w:r>
      <w:r w:rsidRPr="00886779">
        <w:rPr>
          <w:color w:val="FF0000"/>
          <w:sz w:val="24"/>
          <w:szCs w:val="24"/>
          <w:highlight w:val="yellow"/>
        </w:rPr>
        <w:t xml:space="preserve"> минимальную стоимость </w:t>
      </w:r>
      <w:r w:rsidR="00AA51AA" w:rsidRPr="00886779">
        <w:rPr>
          <w:color w:val="FF0000"/>
          <w:sz w:val="24"/>
          <w:szCs w:val="24"/>
          <w:highlight w:val="yellow"/>
        </w:rPr>
        <w:t xml:space="preserve">единичных расценок </w:t>
      </w:r>
      <w:r w:rsidRPr="00886779">
        <w:rPr>
          <w:color w:val="FF0000"/>
          <w:sz w:val="24"/>
          <w:szCs w:val="24"/>
          <w:highlight w:val="yellow"/>
        </w:rPr>
        <w:t>Заявки.</w:t>
      </w:r>
    </w:p>
    <w:p w:rsidR="007B0AF1" w:rsidRPr="00886779" w:rsidRDefault="00960285" w:rsidP="00AB0010">
      <w:pPr>
        <w:pStyle w:val="af3"/>
        <w:widowControl w:val="0"/>
        <w:numPr>
          <w:ilvl w:val="2"/>
          <w:numId w:val="99"/>
        </w:numPr>
        <w:tabs>
          <w:tab w:val="left" w:pos="142"/>
          <w:tab w:val="left" w:pos="567"/>
        </w:tabs>
        <w:spacing w:before="120"/>
        <w:ind w:left="0" w:firstLine="426"/>
        <w:jc w:val="both"/>
        <w:outlineLvl w:val="1"/>
        <w:rPr>
          <w:b/>
          <w:sz w:val="24"/>
          <w:szCs w:val="24"/>
          <w:highlight w:val="yellow"/>
        </w:rPr>
      </w:pPr>
      <w:r w:rsidRPr="00886779">
        <w:rPr>
          <w:color w:val="FF0000"/>
          <w:sz w:val="24"/>
          <w:szCs w:val="24"/>
          <w:highlight w:val="yellow"/>
        </w:rPr>
        <w:t>Размер минимальной цены Заявки должен быть получен методом уменьшения первоначальной цены Заявки на коэффициент уступки без изменения остальных условий оферты.</w:t>
      </w:r>
    </w:p>
    <w:p w:rsidR="007B0AF1" w:rsidRPr="00886779" w:rsidRDefault="00960285" w:rsidP="00AB0010">
      <w:pPr>
        <w:pStyle w:val="af3"/>
        <w:widowControl w:val="0"/>
        <w:numPr>
          <w:ilvl w:val="2"/>
          <w:numId w:val="99"/>
        </w:numPr>
        <w:tabs>
          <w:tab w:val="left" w:pos="142"/>
          <w:tab w:val="left" w:pos="567"/>
        </w:tabs>
        <w:spacing w:before="120"/>
        <w:ind w:left="0" w:firstLine="426"/>
        <w:jc w:val="both"/>
        <w:outlineLvl w:val="1"/>
        <w:rPr>
          <w:b/>
          <w:sz w:val="24"/>
          <w:szCs w:val="24"/>
          <w:highlight w:val="yellow"/>
        </w:rPr>
      </w:pPr>
      <w:r w:rsidRPr="00886779">
        <w:rPr>
          <w:color w:val="FF0000"/>
          <w:sz w:val="24"/>
          <w:szCs w:val="24"/>
          <w:highlight w:val="yellow"/>
        </w:rPr>
        <w:t>Цены, полученные в ходе переторжки, оформляются Протоколом, который подписывается членами Закупочной комиссии, присутствовавшими на переторжке и считаются окончательными для каждого из Участников этой процедуры.</w:t>
      </w:r>
    </w:p>
    <w:p w:rsidR="007B0AF1" w:rsidRPr="00886779" w:rsidRDefault="00960285" w:rsidP="00AB0010">
      <w:pPr>
        <w:pStyle w:val="af3"/>
        <w:widowControl w:val="0"/>
        <w:numPr>
          <w:ilvl w:val="2"/>
          <w:numId w:val="99"/>
        </w:numPr>
        <w:tabs>
          <w:tab w:val="left" w:pos="142"/>
          <w:tab w:val="left" w:pos="567"/>
        </w:tabs>
        <w:spacing w:before="120"/>
        <w:ind w:left="0" w:firstLine="426"/>
        <w:jc w:val="both"/>
        <w:outlineLvl w:val="1"/>
        <w:rPr>
          <w:b/>
          <w:sz w:val="24"/>
          <w:szCs w:val="24"/>
          <w:highlight w:val="yellow"/>
        </w:rPr>
      </w:pPr>
      <w:r w:rsidRPr="00886779">
        <w:rPr>
          <w:iCs/>
          <w:sz w:val="24"/>
          <w:szCs w:val="24"/>
          <w:highlight w:val="yellow"/>
        </w:rPr>
        <w:t>На каждую последующую переторжку приглашаются Участники запроса</w:t>
      </w:r>
      <w:r w:rsidRPr="00886779">
        <w:rPr>
          <w:sz w:val="24"/>
          <w:szCs w:val="24"/>
          <w:highlight w:val="yellow"/>
        </w:rPr>
        <w:t xml:space="preserve"> </w:t>
      </w:r>
      <w:r w:rsidRPr="00886779">
        <w:rPr>
          <w:iCs/>
          <w:sz w:val="24"/>
          <w:szCs w:val="24"/>
          <w:highlight w:val="yellow"/>
        </w:rPr>
        <w:t>предложений, участвующие в предыдущей переторжке.</w:t>
      </w:r>
    </w:p>
    <w:p w:rsidR="007B0AF1" w:rsidRPr="00886779" w:rsidRDefault="00960285" w:rsidP="00AB0010">
      <w:pPr>
        <w:pStyle w:val="af3"/>
        <w:widowControl w:val="0"/>
        <w:numPr>
          <w:ilvl w:val="2"/>
          <w:numId w:val="99"/>
        </w:numPr>
        <w:tabs>
          <w:tab w:val="left" w:pos="142"/>
          <w:tab w:val="left" w:pos="567"/>
        </w:tabs>
        <w:spacing w:before="120"/>
        <w:ind w:left="0" w:firstLine="426"/>
        <w:jc w:val="both"/>
        <w:outlineLvl w:val="1"/>
        <w:rPr>
          <w:b/>
          <w:sz w:val="24"/>
          <w:szCs w:val="24"/>
          <w:highlight w:val="yellow"/>
        </w:rPr>
      </w:pPr>
      <w:r w:rsidRPr="00886779">
        <w:rPr>
          <w:iCs/>
          <w:sz w:val="24"/>
          <w:szCs w:val="24"/>
          <w:highlight w:val="yellow"/>
        </w:rPr>
        <w:t xml:space="preserve">Проведение каждой последующей переторжки, включая повторную, осуществляется по правилам, предусмотренным в </w:t>
      </w:r>
      <w:proofErr w:type="spellStart"/>
      <w:r w:rsidRPr="00886779">
        <w:rPr>
          <w:iCs/>
          <w:sz w:val="24"/>
          <w:szCs w:val="24"/>
          <w:highlight w:val="yellow"/>
        </w:rPr>
        <w:t>п.п</w:t>
      </w:r>
      <w:proofErr w:type="spellEnd"/>
      <w:r w:rsidRPr="00886779">
        <w:rPr>
          <w:iCs/>
          <w:sz w:val="24"/>
          <w:szCs w:val="24"/>
          <w:highlight w:val="yellow"/>
        </w:rPr>
        <w:t xml:space="preserve">. </w:t>
      </w:r>
      <w:r w:rsidR="00810B95" w:rsidRPr="00886779">
        <w:rPr>
          <w:iCs/>
          <w:color w:val="FF0000"/>
          <w:sz w:val="24"/>
          <w:szCs w:val="24"/>
          <w:highlight w:val="yellow"/>
        </w:rPr>
        <w:t>3.7.</w:t>
      </w:r>
      <w:proofErr w:type="gramStart"/>
      <w:r w:rsidR="00810B95" w:rsidRPr="00886779">
        <w:rPr>
          <w:iCs/>
          <w:color w:val="FF0000"/>
          <w:sz w:val="24"/>
          <w:szCs w:val="24"/>
          <w:highlight w:val="yellow"/>
        </w:rPr>
        <w:t>8.</w:t>
      </w:r>
      <w:r w:rsidRPr="00886779">
        <w:rPr>
          <w:iCs/>
          <w:color w:val="FF0000"/>
          <w:sz w:val="24"/>
          <w:szCs w:val="24"/>
          <w:highlight w:val="yellow"/>
        </w:rPr>
        <w:t>-</w:t>
      </w:r>
      <w:proofErr w:type="gramEnd"/>
      <w:r w:rsidR="00810B95" w:rsidRPr="00886779">
        <w:rPr>
          <w:iCs/>
          <w:color w:val="FF0000"/>
          <w:sz w:val="24"/>
          <w:szCs w:val="24"/>
          <w:highlight w:val="yellow"/>
        </w:rPr>
        <w:t>3</w:t>
      </w:r>
      <w:r w:rsidRPr="00886779">
        <w:rPr>
          <w:iCs/>
          <w:color w:val="FF0000"/>
          <w:sz w:val="24"/>
          <w:szCs w:val="24"/>
          <w:highlight w:val="yellow"/>
        </w:rPr>
        <w:t>.</w:t>
      </w:r>
      <w:r w:rsidR="00810B95" w:rsidRPr="00886779">
        <w:rPr>
          <w:iCs/>
          <w:color w:val="FF0000"/>
          <w:sz w:val="24"/>
          <w:szCs w:val="24"/>
          <w:highlight w:val="yellow"/>
        </w:rPr>
        <w:t>7</w:t>
      </w:r>
      <w:r w:rsidRPr="00886779">
        <w:rPr>
          <w:iCs/>
          <w:color w:val="FF0000"/>
          <w:sz w:val="24"/>
          <w:szCs w:val="24"/>
          <w:highlight w:val="yellow"/>
        </w:rPr>
        <w:t>.</w:t>
      </w:r>
      <w:r w:rsidR="00810B95" w:rsidRPr="00886779">
        <w:rPr>
          <w:iCs/>
          <w:color w:val="FF0000"/>
          <w:sz w:val="24"/>
          <w:szCs w:val="24"/>
          <w:highlight w:val="yellow"/>
        </w:rPr>
        <w:t>11.</w:t>
      </w:r>
      <w:r w:rsidRPr="00886779">
        <w:rPr>
          <w:iCs/>
          <w:sz w:val="24"/>
          <w:szCs w:val="24"/>
          <w:highlight w:val="yellow"/>
        </w:rPr>
        <w:t xml:space="preserve"> и только по решению Закупочной комиссии.</w:t>
      </w:r>
    </w:p>
    <w:p w:rsidR="007B0AF1" w:rsidRPr="00886779" w:rsidRDefault="00960285" w:rsidP="00AB0010">
      <w:pPr>
        <w:pStyle w:val="af3"/>
        <w:widowControl w:val="0"/>
        <w:numPr>
          <w:ilvl w:val="2"/>
          <w:numId w:val="99"/>
        </w:numPr>
        <w:tabs>
          <w:tab w:val="left" w:pos="142"/>
          <w:tab w:val="left" w:pos="567"/>
        </w:tabs>
        <w:spacing w:before="120"/>
        <w:ind w:left="0" w:firstLine="426"/>
        <w:jc w:val="both"/>
        <w:outlineLvl w:val="1"/>
        <w:rPr>
          <w:b/>
          <w:sz w:val="24"/>
          <w:szCs w:val="24"/>
          <w:highlight w:val="yellow"/>
        </w:rPr>
      </w:pPr>
      <w:r w:rsidRPr="00886779">
        <w:rPr>
          <w:sz w:val="24"/>
          <w:szCs w:val="24"/>
          <w:highlight w:val="yellow"/>
        </w:rPr>
        <w:t xml:space="preserve">При проведении процедуры переторжки оценочная стадия будет проводиться после проведения процедуры переторжки по суммам единичных расценок, полученным в ходе переторжки в полном соответствии с процедурой оценочной стадии (п. </w:t>
      </w:r>
      <w:r w:rsidR="00810B95" w:rsidRPr="00886779">
        <w:rPr>
          <w:sz w:val="24"/>
          <w:szCs w:val="24"/>
          <w:highlight w:val="yellow"/>
        </w:rPr>
        <w:t>3.6.3.</w:t>
      </w:r>
      <w:r w:rsidRPr="00886779">
        <w:rPr>
          <w:sz w:val="24"/>
          <w:szCs w:val="24"/>
          <w:highlight w:val="yellow"/>
        </w:rPr>
        <w:t xml:space="preserve">). </w:t>
      </w:r>
    </w:p>
    <w:p w:rsidR="0079532D" w:rsidRPr="00B81A6D" w:rsidRDefault="00960285" w:rsidP="00AB0010">
      <w:pPr>
        <w:pStyle w:val="af3"/>
        <w:widowControl w:val="0"/>
        <w:numPr>
          <w:ilvl w:val="2"/>
          <w:numId w:val="99"/>
        </w:numPr>
        <w:tabs>
          <w:tab w:val="left" w:pos="142"/>
          <w:tab w:val="left" w:pos="567"/>
        </w:tabs>
        <w:spacing w:before="120"/>
        <w:ind w:left="0" w:firstLine="426"/>
        <w:jc w:val="both"/>
        <w:outlineLvl w:val="1"/>
        <w:rPr>
          <w:sz w:val="24"/>
          <w:szCs w:val="24"/>
        </w:rPr>
      </w:pPr>
      <w:r w:rsidRPr="00B81A6D">
        <w:rPr>
          <w:sz w:val="24"/>
          <w:szCs w:val="24"/>
          <w:highlight w:val="yellow"/>
        </w:rPr>
        <w:t>По решению Закупочной комиссии порядок проведения переторжки может быть уточнен.</w:t>
      </w:r>
    </w:p>
    <w:p w:rsidR="00D0171E" w:rsidRPr="00D0171E" w:rsidRDefault="00D0171E" w:rsidP="00AB0010">
      <w:pPr>
        <w:pStyle w:val="2a"/>
        <w:keepNext w:val="0"/>
        <w:widowControl w:val="0"/>
        <w:numPr>
          <w:ilvl w:val="1"/>
          <w:numId w:val="141"/>
        </w:numPr>
        <w:tabs>
          <w:tab w:val="left" w:pos="709"/>
        </w:tabs>
        <w:spacing w:before="160" w:after="120"/>
        <w:rPr>
          <w:rFonts w:ascii="Times New Roman" w:hAnsi="Times New Roman"/>
          <w:i w:val="0"/>
          <w:sz w:val="24"/>
          <w:szCs w:val="24"/>
        </w:rPr>
      </w:pPr>
      <w:r w:rsidRPr="00D0171E">
        <w:rPr>
          <w:rFonts w:ascii="Times New Roman" w:hAnsi="Times New Roman"/>
          <w:i w:val="0"/>
          <w:sz w:val="24"/>
          <w:szCs w:val="24"/>
        </w:rPr>
        <w:t>Подведение итогов Запроса предложений</w:t>
      </w:r>
    </w:p>
    <w:p w:rsidR="00D0171E" w:rsidRPr="00B81A6D" w:rsidRDefault="00B81A6D" w:rsidP="00AB0010">
      <w:pPr>
        <w:widowControl w:val="0"/>
        <w:numPr>
          <w:ilvl w:val="2"/>
          <w:numId w:val="103"/>
        </w:numPr>
        <w:tabs>
          <w:tab w:val="left" w:pos="1200"/>
        </w:tabs>
        <w:overflowPunct w:val="0"/>
        <w:autoSpaceDE w:val="0"/>
        <w:autoSpaceDN w:val="0"/>
        <w:adjustRightInd w:val="0"/>
        <w:ind w:left="0" w:firstLine="360"/>
        <w:jc w:val="both"/>
        <w:rPr>
          <w:sz w:val="24"/>
          <w:szCs w:val="24"/>
        </w:rPr>
      </w:pPr>
      <w:r w:rsidRPr="002D4932">
        <w:rPr>
          <w:sz w:val="24"/>
          <w:szCs w:val="24"/>
        </w:rPr>
        <w:t xml:space="preserve">Закупочная комиссия на своем заседании определяет Победителя запроса предложений, как Участника запроса предложений, заявка которого заняла первое место в </w:t>
      </w:r>
      <w:proofErr w:type="spellStart"/>
      <w:r w:rsidRPr="002D4932">
        <w:rPr>
          <w:sz w:val="24"/>
          <w:szCs w:val="24"/>
        </w:rPr>
        <w:t>ранжировке</w:t>
      </w:r>
      <w:proofErr w:type="spellEnd"/>
      <w:r w:rsidRPr="002D4932">
        <w:rPr>
          <w:sz w:val="24"/>
          <w:szCs w:val="24"/>
        </w:rPr>
        <w:t xml:space="preserve"> заявок участников</w:t>
      </w:r>
      <w:r>
        <w:rPr>
          <w:sz w:val="24"/>
          <w:szCs w:val="24"/>
        </w:rPr>
        <w:t>.</w:t>
      </w:r>
    </w:p>
    <w:p w:rsidR="00D0171E" w:rsidRPr="00D0171E" w:rsidRDefault="00D0171E" w:rsidP="00AB0010">
      <w:pPr>
        <w:widowControl w:val="0"/>
        <w:numPr>
          <w:ilvl w:val="2"/>
          <w:numId w:val="103"/>
        </w:numPr>
        <w:tabs>
          <w:tab w:val="left" w:pos="1200"/>
        </w:tabs>
        <w:overflowPunct w:val="0"/>
        <w:autoSpaceDE w:val="0"/>
        <w:autoSpaceDN w:val="0"/>
        <w:adjustRightInd w:val="0"/>
        <w:ind w:left="0" w:firstLine="360"/>
        <w:jc w:val="both"/>
        <w:rPr>
          <w:sz w:val="24"/>
          <w:szCs w:val="24"/>
        </w:rPr>
      </w:pPr>
      <w:r w:rsidRPr="00D0171E">
        <w:rPr>
          <w:sz w:val="24"/>
          <w:szCs w:val="24"/>
        </w:rPr>
        <w:t>Решение Закупочной комиссии оформляется протоколом заседания Закупочной комиссии, который подписывается ответственным секретарем Закупочной комиссии.</w:t>
      </w:r>
    </w:p>
    <w:p w:rsidR="00D0171E" w:rsidRPr="00D0171E" w:rsidRDefault="00B81A6D" w:rsidP="00AB0010">
      <w:pPr>
        <w:widowControl w:val="0"/>
        <w:numPr>
          <w:ilvl w:val="2"/>
          <w:numId w:val="103"/>
        </w:numPr>
        <w:tabs>
          <w:tab w:val="left" w:pos="1200"/>
        </w:tabs>
        <w:overflowPunct w:val="0"/>
        <w:autoSpaceDE w:val="0"/>
        <w:autoSpaceDN w:val="0"/>
        <w:adjustRightInd w:val="0"/>
        <w:ind w:left="0" w:firstLine="360"/>
        <w:jc w:val="both"/>
        <w:rPr>
          <w:bCs/>
          <w:sz w:val="24"/>
          <w:szCs w:val="24"/>
        </w:rPr>
      </w:pPr>
      <w:r w:rsidRPr="002D4932">
        <w:rPr>
          <w:sz w:val="24"/>
          <w:szCs w:val="24"/>
        </w:rPr>
        <w:t xml:space="preserve">Участник запроса предложений незамедлительно уведомляется о признании его Победителем закупки с использованием функционала ЭТП. Протокол выбора победителя размещается на официальном сайте в течение 3-х дней со дня его подписания. Предполагается, что подведение итогов запроса предложений будет </w:t>
      </w:r>
      <w:r w:rsidRPr="002D4932">
        <w:rPr>
          <w:color w:val="FF0000"/>
          <w:sz w:val="24"/>
          <w:szCs w:val="24"/>
        </w:rPr>
        <w:t xml:space="preserve">осуществлено не позднее </w:t>
      </w:r>
      <w:r w:rsidR="0057210D">
        <w:rPr>
          <w:b/>
          <w:color w:val="FF0000"/>
          <w:sz w:val="24"/>
          <w:szCs w:val="24"/>
        </w:rPr>
        <w:t>1</w:t>
      </w:r>
      <w:r w:rsidR="008D39A2">
        <w:rPr>
          <w:b/>
          <w:color w:val="FF0000"/>
          <w:sz w:val="24"/>
          <w:szCs w:val="24"/>
        </w:rPr>
        <w:t>6</w:t>
      </w:r>
      <w:bookmarkStart w:id="128" w:name="_GoBack"/>
      <w:bookmarkEnd w:id="128"/>
      <w:r w:rsidRPr="002D4932">
        <w:rPr>
          <w:b/>
          <w:color w:val="FF0000"/>
          <w:sz w:val="24"/>
          <w:szCs w:val="24"/>
        </w:rPr>
        <w:t>.</w:t>
      </w:r>
      <w:r w:rsidR="007B5101">
        <w:rPr>
          <w:b/>
          <w:color w:val="FF0000"/>
          <w:sz w:val="24"/>
          <w:szCs w:val="24"/>
        </w:rPr>
        <w:t>04</w:t>
      </w:r>
      <w:r w:rsidRPr="002D4932">
        <w:rPr>
          <w:b/>
          <w:color w:val="FF0000"/>
          <w:sz w:val="24"/>
          <w:szCs w:val="24"/>
        </w:rPr>
        <w:t>.202</w:t>
      </w:r>
      <w:r w:rsidR="007B5101">
        <w:rPr>
          <w:b/>
          <w:color w:val="FF0000"/>
          <w:sz w:val="24"/>
          <w:szCs w:val="24"/>
        </w:rPr>
        <w:t>6</w:t>
      </w:r>
      <w:r w:rsidRPr="002D4932">
        <w:rPr>
          <w:b/>
          <w:color w:val="FF0000"/>
          <w:sz w:val="24"/>
          <w:szCs w:val="24"/>
        </w:rPr>
        <w:t>г</w:t>
      </w:r>
      <w:r w:rsidR="00D0171E" w:rsidRPr="00D0171E">
        <w:rPr>
          <w:bCs/>
          <w:sz w:val="24"/>
          <w:szCs w:val="24"/>
        </w:rPr>
        <w:t>.</w:t>
      </w:r>
    </w:p>
    <w:p w:rsidR="00D0171E" w:rsidRDefault="00B81A6D" w:rsidP="00AB0010">
      <w:pPr>
        <w:widowControl w:val="0"/>
        <w:numPr>
          <w:ilvl w:val="2"/>
          <w:numId w:val="103"/>
        </w:numPr>
        <w:tabs>
          <w:tab w:val="left" w:pos="1200"/>
        </w:tabs>
        <w:overflowPunct w:val="0"/>
        <w:autoSpaceDE w:val="0"/>
        <w:autoSpaceDN w:val="0"/>
        <w:adjustRightInd w:val="0"/>
        <w:ind w:left="0" w:firstLine="360"/>
        <w:jc w:val="both"/>
        <w:rPr>
          <w:sz w:val="24"/>
          <w:szCs w:val="24"/>
        </w:rPr>
      </w:pPr>
      <w:r w:rsidRPr="002D4932">
        <w:rPr>
          <w:sz w:val="24"/>
          <w:szCs w:val="24"/>
        </w:rPr>
        <w:t>После получения уведомления о результатах процедуры, Победитель в течение 10 календарных дней должен предоставить в адрес Заказчика (</w:t>
      </w:r>
      <w:r>
        <w:rPr>
          <w:sz w:val="24"/>
          <w:szCs w:val="24"/>
        </w:rPr>
        <w:t xml:space="preserve">АО «Социальная </w:t>
      </w:r>
      <w:proofErr w:type="gramStart"/>
      <w:r>
        <w:rPr>
          <w:sz w:val="24"/>
          <w:szCs w:val="24"/>
        </w:rPr>
        <w:t>сфера-М</w:t>
      </w:r>
      <w:proofErr w:type="gramEnd"/>
      <w:r>
        <w:rPr>
          <w:sz w:val="24"/>
          <w:szCs w:val="24"/>
        </w:rPr>
        <w:t>»</w:t>
      </w:r>
      <w:r w:rsidRPr="002D4932">
        <w:rPr>
          <w:sz w:val="24"/>
          <w:szCs w:val="24"/>
        </w:rPr>
        <w:t xml:space="preserve">) заполненный и подписанный проект договора со всеми приложениями. Проект договора заполняется в строгом соответствии с приложением №2 к настоящей документации. В случае непредставления в течение 10 календарных дней заполненного проекта договора, или </w:t>
      </w:r>
      <w:r w:rsidRPr="002D4932">
        <w:rPr>
          <w:sz w:val="24"/>
          <w:szCs w:val="24"/>
        </w:rPr>
        <w:lastRenderedPageBreak/>
        <w:t>представления проекта договора, содержащего условия, отличные от условий, содержащихся в проекте договора, являющимся приложением №2 к настоящей Закупочной документации, участник Закупки утрачивает статус Победителя и его действия (бездействия) означают отказ от заключения договора. В целях заключения Договора, Победителю необходимо вместе с договором представить следующий пакет документов</w:t>
      </w:r>
      <w:r>
        <w:rPr>
          <w:sz w:val="24"/>
          <w:szCs w:val="24"/>
        </w:rPr>
        <w:t>:</w:t>
      </w:r>
    </w:p>
    <w:p w:rsidR="00B81A6D" w:rsidRDefault="00B81A6D" w:rsidP="00B81A6D">
      <w:pPr>
        <w:widowControl w:val="0"/>
        <w:tabs>
          <w:tab w:val="left" w:pos="1200"/>
        </w:tabs>
        <w:overflowPunct w:val="0"/>
        <w:autoSpaceDE w:val="0"/>
        <w:autoSpaceDN w:val="0"/>
        <w:adjustRightInd w:val="0"/>
        <w:jc w:val="both"/>
        <w:rPr>
          <w:sz w:val="24"/>
          <w:szCs w:val="24"/>
        </w:rPr>
      </w:pPr>
      <w:r>
        <w:rPr>
          <w:sz w:val="24"/>
          <w:szCs w:val="24"/>
        </w:rPr>
        <w:t xml:space="preserve">- </w:t>
      </w:r>
      <w:r w:rsidRPr="002D4932">
        <w:rPr>
          <w:sz w:val="24"/>
          <w:szCs w:val="24"/>
        </w:rPr>
        <w:t>заверенную участником копию Свидетельства о государственной регистрации юридического лица (в случае, если контрагентом является индивидуальный предприниматель – копию его паспорта и копию свидетельства о государственной регистрации данного лица в качестве индивидуального предпринимателя)</w:t>
      </w:r>
      <w:r>
        <w:rPr>
          <w:sz w:val="24"/>
          <w:szCs w:val="24"/>
        </w:rPr>
        <w:t>;</w:t>
      </w:r>
    </w:p>
    <w:p w:rsidR="00B81A6D" w:rsidRDefault="00B81A6D" w:rsidP="00B81A6D">
      <w:pPr>
        <w:widowControl w:val="0"/>
        <w:tabs>
          <w:tab w:val="left" w:pos="1200"/>
        </w:tabs>
        <w:overflowPunct w:val="0"/>
        <w:autoSpaceDE w:val="0"/>
        <w:autoSpaceDN w:val="0"/>
        <w:adjustRightInd w:val="0"/>
        <w:jc w:val="both"/>
        <w:rPr>
          <w:sz w:val="24"/>
          <w:szCs w:val="24"/>
        </w:rPr>
      </w:pPr>
      <w:r>
        <w:rPr>
          <w:sz w:val="24"/>
          <w:szCs w:val="24"/>
        </w:rPr>
        <w:t xml:space="preserve">- </w:t>
      </w:r>
      <w:r w:rsidRPr="002D4932">
        <w:rPr>
          <w:sz w:val="24"/>
          <w:szCs w:val="24"/>
        </w:rPr>
        <w:t>заверенную участником копию Свидетельства о постановке на налоговый учет</w:t>
      </w:r>
      <w:r>
        <w:rPr>
          <w:sz w:val="24"/>
          <w:szCs w:val="24"/>
        </w:rPr>
        <w:t>;</w:t>
      </w:r>
    </w:p>
    <w:p w:rsidR="00B81A6D" w:rsidRDefault="00B81A6D" w:rsidP="00B81A6D">
      <w:pPr>
        <w:widowControl w:val="0"/>
        <w:tabs>
          <w:tab w:val="left" w:pos="1200"/>
        </w:tabs>
        <w:overflowPunct w:val="0"/>
        <w:autoSpaceDE w:val="0"/>
        <w:autoSpaceDN w:val="0"/>
        <w:adjustRightInd w:val="0"/>
        <w:jc w:val="both"/>
        <w:rPr>
          <w:sz w:val="24"/>
          <w:szCs w:val="24"/>
        </w:rPr>
      </w:pPr>
      <w:r>
        <w:rPr>
          <w:sz w:val="24"/>
          <w:szCs w:val="24"/>
        </w:rPr>
        <w:t xml:space="preserve">- </w:t>
      </w:r>
      <w:r w:rsidRPr="002D4932">
        <w:rPr>
          <w:sz w:val="24"/>
          <w:szCs w:val="24"/>
        </w:rPr>
        <w:t>оригинал заполненной и подписанной контрагентом информации о собственниках (включая конечных бенефициаров), составленной по форме соответствующего Приложения к проекту договора</w:t>
      </w:r>
      <w:r>
        <w:rPr>
          <w:sz w:val="24"/>
          <w:szCs w:val="24"/>
        </w:rPr>
        <w:t>;</w:t>
      </w:r>
    </w:p>
    <w:p w:rsidR="00B81A6D" w:rsidRDefault="00B81A6D" w:rsidP="00B81A6D">
      <w:pPr>
        <w:widowControl w:val="0"/>
        <w:tabs>
          <w:tab w:val="left" w:pos="1200"/>
        </w:tabs>
        <w:overflowPunct w:val="0"/>
        <w:autoSpaceDE w:val="0"/>
        <w:autoSpaceDN w:val="0"/>
        <w:adjustRightInd w:val="0"/>
        <w:jc w:val="both"/>
        <w:rPr>
          <w:sz w:val="24"/>
          <w:szCs w:val="24"/>
        </w:rPr>
      </w:pPr>
      <w:r>
        <w:rPr>
          <w:sz w:val="24"/>
          <w:szCs w:val="24"/>
        </w:rPr>
        <w:t xml:space="preserve">- </w:t>
      </w:r>
      <w:r w:rsidRPr="002D4932">
        <w:rPr>
          <w:sz w:val="24"/>
          <w:szCs w:val="24"/>
        </w:rPr>
        <w:t>оригинал заполненной и подписанной информации о контрагенте-резиденте, составленной по форме соответствующего Приложения к проекту договора</w:t>
      </w:r>
      <w:r>
        <w:rPr>
          <w:sz w:val="24"/>
          <w:szCs w:val="24"/>
        </w:rPr>
        <w:t>;</w:t>
      </w:r>
    </w:p>
    <w:p w:rsidR="00B81A6D" w:rsidRPr="00D0171E" w:rsidRDefault="00B81A6D" w:rsidP="00B81A6D">
      <w:pPr>
        <w:widowControl w:val="0"/>
        <w:tabs>
          <w:tab w:val="left" w:pos="1200"/>
        </w:tabs>
        <w:overflowPunct w:val="0"/>
        <w:autoSpaceDE w:val="0"/>
        <w:autoSpaceDN w:val="0"/>
        <w:adjustRightInd w:val="0"/>
        <w:jc w:val="both"/>
        <w:rPr>
          <w:sz w:val="24"/>
          <w:szCs w:val="24"/>
        </w:rPr>
      </w:pPr>
      <w:r>
        <w:rPr>
          <w:sz w:val="24"/>
          <w:szCs w:val="24"/>
        </w:rPr>
        <w:t xml:space="preserve">- </w:t>
      </w:r>
      <w:r w:rsidRPr="002D4932">
        <w:rPr>
          <w:sz w:val="24"/>
          <w:szCs w:val="24"/>
        </w:rPr>
        <w:t>оригинал подписанного со стороны контрагента согласия на обработку персональных данных по форме соответствующего Приложения к проекту договора</w:t>
      </w:r>
      <w:r>
        <w:rPr>
          <w:sz w:val="24"/>
          <w:szCs w:val="24"/>
        </w:rPr>
        <w:t>.</w:t>
      </w:r>
    </w:p>
    <w:p w:rsidR="00D0171E" w:rsidRPr="00D0171E" w:rsidRDefault="00D0171E" w:rsidP="00AB0010">
      <w:pPr>
        <w:pStyle w:val="2a"/>
        <w:keepNext w:val="0"/>
        <w:widowControl w:val="0"/>
        <w:numPr>
          <w:ilvl w:val="1"/>
          <w:numId w:val="106"/>
        </w:numPr>
        <w:tabs>
          <w:tab w:val="left" w:pos="600"/>
        </w:tabs>
        <w:spacing w:before="160" w:after="0"/>
        <w:ind w:hanging="834"/>
        <w:rPr>
          <w:rFonts w:ascii="Times New Roman" w:hAnsi="Times New Roman"/>
          <w:i w:val="0"/>
          <w:sz w:val="24"/>
          <w:szCs w:val="24"/>
        </w:rPr>
      </w:pPr>
      <w:bookmarkStart w:id="129" w:name="_Toc343613556"/>
      <w:bookmarkStart w:id="130" w:name="_Ref191386295"/>
      <w:r w:rsidRPr="00D0171E">
        <w:rPr>
          <w:rFonts w:ascii="Times New Roman" w:hAnsi="Times New Roman"/>
          <w:i w:val="0"/>
          <w:sz w:val="24"/>
          <w:szCs w:val="24"/>
        </w:rPr>
        <w:t>Признание запроса предложений несостоявшимся</w:t>
      </w:r>
      <w:bookmarkEnd w:id="129"/>
    </w:p>
    <w:p w:rsidR="00D0171E" w:rsidRPr="00BE5DFC" w:rsidRDefault="00D0171E" w:rsidP="00AB0010">
      <w:pPr>
        <w:widowControl w:val="0"/>
        <w:numPr>
          <w:ilvl w:val="2"/>
          <w:numId w:val="104"/>
        </w:numPr>
        <w:tabs>
          <w:tab w:val="left" w:pos="1200"/>
        </w:tabs>
        <w:overflowPunct w:val="0"/>
        <w:autoSpaceDE w:val="0"/>
        <w:autoSpaceDN w:val="0"/>
        <w:adjustRightInd w:val="0"/>
        <w:ind w:left="0" w:firstLine="360"/>
        <w:jc w:val="both"/>
        <w:rPr>
          <w:sz w:val="24"/>
          <w:szCs w:val="24"/>
        </w:rPr>
      </w:pPr>
      <w:r w:rsidRPr="00BE5DFC">
        <w:rPr>
          <w:bCs/>
          <w:sz w:val="24"/>
          <w:szCs w:val="24"/>
        </w:rPr>
        <w:t>Запрос предложений</w:t>
      </w:r>
      <w:r w:rsidRPr="00BE5DFC">
        <w:rPr>
          <w:sz w:val="24"/>
          <w:szCs w:val="24"/>
        </w:rPr>
        <w:t xml:space="preserve"> признается несостоявшимся в случаях:</w:t>
      </w:r>
    </w:p>
    <w:p w:rsidR="001033F7" w:rsidRPr="00BE5DFC" w:rsidRDefault="001033F7" w:rsidP="00AB0010">
      <w:pPr>
        <w:pStyle w:val="3fb"/>
        <w:widowControl w:val="0"/>
        <w:numPr>
          <w:ilvl w:val="0"/>
          <w:numId w:val="100"/>
        </w:numPr>
        <w:suppressAutoHyphens/>
        <w:ind w:left="0" w:firstLine="567"/>
        <w:rPr>
          <w:sz w:val="24"/>
          <w:szCs w:val="24"/>
        </w:rPr>
      </w:pPr>
      <w:bookmarkStart w:id="131" w:name="_Ref298429652"/>
      <w:r w:rsidRPr="00BE5DFC">
        <w:rPr>
          <w:rFonts w:eastAsia="Calibri"/>
          <w:sz w:val="24"/>
          <w:szCs w:val="24"/>
          <w:lang w:eastAsia="en-US"/>
        </w:rPr>
        <w:t>если по окончании срока подачи заявок подана только одна заявка или не подано ни одной заявки</w:t>
      </w:r>
      <w:r w:rsidRPr="00BE5DFC">
        <w:rPr>
          <w:sz w:val="24"/>
          <w:szCs w:val="24"/>
        </w:rPr>
        <w:t>;</w:t>
      </w:r>
      <w:bookmarkEnd w:id="131"/>
    </w:p>
    <w:p w:rsidR="001033F7" w:rsidRPr="00BE5DFC" w:rsidRDefault="001033F7" w:rsidP="00AB0010">
      <w:pPr>
        <w:pStyle w:val="3fb"/>
        <w:widowControl w:val="0"/>
        <w:numPr>
          <w:ilvl w:val="0"/>
          <w:numId w:val="100"/>
        </w:numPr>
        <w:suppressAutoHyphens/>
        <w:ind w:left="0" w:firstLine="567"/>
        <w:rPr>
          <w:sz w:val="24"/>
          <w:szCs w:val="24"/>
        </w:rPr>
      </w:pPr>
      <w:r w:rsidRPr="00BE5DFC">
        <w:rPr>
          <w:sz w:val="24"/>
          <w:szCs w:val="24"/>
        </w:rPr>
        <w:t xml:space="preserve"> </w:t>
      </w:r>
      <w:r w:rsidRPr="00BE5DFC">
        <w:rPr>
          <w:bCs/>
          <w:sz w:val="24"/>
          <w:szCs w:val="24"/>
        </w:rPr>
        <w:t xml:space="preserve">если по результатам рассмотрения заявок принято решение об отказе в допуске всем участникам закупки, подавшим заявки </w:t>
      </w:r>
      <w:r w:rsidRPr="00BE5DFC">
        <w:rPr>
          <w:sz w:val="24"/>
          <w:szCs w:val="24"/>
        </w:rPr>
        <w:t>не подана ни одна Заявка;</w:t>
      </w:r>
    </w:p>
    <w:p w:rsidR="001033F7" w:rsidRPr="00BE5DFC" w:rsidRDefault="001033F7" w:rsidP="00AB0010">
      <w:pPr>
        <w:pStyle w:val="3fb"/>
        <w:widowControl w:val="0"/>
        <w:numPr>
          <w:ilvl w:val="0"/>
          <w:numId w:val="100"/>
        </w:numPr>
        <w:suppressAutoHyphens/>
        <w:ind w:left="0" w:firstLine="567"/>
        <w:rPr>
          <w:sz w:val="24"/>
          <w:szCs w:val="24"/>
        </w:rPr>
      </w:pPr>
      <w:r w:rsidRPr="00BE5DFC">
        <w:rPr>
          <w:bCs/>
          <w:sz w:val="24"/>
          <w:szCs w:val="24"/>
        </w:rPr>
        <w:t>если по результатам рассмотрения заявок принято решение о допуске только одного участника закупки</w:t>
      </w:r>
      <w:r w:rsidRPr="00BE5DFC">
        <w:rPr>
          <w:sz w:val="24"/>
          <w:szCs w:val="24"/>
        </w:rPr>
        <w:t>;</w:t>
      </w:r>
    </w:p>
    <w:p w:rsidR="001033F7" w:rsidRPr="00BE5DFC" w:rsidRDefault="001033F7" w:rsidP="00AB0010">
      <w:pPr>
        <w:pStyle w:val="3fb"/>
        <w:widowControl w:val="0"/>
        <w:numPr>
          <w:ilvl w:val="0"/>
          <w:numId w:val="100"/>
        </w:numPr>
        <w:suppressAutoHyphens/>
        <w:ind w:left="0" w:firstLine="567"/>
        <w:rPr>
          <w:bCs/>
          <w:sz w:val="24"/>
          <w:szCs w:val="24"/>
        </w:rPr>
      </w:pPr>
      <w:r w:rsidRPr="00BE5DFC">
        <w:rPr>
          <w:bCs/>
          <w:sz w:val="24"/>
          <w:szCs w:val="24"/>
        </w:rPr>
        <w:t>если по результатам закупки от заключения договора уклонились участники закупки, обязанные заключить договор в соответствии с условиями извещения и (или) документации о закупке.</w:t>
      </w:r>
    </w:p>
    <w:p w:rsidR="00D0171E" w:rsidRPr="00D0171E" w:rsidRDefault="00D0171E" w:rsidP="00AB0010">
      <w:pPr>
        <w:widowControl w:val="0"/>
        <w:numPr>
          <w:ilvl w:val="2"/>
          <w:numId w:val="104"/>
        </w:numPr>
        <w:tabs>
          <w:tab w:val="left" w:pos="1200"/>
        </w:tabs>
        <w:overflowPunct w:val="0"/>
        <w:autoSpaceDE w:val="0"/>
        <w:autoSpaceDN w:val="0"/>
        <w:adjustRightInd w:val="0"/>
        <w:ind w:left="0" w:firstLine="360"/>
        <w:jc w:val="both"/>
        <w:rPr>
          <w:bCs/>
          <w:sz w:val="24"/>
          <w:szCs w:val="24"/>
        </w:rPr>
      </w:pPr>
      <w:r w:rsidRPr="00D0171E">
        <w:rPr>
          <w:bCs/>
          <w:sz w:val="24"/>
          <w:szCs w:val="24"/>
        </w:rPr>
        <w:t xml:space="preserve">В случае, если при проведении запроса предложений: </w:t>
      </w:r>
    </w:p>
    <w:p w:rsidR="00D0171E" w:rsidRDefault="001C0A7D" w:rsidP="00AB0010">
      <w:pPr>
        <w:widowControl w:val="0"/>
        <w:numPr>
          <w:ilvl w:val="0"/>
          <w:numId w:val="71"/>
        </w:numPr>
        <w:tabs>
          <w:tab w:val="left" w:pos="600"/>
        </w:tabs>
        <w:ind w:left="0" w:firstLine="240"/>
        <w:jc w:val="both"/>
        <w:rPr>
          <w:bCs/>
          <w:sz w:val="24"/>
          <w:szCs w:val="24"/>
        </w:rPr>
      </w:pPr>
      <w:r w:rsidRPr="000073E3">
        <w:rPr>
          <w:bCs/>
          <w:color w:val="0000FF"/>
          <w:sz w:val="24"/>
          <w:szCs w:val="24"/>
        </w:rPr>
        <w:t>Если при проведении любой конкурентной закупки была представлена только одна заявка, либо принято решение о допуске только одного участника, то договор с таким участником закупки подлежит заключению, при одновременном соблюдении следующих условий</w:t>
      </w:r>
      <w:r w:rsidR="00D0171E" w:rsidRPr="00D0171E">
        <w:rPr>
          <w:bCs/>
          <w:sz w:val="24"/>
          <w:szCs w:val="24"/>
        </w:rPr>
        <w:t>;</w:t>
      </w:r>
    </w:p>
    <w:p w:rsidR="001C0A7D" w:rsidRPr="001C0A7D" w:rsidRDefault="001C0A7D" w:rsidP="00AB0010">
      <w:pPr>
        <w:pStyle w:val="af3"/>
        <w:widowControl w:val="0"/>
        <w:numPr>
          <w:ilvl w:val="2"/>
          <w:numId w:val="96"/>
        </w:numPr>
        <w:tabs>
          <w:tab w:val="left" w:pos="600"/>
        </w:tabs>
        <w:ind w:left="142" w:hanging="142"/>
        <w:jc w:val="both"/>
        <w:rPr>
          <w:bCs/>
          <w:sz w:val="24"/>
          <w:szCs w:val="24"/>
        </w:rPr>
      </w:pPr>
      <w:r w:rsidRPr="00880161">
        <w:rPr>
          <w:bCs/>
          <w:color w:val="0000FF"/>
          <w:sz w:val="24"/>
          <w:szCs w:val="24"/>
        </w:rPr>
        <w:t>от Инициатора закупки получена информация о нецелесообразности проведения повторной процедуры закупки</w:t>
      </w:r>
      <w:r>
        <w:rPr>
          <w:bCs/>
          <w:color w:val="0000FF"/>
          <w:sz w:val="24"/>
          <w:szCs w:val="24"/>
        </w:rPr>
        <w:t>;</w:t>
      </w:r>
    </w:p>
    <w:p w:rsidR="001C0A7D" w:rsidRPr="001C0A7D" w:rsidRDefault="001C0A7D" w:rsidP="00AB0010">
      <w:pPr>
        <w:pStyle w:val="af3"/>
        <w:widowControl w:val="0"/>
        <w:numPr>
          <w:ilvl w:val="2"/>
          <w:numId w:val="96"/>
        </w:numPr>
        <w:tabs>
          <w:tab w:val="left" w:pos="600"/>
        </w:tabs>
        <w:ind w:left="0" w:firstLine="0"/>
        <w:jc w:val="both"/>
        <w:rPr>
          <w:bCs/>
          <w:sz w:val="24"/>
          <w:szCs w:val="24"/>
        </w:rPr>
      </w:pPr>
      <w:r w:rsidRPr="000073E3">
        <w:rPr>
          <w:bCs/>
          <w:color w:val="0000FF"/>
          <w:sz w:val="24"/>
          <w:szCs w:val="24"/>
        </w:rPr>
        <w:t>данный участник закупки соответствует требованиям документации о закупке, о чем принято соответствующее решение Закупочной комиссией</w:t>
      </w:r>
      <w:r>
        <w:rPr>
          <w:bCs/>
          <w:color w:val="0000FF"/>
          <w:sz w:val="24"/>
          <w:szCs w:val="24"/>
        </w:rPr>
        <w:t>;</w:t>
      </w:r>
    </w:p>
    <w:p w:rsidR="001C0A7D" w:rsidRPr="001C0A7D" w:rsidRDefault="001C0A7D" w:rsidP="00AB0010">
      <w:pPr>
        <w:pStyle w:val="af3"/>
        <w:widowControl w:val="0"/>
        <w:numPr>
          <w:ilvl w:val="2"/>
          <w:numId w:val="96"/>
        </w:numPr>
        <w:tabs>
          <w:tab w:val="left" w:pos="600"/>
        </w:tabs>
        <w:ind w:left="0" w:firstLine="0"/>
        <w:jc w:val="both"/>
        <w:rPr>
          <w:bCs/>
          <w:sz w:val="24"/>
          <w:szCs w:val="24"/>
        </w:rPr>
      </w:pPr>
      <w:r w:rsidRPr="000073E3">
        <w:rPr>
          <w:bCs/>
          <w:color w:val="0000FF"/>
          <w:sz w:val="24"/>
          <w:szCs w:val="24"/>
        </w:rPr>
        <w:t>проведена переторжка с одним участником, если это было предусмотрено закупочной документацией</w:t>
      </w:r>
      <w:r>
        <w:rPr>
          <w:bCs/>
          <w:color w:val="0000FF"/>
          <w:sz w:val="24"/>
          <w:szCs w:val="24"/>
        </w:rPr>
        <w:t>;</w:t>
      </w:r>
    </w:p>
    <w:p w:rsidR="001C0A7D" w:rsidRPr="001C0A7D" w:rsidRDefault="001C0A7D" w:rsidP="00AB0010">
      <w:pPr>
        <w:pStyle w:val="af3"/>
        <w:widowControl w:val="0"/>
        <w:numPr>
          <w:ilvl w:val="2"/>
          <w:numId w:val="96"/>
        </w:numPr>
        <w:tabs>
          <w:tab w:val="left" w:pos="600"/>
        </w:tabs>
        <w:ind w:left="0" w:firstLine="0"/>
        <w:jc w:val="both"/>
        <w:rPr>
          <w:bCs/>
          <w:sz w:val="24"/>
          <w:szCs w:val="24"/>
        </w:rPr>
      </w:pPr>
      <w:r w:rsidRPr="000073E3">
        <w:rPr>
          <w:bCs/>
          <w:color w:val="0000FF"/>
          <w:sz w:val="24"/>
          <w:szCs w:val="24"/>
        </w:rPr>
        <w:t xml:space="preserve">договор заключается по цене, в объеме и на условиях, указанных таким единственным </w:t>
      </w:r>
      <w:r w:rsidRPr="000E1B4A">
        <w:rPr>
          <w:bCs/>
          <w:color w:val="0000FF"/>
          <w:sz w:val="24"/>
          <w:szCs w:val="24"/>
        </w:rPr>
        <w:t>участником закупки в его заявке</w:t>
      </w:r>
      <w:r w:rsidRPr="000073E3">
        <w:rPr>
          <w:bCs/>
          <w:color w:val="0000FF"/>
          <w:sz w:val="24"/>
          <w:szCs w:val="24"/>
        </w:rPr>
        <w:t xml:space="preserve"> и/или на лучших для Заказчика условиях (в том числе достигнутых по результатам преддоговорных переговоров в случае их проведения)</w:t>
      </w:r>
    </w:p>
    <w:p w:rsidR="00D0171E" w:rsidRPr="00D0171E" w:rsidRDefault="001C0A7D" w:rsidP="00AB0010">
      <w:pPr>
        <w:widowControl w:val="0"/>
        <w:numPr>
          <w:ilvl w:val="0"/>
          <w:numId w:val="71"/>
        </w:numPr>
        <w:tabs>
          <w:tab w:val="left" w:pos="600"/>
        </w:tabs>
        <w:ind w:left="0" w:firstLine="240"/>
        <w:jc w:val="both"/>
        <w:rPr>
          <w:bCs/>
          <w:sz w:val="24"/>
          <w:szCs w:val="24"/>
        </w:rPr>
      </w:pPr>
      <w:r w:rsidRPr="005B030A">
        <w:rPr>
          <w:bCs/>
          <w:sz w:val="24"/>
          <w:szCs w:val="24"/>
        </w:rPr>
        <w:t>на этап выбора наилучшей заявки допущена одна Заявка - Заказчик вправе заключить договор с таким участником, при условии, что такая Заявка соответствует требованиям закупочной документации и при условии получения согласия ЦЗК Общества</w:t>
      </w:r>
      <w:r w:rsidR="00D0171E" w:rsidRPr="00D0171E">
        <w:rPr>
          <w:bCs/>
          <w:sz w:val="24"/>
          <w:szCs w:val="24"/>
        </w:rPr>
        <w:t>;</w:t>
      </w:r>
    </w:p>
    <w:p w:rsidR="00D0171E" w:rsidRPr="00D0171E" w:rsidRDefault="001C0A7D" w:rsidP="00AB0010">
      <w:pPr>
        <w:widowControl w:val="0"/>
        <w:numPr>
          <w:ilvl w:val="0"/>
          <w:numId w:val="71"/>
        </w:numPr>
        <w:tabs>
          <w:tab w:val="left" w:pos="600"/>
        </w:tabs>
        <w:ind w:left="0" w:firstLine="240"/>
        <w:jc w:val="both"/>
        <w:rPr>
          <w:bCs/>
          <w:sz w:val="24"/>
          <w:szCs w:val="24"/>
        </w:rPr>
      </w:pPr>
      <w:r w:rsidRPr="002D4932">
        <w:rPr>
          <w:bCs/>
          <w:sz w:val="24"/>
          <w:szCs w:val="24"/>
        </w:rPr>
        <w:t>не подана ни одна Заявка – Заказчик вправе признать запрос предложений несостоявшимся и назначить повторную процедуру запроса предложений либо провести закупки иным способом, предусмотренным Положением о закупках Общества</w:t>
      </w:r>
      <w:r w:rsidR="00D0171E" w:rsidRPr="00D0171E">
        <w:rPr>
          <w:bCs/>
          <w:sz w:val="24"/>
          <w:szCs w:val="24"/>
        </w:rPr>
        <w:t>.</w:t>
      </w:r>
    </w:p>
    <w:bookmarkEnd w:id="130"/>
    <w:p w:rsidR="00D0171E" w:rsidRPr="00D0171E" w:rsidRDefault="00D0171E" w:rsidP="00AB0010">
      <w:pPr>
        <w:pStyle w:val="2a"/>
        <w:keepNext w:val="0"/>
        <w:widowControl w:val="0"/>
        <w:numPr>
          <w:ilvl w:val="1"/>
          <w:numId w:val="107"/>
        </w:numPr>
        <w:tabs>
          <w:tab w:val="left" w:pos="600"/>
        </w:tabs>
        <w:spacing w:before="120" w:after="0"/>
        <w:ind w:hanging="834"/>
        <w:rPr>
          <w:rFonts w:ascii="Times New Roman" w:hAnsi="Times New Roman"/>
          <w:i w:val="0"/>
          <w:sz w:val="24"/>
          <w:szCs w:val="24"/>
        </w:rPr>
      </w:pPr>
      <w:r w:rsidRPr="00D0171E">
        <w:rPr>
          <w:rFonts w:ascii="Times New Roman" w:hAnsi="Times New Roman"/>
          <w:i w:val="0"/>
          <w:sz w:val="24"/>
          <w:szCs w:val="24"/>
        </w:rPr>
        <w:t>Проведение преддоговорных переговоров. Подписание Договора</w:t>
      </w:r>
    </w:p>
    <w:p w:rsidR="00D0171E" w:rsidRPr="00D0171E" w:rsidRDefault="00D47553" w:rsidP="00AB0010">
      <w:pPr>
        <w:widowControl w:val="0"/>
        <w:numPr>
          <w:ilvl w:val="2"/>
          <w:numId w:val="105"/>
        </w:numPr>
        <w:tabs>
          <w:tab w:val="left" w:pos="1200"/>
        </w:tabs>
        <w:ind w:left="0" w:firstLine="360"/>
        <w:jc w:val="both"/>
        <w:rPr>
          <w:sz w:val="24"/>
          <w:szCs w:val="24"/>
        </w:rPr>
      </w:pPr>
      <w:r w:rsidRPr="00D47553">
        <w:rPr>
          <w:sz w:val="24"/>
          <w:szCs w:val="24"/>
          <w:lang w:eastAsia="ar-SA"/>
        </w:rPr>
        <w:t xml:space="preserve">По всем вопросам, не нашедшим отражение в Извещении о проведении запроса предложений, настоящей Документации и Заявки, признанной лучшей, стороны имеют право вступить в преддоговорные переговоры, направленные на уточнение любых условий технико-коммерческого Предложения, признанного лучшим, однако при этом не допускается создание Участнику запроса предложений, </w:t>
      </w:r>
      <w:r w:rsidRPr="00D47553">
        <w:rPr>
          <w:bCs/>
          <w:sz w:val="24"/>
          <w:szCs w:val="24"/>
          <w:lang w:eastAsia="ar-SA"/>
        </w:rPr>
        <w:t>чья Заявка признана лучшей,</w:t>
      </w:r>
      <w:r w:rsidRPr="00D47553">
        <w:rPr>
          <w:sz w:val="24"/>
          <w:szCs w:val="24"/>
          <w:lang w:eastAsia="ar-SA"/>
        </w:rPr>
        <w:t xml:space="preserve"> преимущественных условий участия </w:t>
      </w:r>
      <w:r w:rsidRPr="00D47553">
        <w:rPr>
          <w:sz w:val="24"/>
          <w:szCs w:val="24"/>
          <w:lang w:eastAsia="ar-SA"/>
        </w:rPr>
        <w:lastRenderedPageBreak/>
        <w:t>в закупке</w:t>
      </w:r>
      <w:r w:rsidR="00D0171E" w:rsidRPr="00D0171E">
        <w:rPr>
          <w:bCs/>
          <w:sz w:val="24"/>
          <w:szCs w:val="24"/>
        </w:rPr>
        <w:t>.</w:t>
      </w:r>
    </w:p>
    <w:p w:rsidR="00D0171E" w:rsidRPr="00D0171E" w:rsidRDefault="00D47553" w:rsidP="00AB0010">
      <w:pPr>
        <w:widowControl w:val="0"/>
        <w:numPr>
          <w:ilvl w:val="2"/>
          <w:numId w:val="105"/>
        </w:numPr>
        <w:tabs>
          <w:tab w:val="left" w:pos="1200"/>
        </w:tabs>
        <w:ind w:left="0" w:firstLine="360"/>
        <w:jc w:val="both"/>
        <w:rPr>
          <w:sz w:val="24"/>
          <w:szCs w:val="24"/>
        </w:rPr>
      </w:pPr>
      <w:r w:rsidRPr="00D47553">
        <w:rPr>
          <w:bCs/>
          <w:sz w:val="24"/>
          <w:szCs w:val="24"/>
          <w:lang w:eastAsia="ar-SA"/>
        </w:rPr>
        <w:t>Ход переговоров и достигнутые результаты фиксируются в Соглашении о проведении преддоговорных переговоров, которое подписывается уполномоченными представителями Заказчика/Организатора</w:t>
      </w:r>
      <w:r w:rsidR="00D0171E" w:rsidRPr="00D0171E">
        <w:rPr>
          <w:sz w:val="24"/>
          <w:szCs w:val="24"/>
        </w:rPr>
        <w:t>.</w:t>
      </w:r>
    </w:p>
    <w:p w:rsidR="00D0171E" w:rsidRPr="00D0171E" w:rsidRDefault="001C0A7D" w:rsidP="00AB0010">
      <w:pPr>
        <w:widowControl w:val="0"/>
        <w:numPr>
          <w:ilvl w:val="2"/>
          <w:numId w:val="105"/>
        </w:numPr>
        <w:tabs>
          <w:tab w:val="left" w:pos="1200"/>
        </w:tabs>
        <w:ind w:left="0" w:firstLine="360"/>
        <w:jc w:val="both"/>
        <w:rPr>
          <w:sz w:val="24"/>
          <w:szCs w:val="24"/>
        </w:rPr>
      </w:pPr>
      <w:r w:rsidRPr="003F4B6A">
        <w:rPr>
          <w:sz w:val="24"/>
          <w:szCs w:val="24"/>
        </w:rPr>
        <w:t>Участник запроса предложений, чья Заявка утрачивает статус наилучшей, и его действия (бездействия) означают отказ от заключения Договора в следующих случаях</w:t>
      </w:r>
      <w:r w:rsidR="00D0171E" w:rsidRPr="00D0171E">
        <w:rPr>
          <w:sz w:val="24"/>
          <w:szCs w:val="24"/>
        </w:rPr>
        <w:t>:</w:t>
      </w:r>
    </w:p>
    <w:p w:rsidR="00D0171E" w:rsidRPr="00D0171E" w:rsidRDefault="001C0A7D" w:rsidP="00F34921">
      <w:pPr>
        <w:widowControl w:val="0"/>
        <w:numPr>
          <w:ilvl w:val="0"/>
          <w:numId w:val="70"/>
        </w:numPr>
        <w:tabs>
          <w:tab w:val="clear" w:pos="940"/>
          <w:tab w:val="num" w:pos="550"/>
          <w:tab w:val="left" w:pos="880"/>
        </w:tabs>
        <w:ind w:left="0" w:firstLine="330"/>
        <w:jc w:val="both"/>
        <w:rPr>
          <w:sz w:val="24"/>
          <w:szCs w:val="24"/>
        </w:rPr>
      </w:pPr>
      <w:r w:rsidRPr="003F4B6A">
        <w:rPr>
          <w:sz w:val="24"/>
          <w:szCs w:val="24"/>
          <w:lang w:val="x-none"/>
        </w:rPr>
        <w:t xml:space="preserve">не подписал по итогам проведения </w:t>
      </w:r>
      <w:r w:rsidRPr="003F4B6A">
        <w:rPr>
          <w:sz w:val="24"/>
          <w:szCs w:val="24"/>
        </w:rPr>
        <w:t>запроса предложений Д</w:t>
      </w:r>
      <w:r w:rsidRPr="003F4B6A">
        <w:rPr>
          <w:sz w:val="24"/>
          <w:szCs w:val="24"/>
          <w:lang w:val="x-none"/>
        </w:rPr>
        <w:t xml:space="preserve">оговор в срок, определенный </w:t>
      </w:r>
      <w:r w:rsidRPr="003F4B6A">
        <w:rPr>
          <w:sz w:val="24"/>
          <w:szCs w:val="24"/>
        </w:rPr>
        <w:t>закупочной документацией</w:t>
      </w:r>
      <w:r w:rsidR="00D0171E" w:rsidRPr="00D0171E">
        <w:rPr>
          <w:sz w:val="24"/>
          <w:szCs w:val="24"/>
        </w:rPr>
        <w:t>;</w:t>
      </w:r>
    </w:p>
    <w:p w:rsidR="00D0171E" w:rsidRPr="00D0171E" w:rsidRDefault="001C0A7D" w:rsidP="00F34921">
      <w:pPr>
        <w:widowControl w:val="0"/>
        <w:numPr>
          <w:ilvl w:val="0"/>
          <w:numId w:val="70"/>
        </w:numPr>
        <w:tabs>
          <w:tab w:val="clear" w:pos="940"/>
          <w:tab w:val="num" w:pos="550"/>
          <w:tab w:val="left" w:pos="880"/>
        </w:tabs>
        <w:ind w:left="0" w:firstLine="330"/>
        <w:jc w:val="both"/>
        <w:rPr>
          <w:sz w:val="24"/>
          <w:szCs w:val="24"/>
        </w:rPr>
      </w:pPr>
      <w:r w:rsidRPr="003F4B6A">
        <w:rPr>
          <w:sz w:val="24"/>
          <w:szCs w:val="24"/>
        </w:rPr>
        <w:t>отказался от предоставления финансового обеспечения, предусмотренного п</w:t>
      </w:r>
      <w:r w:rsidRPr="006B0D7E">
        <w:rPr>
          <w:sz w:val="24"/>
          <w:szCs w:val="24"/>
        </w:rPr>
        <w:t>. 3.11 настоящей</w:t>
      </w:r>
      <w:r w:rsidRPr="003F4B6A">
        <w:rPr>
          <w:sz w:val="24"/>
          <w:szCs w:val="24"/>
        </w:rPr>
        <w:t xml:space="preserve"> закупочной документации или предоставил его с нарушением условий, установленных настоящей закупочной документацией и действующим законодательством</w:t>
      </w:r>
      <w:r w:rsidR="00D0171E">
        <w:rPr>
          <w:sz w:val="24"/>
          <w:szCs w:val="24"/>
        </w:rPr>
        <w:t>;</w:t>
      </w:r>
    </w:p>
    <w:p w:rsidR="00D0171E" w:rsidRPr="001C0A7D" w:rsidRDefault="001C0A7D" w:rsidP="001C0A7D">
      <w:pPr>
        <w:widowControl w:val="0"/>
        <w:numPr>
          <w:ilvl w:val="0"/>
          <w:numId w:val="70"/>
        </w:numPr>
        <w:tabs>
          <w:tab w:val="clear" w:pos="940"/>
          <w:tab w:val="num" w:pos="550"/>
          <w:tab w:val="left" w:pos="880"/>
        </w:tabs>
        <w:overflowPunct w:val="0"/>
        <w:autoSpaceDE w:val="0"/>
        <w:ind w:left="0" w:firstLine="330"/>
        <w:jc w:val="both"/>
        <w:rPr>
          <w:bCs/>
          <w:color w:val="000000"/>
          <w:sz w:val="24"/>
          <w:szCs w:val="24"/>
        </w:rPr>
      </w:pPr>
      <w:r w:rsidRPr="003F4B6A">
        <w:rPr>
          <w:bCs/>
          <w:sz w:val="24"/>
          <w:szCs w:val="24"/>
        </w:rPr>
        <w:t>предложил</w:t>
      </w:r>
      <w:r w:rsidRPr="003F4B6A">
        <w:rPr>
          <w:bCs/>
          <w:sz w:val="24"/>
          <w:szCs w:val="24"/>
          <w:lang w:val="x-none"/>
        </w:rPr>
        <w:t xml:space="preserve"> Заказчику внести существенные изменения, ухудшающие условия </w:t>
      </w:r>
      <w:r w:rsidRPr="003F4B6A">
        <w:rPr>
          <w:bCs/>
          <w:sz w:val="24"/>
          <w:szCs w:val="24"/>
        </w:rPr>
        <w:t>Д</w:t>
      </w:r>
      <w:r w:rsidRPr="003F4B6A">
        <w:rPr>
          <w:bCs/>
          <w:sz w:val="24"/>
          <w:szCs w:val="24"/>
          <w:lang w:val="x-none"/>
        </w:rPr>
        <w:t>оговора</w:t>
      </w:r>
      <w:r w:rsidR="00D0171E" w:rsidRPr="00D0171E">
        <w:rPr>
          <w:sz w:val="24"/>
          <w:szCs w:val="24"/>
        </w:rPr>
        <w:t>.</w:t>
      </w:r>
    </w:p>
    <w:p w:rsidR="00D0171E" w:rsidRPr="001C0A7D" w:rsidRDefault="00D0171E" w:rsidP="00AB0010">
      <w:pPr>
        <w:pStyle w:val="af3"/>
        <w:widowControl w:val="0"/>
        <w:numPr>
          <w:ilvl w:val="2"/>
          <w:numId w:val="142"/>
        </w:numPr>
        <w:tabs>
          <w:tab w:val="left" w:pos="360"/>
        </w:tabs>
        <w:overflowPunct w:val="0"/>
        <w:autoSpaceDE w:val="0"/>
        <w:ind w:left="0" w:firstLine="360"/>
        <w:jc w:val="both"/>
        <w:rPr>
          <w:bCs/>
          <w:sz w:val="24"/>
          <w:szCs w:val="24"/>
        </w:rPr>
      </w:pPr>
      <w:r w:rsidRPr="001C0A7D">
        <w:rPr>
          <w:sz w:val="24"/>
          <w:szCs w:val="24"/>
        </w:rPr>
        <w:t>При наступлении случаев, определенных в п. 3.10.</w:t>
      </w:r>
      <w:r w:rsidR="001C0A7D" w:rsidRPr="001C0A7D">
        <w:rPr>
          <w:sz w:val="24"/>
          <w:szCs w:val="24"/>
        </w:rPr>
        <w:t>3</w:t>
      </w:r>
      <w:r w:rsidRPr="001C0A7D">
        <w:rPr>
          <w:sz w:val="24"/>
          <w:szCs w:val="24"/>
        </w:rPr>
        <w:t xml:space="preserve">. Организатор запроса предложений имеет право выбрать новую выигравшую Заявку (из числа остальных действующих, в которой предложены такие же, как и у Победителя, условия исполнения договора, или в которой содержатся лучшие условия исполнения договора, следующие после условий, предложенных Победителем, утратившим данный статус), либо предложить Заказчику рассмотреть вопрос о повторном проведении закупки. Обеспечение исполнения обязательств Участника, чья Заявка утратила статус лучшей, может быть полностью или частично удержано по решению закупочной комиссии на основании полученного согласования ЦЗО </w:t>
      </w:r>
      <w:r w:rsidRPr="001C0A7D">
        <w:rPr>
          <w:rFonts w:eastAsia="Arial Unicode MS"/>
          <w:sz w:val="24"/>
          <w:szCs w:val="24"/>
        </w:rPr>
        <w:t>АО «</w:t>
      </w:r>
      <w:r w:rsidR="00886779" w:rsidRPr="001C0A7D">
        <w:rPr>
          <w:rFonts w:eastAsia="Arial Unicode MS"/>
          <w:sz w:val="24"/>
          <w:szCs w:val="24"/>
        </w:rPr>
        <w:t xml:space="preserve">Социальная </w:t>
      </w:r>
      <w:proofErr w:type="gramStart"/>
      <w:r w:rsidR="00886779" w:rsidRPr="001C0A7D">
        <w:rPr>
          <w:rFonts w:eastAsia="Arial Unicode MS"/>
          <w:sz w:val="24"/>
          <w:szCs w:val="24"/>
        </w:rPr>
        <w:t>сфера-М</w:t>
      </w:r>
      <w:proofErr w:type="gramEnd"/>
      <w:r w:rsidRPr="001C0A7D">
        <w:rPr>
          <w:rFonts w:eastAsia="Arial Unicode MS"/>
          <w:sz w:val="24"/>
          <w:szCs w:val="24"/>
        </w:rPr>
        <w:t>»</w:t>
      </w:r>
      <w:r w:rsidR="00A7107E" w:rsidRPr="001C0A7D">
        <w:rPr>
          <w:rFonts w:eastAsia="Arial Unicode MS"/>
          <w:sz w:val="24"/>
          <w:szCs w:val="24"/>
        </w:rPr>
        <w:t>.</w:t>
      </w:r>
    </w:p>
    <w:p w:rsidR="001C0A7D" w:rsidRPr="001C0A7D" w:rsidRDefault="001C0A7D" w:rsidP="00AB0010">
      <w:pPr>
        <w:pStyle w:val="af3"/>
        <w:widowControl w:val="0"/>
        <w:numPr>
          <w:ilvl w:val="2"/>
          <w:numId w:val="142"/>
        </w:numPr>
        <w:tabs>
          <w:tab w:val="left" w:pos="360"/>
        </w:tabs>
        <w:overflowPunct w:val="0"/>
        <w:autoSpaceDE w:val="0"/>
        <w:ind w:left="0" w:firstLine="360"/>
        <w:jc w:val="both"/>
        <w:rPr>
          <w:bCs/>
          <w:sz w:val="24"/>
          <w:szCs w:val="24"/>
        </w:rPr>
      </w:pPr>
      <w:r w:rsidRPr="00C552CD">
        <w:rPr>
          <w:sz w:val="24"/>
          <w:szCs w:val="24"/>
        </w:rPr>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закупочной документации </w:t>
      </w:r>
      <w:proofErr w:type="gramStart"/>
      <w:r w:rsidRPr="00C552CD">
        <w:rPr>
          <w:sz w:val="24"/>
          <w:szCs w:val="24"/>
        </w:rPr>
        <w:t>или</w:t>
      </w:r>
      <w:proofErr w:type="gramEnd"/>
      <w:r w:rsidRPr="00C552CD">
        <w:rPr>
          <w:sz w:val="24"/>
          <w:szCs w:val="24"/>
        </w:rPr>
        <w:t xml:space="preserve"> предоставил недостоверную информацию (сведения) в отношении своего соответствия указанным требованиям</w:t>
      </w:r>
      <w:r>
        <w:rPr>
          <w:sz w:val="24"/>
          <w:szCs w:val="24"/>
        </w:rPr>
        <w:t>.</w:t>
      </w:r>
    </w:p>
    <w:p w:rsidR="00D0171E" w:rsidRPr="00567CD2" w:rsidRDefault="00D47553" w:rsidP="00AB0010">
      <w:pPr>
        <w:widowControl w:val="0"/>
        <w:numPr>
          <w:ilvl w:val="2"/>
          <w:numId w:val="101"/>
        </w:numPr>
        <w:tabs>
          <w:tab w:val="left" w:pos="1200"/>
        </w:tabs>
        <w:overflowPunct w:val="0"/>
        <w:autoSpaceDE w:val="0"/>
        <w:ind w:left="0" w:firstLine="360"/>
        <w:jc w:val="both"/>
        <w:rPr>
          <w:bCs/>
          <w:sz w:val="24"/>
          <w:szCs w:val="24"/>
        </w:rPr>
      </w:pPr>
      <w:r w:rsidRPr="00D47553">
        <w:rPr>
          <w:bCs/>
          <w:sz w:val="24"/>
          <w:szCs w:val="24"/>
        </w:rPr>
        <w:t>Договор по результатам запроса предложений между Заказчиком (</w:t>
      </w:r>
      <w:r w:rsidRPr="00567CD2">
        <w:rPr>
          <w:bCs/>
          <w:sz w:val="24"/>
          <w:szCs w:val="24"/>
        </w:rPr>
        <w:t>АО «</w:t>
      </w:r>
      <w:r w:rsidR="00567CD2">
        <w:rPr>
          <w:bCs/>
          <w:sz w:val="24"/>
          <w:szCs w:val="24"/>
        </w:rPr>
        <w:t xml:space="preserve">Социальная </w:t>
      </w:r>
      <w:proofErr w:type="gramStart"/>
      <w:r w:rsidR="00567CD2">
        <w:rPr>
          <w:bCs/>
          <w:sz w:val="24"/>
          <w:szCs w:val="24"/>
        </w:rPr>
        <w:t>сфера-М</w:t>
      </w:r>
      <w:proofErr w:type="gramEnd"/>
      <w:r w:rsidRPr="00567CD2">
        <w:rPr>
          <w:bCs/>
          <w:sz w:val="24"/>
          <w:szCs w:val="24"/>
        </w:rPr>
        <w:t>») и Победителем запроса предложений будет заключен в срок, указанный в Извещении о проведении настоящего запроса предложений, на основании протокола об определении победителя запроса предложений</w:t>
      </w:r>
      <w:r w:rsidR="00D0171E" w:rsidRPr="00567CD2">
        <w:rPr>
          <w:bCs/>
          <w:color w:val="000000"/>
          <w:sz w:val="24"/>
          <w:szCs w:val="24"/>
        </w:rPr>
        <w:t xml:space="preserve">. </w:t>
      </w:r>
    </w:p>
    <w:p w:rsidR="00D0171E" w:rsidRPr="00D0171E" w:rsidRDefault="00D47553" w:rsidP="00AB0010">
      <w:pPr>
        <w:widowControl w:val="0"/>
        <w:numPr>
          <w:ilvl w:val="2"/>
          <w:numId w:val="108"/>
        </w:numPr>
        <w:tabs>
          <w:tab w:val="left" w:pos="1200"/>
        </w:tabs>
        <w:overflowPunct w:val="0"/>
        <w:autoSpaceDE w:val="0"/>
        <w:ind w:left="0" w:firstLine="426"/>
        <w:jc w:val="both"/>
        <w:rPr>
          <w:bCs/>
          <w:sz w:val="24"/>
          <w:szCs w:val="24"/>
        </w:rPr>
      </w:pPr>
      <w:r w:rsidRPr="00D47553">
        <w:rPr>
          <w:bCs/>
          <w:sz w:val="24"/>
          <w:szCs w:val="24"/>
        </w:rPr>
        <w:t>В случае, если для заключения договора необходимо его предварительное одобрение Советом директоров Заказчика, Общим собранием акционеров Заказчика, такой договор может быть заключен только после соответствующего одобрения</w:t>
      </w:r>
      <w:r w:rsidR="00D0171E" w:rsidRPr="00D0171E">
        <w:rPr>
          <w:sz w:val="24"/>
          <w:szCs w:val="24"/>
        </w:rPr>
        <w:t>.</w:t>
      </w:r>
    </w:p>
    <w:p w:rsidR="00D0171E" w:rsidRPr="00D0171E" w:rsidRDefault="00D0171E" w:rsidP="00AB0010">
      <w:pPr>
        <w:widowControl w:val="0"/>
        <w:numPr>
          <w:ilvl w:val="2"/>
          <w:numId w:val="109"/>
        </w:numPr>
        <w:tabs>
          <w:tab w:val="left" w:pos="1200"/>
        </w:tabs>
        <w:overflowPunct w:val="0"/>
        <w:autoSpaceDE w:val="0"/>
        <w:ind w:left="0" w:firstLine="284"/>
        <w:jc w:val="both"/>
        <w:rPr>
          <w:bCs/>
          <w:sz w:val="24"/>
          <w:szCs w:val="24"/>
        </w:rPr>
      </w:pPr>
      <w:r w:rsidRPr="00D0171E">
        <w:rPr>
          <w:bCs/>
          <w:sz w:val="24"/>
          <w:szCs w:val="24"/>
        </w:rPr>
        <w:t>Устанавливается возможность переуступки прав требования по исполненному Договору, являющимся предметом настоящей закупки, в пользу финансово-кредитных учреждений (факторинга).</w:t>
      </w:r>
    </w:p>
    <w:p w:rsidR="00D0171E" w:rsidRPr="00D0171E" w:rsidRDefault="00D0171E" w:rsidP="00D0171E">
      <w:pPr>
        <w:jc w:val="both"/>
        <w:rPr>
          <w:sz w:val="24"/>
          <w:szCs w:val="24"/>
        </w:rPr>
      </w:pPr>
    </w:p>
    <w:p w:rsidR="00D0171E" w:rsidRPr="00D0171E" w:rsidRDefault="00D0171E" w:rsidP="00AB0010">
      <w:pPr>
        <w:widowControl w:val="0"/>
        <w:numPr>
          <w:ilvl w:val="1"/>
          <w:numId w:val="102"/>
        </w:numPr>
        <w:tabs>
          <w:tab w:val="left" w:pos="709"/>
        </w:tabs>
        <w:suppressAutoHyphens/>
        <w:autoSpaceDE w:val="0"/>
        <w:autoSpaceDN w:val="0"/>
        <w:spacing w:before="120" w:after="120"/>
        <w:ind w:left="578" w:hanging="578"/>
        <w:outlineLvl w:val="1"/>
        <w:rPr>
          <w:b/>
          <w:bCs/>
          <w:sz w:val="24"/>
          <w:szCs w:val="24"/>
          <w:lang w:eastAsia="ar-SA"/>
        </w:rPr>
      </w:pPr>
      <w:r w:rsidRPr="00D0171E">
        <w:rPr>
          <w:b/>
          <w:bCs/>
          <w:sz w:val="24"/>
          <w:szCs w:val="24"/>
          <w:lang w:eastAsia="ar-SA"/>
        </w:rPr>
        <w:t>Обеспечение исполнения обязательств Участника по Договору</w:t>
      </w:r>
    </w:p>
    <w:p w:rsidR="00D0171E" w:rsidRPr="00D0171E" w:rsidRDefault="00D0171E" w:rsidP="00AB0010">
      <w:pPr>
        <w:widowControl w:val="0"/>
        <w:numPr>
          <w:ilvl w:val="2"/>
          <w:numId w:val="114"/>
        </w:numPr>
        <w:tabs>
          <w:tab w:val="left" w:pos="1418"/>
        </w:tabs>
        <w:adjustRightInd w:val="0"/>
        <w:ind w:left="0" w:firstLine="567"/>
        <w:jc w:val="both"/>
        <w:textAlignment w:val="baseline"/>
        <w:rPr>
          <w:bCs/>
          <w:sz w:val="24"/>
          <w:szCs w:val="24"/>
        </w:rPr>
      </w:pPr>
      <w:r w:rsidRPr="00D0171E">
        <w:rPr>
          <w:bCs/>
          <w:sz w:val="24"/>
          <w:szCs w:val="24"/>
        </w:rPr>
        <w:t>Заказчик вправе потребовать от Участника, признанного победителем запроса</w:t>
      </w:r>
      <w:r w:rsidRPr="00D0171E">
        <w:rPr>
          <w:sz w:val="24"/>
          <w:szCs w:val="24"/>
          <w:shd w:val="clear" w:color="auto" w:fill="FFFF99"/>
        </w:rPr>
        <w:t xml:space="preserve"> </w:t>
      </w:r>
      <w:r w:rsidRPr="00D0171E">
        <w:rPr>
          <w:bCs/>
          <w:sz w:val="24"/>
          <w:szCs w:val="24"/>
        </w:rPr>
        <w:t xml:space="preserve">предложений, представить финансовое обеспечение исполнение обязательств по Договору </w:t>
      </w:r>
      <w:r w:rsidRPr="00D0171E">
        <w:rPr>
          <w:sz w:val="24"/>
          <w:szCs w:val="24"/>
        </w:rPr>
        <w:t>(в части поставки продукции в соответствии с проектом договора)</w:t>
      </w:r>
      <w:r w:rsidRPr="00D0171E">
        <w:rPr>
          <w:bCs/>
          <w:sz w:val="24"/>
          <w:szCs w:val="24"/>
        </w:rPr>
        <w:t xml:space="preserve"> в виде внесения денежных средств на счет Заказчика или Независимой гарантии (по выбору победителя запроса предложений) на сумму, указанную в проекте договора/размера аванса (если договором предусмотрена выплата аванса). Факт намерения истребования Заказчиком такого обеспечения исполнения договора, порядок предоставления обеспечения исполнения договора, условия и порядок возврата обеспечения исполнения обязательств по договору регулируются в проекте договора.</w:t>
      </w:r>
    </w:p>
    <w:p w:rsidR="00D0171E" w:rsidRPr="00D0171E" w:rsidRDefault="00D0171E" w:rsidP="00AB0010">
      <w:pPr>
        <w:widowControl w:val="0"/>
        <w:numPr>
          <w:ilvl w:val="2"/>
          <w:numId w:val="114"/>
        </w:numPr>
        <w:tabs>
          <w:tab w:val="left" w:pos="1418"/>
        </w:tabs>
        <w:adjustRightInd w:val="0"/>
        <w:ind w:left="0" w:firstLine="567"/>
        <w:jc w:val="both"/>
        <w:textAlignment w:val="baseline"/>
        <w:rPr>
          <w:bCs/>
          <w:sz w:val="24"/>
          <w:szCs w:val="24"/>
        </w:rPr>
      </w:pPr>
      <w:r w:rsidRPr="00D0171E">
        <w:rPr>
          <w:bCs/>
          <w:sz w:val="24"/>
          <w:szCs w:val="24"/>
        </w:rPr>
        <w:t>В случае, если победителем запроса предложений был признан участник, подавший заявку с существенно заниженной ценой, и проектом договора предусмотрено финансовое обеспечение исполнение обязательств по Договору, сумма обеспечения увеличивается в соответствии с пунктами 2-6 Матрицы договорных условий раздела 3.6.1.7 настоящей Закупочной документации, без изменения остальных условий, указанных в проекте договора.</w:t>
      </w:r>
    </w:p>
    <w:p w:rsidR="00D0171E" w:rsidRPr="00D0171E" w:rsidRDefault="00D0171E" w:rsidP="00AB0010">
      <w:pPr>
        <w:widowControl w:val="0"/>
        <w:numPr>
          <w:ilvl w:val="2"/>
          <w:numId w:val="114"/>
        </w:numPr>
        <w:tabs>
          <w:tab w:val="left" w:pos="1418"/>
        </w:tabs>
        <w:adjustRightInd w:val="0"/>
        <w:ind w:left="0" w:firstLine="567"/>
        <w:jc w:val="both"/>
        <w:textAlignment w:val="baseline"/>
        <w:rPr>
          <w:bCs/>
          <w:sz w:val="24"/>
          <w:szCs w:val="24"/>
        </w:rPr>
      </w:pPr>
      <w:r w:rsidRPr="00D0171E">
        <w:rPr>
          <w:bCs/>
          <w:sz w:val="24"/>
          <w:szCs w:val="24"/>
        </w:rPr>
        <w:t xml:space="preserve">В случае, если победителем запроса предложений был признан участник, подавший заявку с существенно заниженной ценой, и проектом договора не предусмотрено финансовое обеспечение исполнение обязательств по Договору, сумма обеспечения определяется в </w:t>
      </w:r>
      <w:r w:rsidRPr="00D0171E">
        <w:rPr>
          <w:bCs/>
          <w:sz w:val="24"/>
          <w:szCs w:val="24"/>
        </w:rPr>
        <w:lastRenderedPageBreak/>
        <w:t xml:space="preserve">соответствии с пунктом 1 Матрицы договорных условий раздела 3.6.1.7 настоящей Закупочной документации. Факт намерения истребования Заказчиком обеспечения исполнения договора отражается в протоколе определения победителя запроса предложений, а упомянутый выше порядок будет регулироваться посредством соглашения о проведении преддоговорных переговоров или изменений в проект договора и протоколом разногласий, в случае если участниками закупки могут быть только субъекты малого и среднего предпринимательства. Кроме того, финансовое обеспечение в данном случае должно быть представлено Заказчику в срок, не превышающий 10 дней с момента публикации Протокола определения победителя запроса предложений. В случае не предоставления Участником обеспечения в вышеуказанный срок, Заказчик вправе не заключать договор с таким Участником и определить победителя из списка допущенных Участников на основании итоговой </w:t>
      </w:r>
      <w:proofErr w:type="spellStart"/>
      <w:r w:rsidRPr="00D0171E">
        <w:rPr>
          <w:bCs/>
          <w:sz w:val="24"/>
          <w:szCs w:val="24"/>
        </w:rPr>
        <w:t>ранжировки</w:t>
      </w:r>
      <w:proofErr w:type="spellEnd"/>
      <w:r w:rsidRPr="00D0171E">
        <w:rPr>
          <w:bCs/>
          <w:sz w:val="24"/>
          <w:szCs w:val="24"/>
        </w:rPr>
        <w:t xml:space="preserve"> протокола выбора Победителя запроса предложений, а такой Участник признается уклонившимся от заключения договора.</w:t>
      </w:r>
    </w:p>
    <w:p w:rsidR="00D0171E" w:rsidRPr="00D0171E" w:rsidRDefault="00D0171E" w:rsidP="00AB0010">
      <w:pPr>
        <w:widowControl w:val="0"/>
        <w:numPr>
          <w:ilvl w:val="2"/>
          <w:numId w:val="114"/>
        </w:numPr>
        <w:tabs>
          <w:tab w:val="left" w:pos="1418"/>
        </w:tabs>
        <w:adjustRightInd w:val="0"/>
        <w:ind w:left="0" w:firstLine="567"/>
        <w:jc w:val="both"/>
        <w:textAlignment w:val="baseline"/>
        <w:rPr>
          <w:b/>
          <w:bCs/>
          <w:snapToGrid w:val="0"/>
          <w:sz w:val="24"/>
          <w:szCs w:val="24"/>
        </w:rPr>
      </w:pPr>
      <w:r w:rsidRPr="00D0171E">
        <w:rPr>
          <w:bCs/>
          <w:sz w:val="24"/>
          <w:szCs w:val="24"/>
        </w:rPr>
        <w:t xml:space="preserve">Финансовое обеспечение по Договору имеющее форму </w:t>
      </w:r>
      <w:r w:rsidRPr="00D0171E">
        <w:rPr>
          <w:sz w:val="24"/>
          <w:szCs w:val="24"/>
        </w:rPr>
        <w:t>Независимой</w:t>
      </w:r>
      <w:r w:rsidRPr="00D0171E">
        <w:rPr>
          <w:bCs/>
          <w:sz w:val="24"/>
          <w:szCs w:val="24"/>
        </w:rPr>
        <w:t xml:space="preserve"> гарантии, составляется с учетом требований статей 368-379 Гражданского кодекса Российской Федерации и следующих условий:</w:t>
      </w:r>
    </w:p>
    <w:p w:rsidR="00D0171E" w:rsidRPr="00D0171E" w:rsidRDefault="00D0171E" w:rsidP="00AB0010">
      <w:pPr>
        <w:widowControl w:val="0"/>
        <w:numPr>
          <w:ilvl w:val="3"/>
          <w:numId w:val="114"/>
        </w:numPr>
        <w:autoSpaceDN w:val="0"/>
        <w:adjustRightInd w:val="0"/>
        <w:ind w:left="0" w:firstLine="567"/>
        <w:jc w:val="both"/>
        <w:rPr>
          <w:snapToGrid w:val="0"/>
          <w:sz w:val="24"/>
          <w:szCs w:val="24"/>
        </w:rPr>
      </w:pPr>
      <w:r w:rsidRPr="00D0171E">
        <w:rPr>
          <w:sz w:val="24"/>
          <w:szCs w:val="24"/>
        </w:rPr>
        <w:t>Независимая</w:t>
      </w:r>
      <w:r w:rsidRPr="00D0171E">
        <w:rPr>
          <w:snapToGrid w:val="0"/>
          <w:sz w:val="24"/>
          <w:szCs w:val="24"/>
        </w:rPr>
        <w:t xml:space="preserve"> гарантия должна быть безотзывной.</w:t>
      </w:r>
    </w:p>
    <w:p w:rsidR="00D0171E" w:rsidRPr="00D0171E" w:rsidRDefault="00D0171E" w:rsidP="00AB0010">
      <w:pPr>
        <w:widowControl w:val="0"/>
        <w:numPr>
          <w:ilvl w:val="3"/>
          <w:numId w:val="114"/>
        </w:numPr>
        <w:autoSpaceDN w:val="0"/>
        <w:adjustRightInd w:val="0"/>
        <w:ind w:left="0" w:firstLine="567"/>
        <w:jc w:val="both"/>
        <w:rPr>
          <w:snapToGrid w:val="0"/>
          <w:sz w:val="24"/>
          <w:szCs w:val="24"/>
        </w:rPr>
      </w:pPr>
      <w:r w:rsidRPr="00D0171E">
        <w:rPr>
          <w:sz w:val="24"/>
          <w:szCs w:val="24"/>
        </w:rPr>
        <w:t>Сумма Независимой гарантии должна быть выражена в российских рублях.</w:t>
      </w:r>
    </w:p>
    <w:p w:rsidR="00D0171E" w:rsidRPr="00D0171E" w:rsidRDefault="00D0171E" w:rsidP="00AB0010">
      <w:pPr>
        <w:widowControl w:val="0"/>
        <w:numPr>
          <w:ilvl w:val="3"/>
          <w:numId w:val="114"/>
        </w:numPr>
        <w:autoSpaceDN w:val="0"/>
        <w:adjustRightInd w:val="0"/>
        <w:ind w:left="0" w:firstLine="567"/>
        <w:jc w:val="both"/>
        <w:rPr>
          <w:snapToGrid w:val="0"/>
          <w:sz w:val="24"/>
          <w:szCs w:val="24"/>
        </w:rPr>
      </w:pPr>
      <w:r w:rsidRPr="00D0171E">
        <w:rPr>
          <w:snapToGrid w:val="0"/>
          <w:sz w:val="24"/>
          <w:szCs w:val="24"/>
        </w:rPr>
        <w:t>Срок действия независимой гарантии должен заканчиваться не ранее, чем через 60 календарных дней после планируемой даты исполнения контрагентом обязательств, обеспеченных независимой гарантией. Допускается предоставление независимой гарантии на часть указанного срока при условии наличия в договоре обязательства контрагента по замене независимой гарантии / продлению срока действия независимой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независимой гарантии за каждый день просрочки в случае несвоевременной замены / продления независимой гарантии.</w:t>
      </w:r>
    </w:p>
    <w:p w:rsidR="00D0171E" w:rsidRPr="00D0171E" w:rsidRDefault="00D0171E" w:rsidP="00AB0010">
      <w:pPr>
        <w:widowControl w:val="0"/>
        <w:numPr>
          <w:ilvl w:val="3"/>
          <w:numId w:val="114"/>
        </w:numPr>
        <w:autoSpaceDN w:val="0"/>
        <w:adjustRightInd w:val="0"/>
        <w:ind w:left="0" w:firstLine="567"/>
        <w:jc w:val="both"/>
        <w:rPr>
          <w:snapToGrid w:val="0"/>
          <w:sz w:val="24"/>
          <w:szCs w:val="24"/>
        </w:rPr>
      </w:pPr>
      <w:r w:rsidRPr="00D0171E">
        <w:rPr>
          <w:snapToGrid w:val="0"/>
          <w:sz w:val="24"/>
          <w:szCs w:val="24"/>
        </w:rPr>
        <w:t xml:space="preserve">Бенефициаром в Независимой гарантии должен быть указан Заказчик, принципалом — Победитель </w:t>
      </w:r>
      <w:r w:rsidRPr="00D0171E">
        <w:rPr>
          <w:sz w:val="24"/>
          <w:szCs w:val="24"/>
        </w:rPr>
        <w:t>запроса предложений</w:t>
      </w:r>
      <w:r w:rsidRPr="00D0171E">
        <w:rPr>
          <w:snapToGrid w:val="0"/>
          <w:sz w:val="24"/>
          <w:szCs w:val="24"/>
        </w:rPr>
        <w:t>, гарантом — банк или иная кредитная организация, а также другая коммерческая организация, выдавшая гарантию.</w:t>
      </w:r>
    </w:p>
    <w:p w:rsidR="00D0171E" w:rsidRPr="00D0171E" w:rsidRDefault="00D0171E" w:rsidP="00AB0010">
      <w:pPr>
        <w:widowControl w:val="0"/>
        <w:numPr>
          <w:ilvl w:val="3"/>
          <w:numId w:val="114"/>
        </w:numPr>
        <w:autoSpaceDN w:val="0"/>
        <w:adjustRightInd w:val="0"/>
        <w:ind w:left="0" w:firstLine="567"/>
        <w:jc w:val="both"/>
        <w:rPr>
          <w:snapToGrid w:val="0"/>
          <w:sz w:val="24"/>
          <w:szCs w:val="24"/>
        </w:rPr>
      </w:pPr>
      <w:r w:rsidRPr="00D0171E">
        <w:rPr>
          <w:snapToGrid w:val="0"/>
          <w:sz w:val="24"/>
          <w:szCs w:val="24"/>
        </w:rPr>
        <w:t>Независимая гарантия должна быть подписана лицом, имеющим право, в соответствии с законодательством Российской Федерации, действовать от имени гаранта без доверенности, что должно быть подтверждено соответствующими документами (приказ, протокол и т.п.), или надлежащим образом уполномоченным им лицом на основании доверенности. В последнем случае нотариально заверенная копия доверенности прикладывается к Независимой гарантии.</w:t>
      </w:r>
    </w:p>
    <w:p w:rsidR="00D0171E" w:rsidRPr="00D0171E" w:rsidRDefault="00D0171E" w:rsidP="00AB0010">
      <w:pPr>
        <w:widowControl w:val="0"/>
        <w:numPr>
          <w:ilvl w:val="3"/>
          <w:numId w:val="114"/>
        </w:numPr>
        <w:autoSpaceDN w:val="0"/>
        <w:adjustRightInd w:val="0"/>
        <w:ind w:left="0" w:firstLine="567"/>
        <w:jc w:val="both"/>
        <w:rPr>
          <w:snapToGrid w:val="0"/>
          <w:sz w:val="24"/>
          <w:szCs w:val="24"/>
        </w:rPr>
      </w:pPr>
      <w:r w:rsidRPr="00D0171E">
        <w:rPr>
          <w:snapToGrid w:val="0"/>
          <w:sz w:val="24"/>
          <w:szCs w:val="24"/>
        </w:rPr>
        <w:t>В Независимой гарантии должно быть предусмотрено безусловное право Бенефициара на истребование суммы независимой гарантии полностью или частично в случаях, связанных с неисполнением Договора, прямо указанных в тексте Договора.</w:t>
      </w:r>
    </w:p>
    <w:p w:rsidR="00D0171E" w:rsidRPr="00D0171E" w:rsidRDefault="00D0171E" w:rsidP="00AB0010">
      <w:pPr>
        <w:widowControl w:val="0"/>
        <w:numPr>
          <w:ilvl w:val="3"/>
          <w:numId w:val="114"/>
        </w:numPr>
        <w:overflowPunct w:val="0"/>
        <w:autoSpaceDE w:val="0"/>
        <w:adjustRightInd w:val="0"/>
        <w:ind w:left="0" w:firstLine="567"/>
        <w:jc w:val="both"/>
        <w:rPr>
          <w:snapToGrid w:val="0"/>
          <w:sz w:val="24"/>
          <w:szCs w:val="24"/>
        </w:rPr>
      </w:pPr>
      <w:r w:rsidRPr="00D0171E">
        <w:rPr>
          <w:snapToGrid w:val="0"/>
          <w:sz w:val="24"/>
          <w:szCs w:val="24"/>
        </w:rPr>
        <w:t>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D0171E" w:rsidRPr="00D0171E" w:rsidRDefault="00D0171E" w:rsidP="004F7D41">
      <w:pPr>
        <w:widowControl w:val="0"/>
        <w:overflowPunct w:val="0"/>
        <w:autoSpaceDE w:val="0"/>
        <w:adjustRightInd w:val="0"/>
        <w:rPr>
          <w:snapToGrid w:val="0"/>
          <w:sz w:val="24"/>
          <w:szCs w:val="24"/>
        </w:rPr>
      </w:pPr>
      <w:r w:rsidRPr="00D0171E">
        <w:rPr>
          <w:snapToGrid w:val="0"/>
          <w:sz w:val="24"/>
          <w:szCs w:val="24"/>
        </w:rPr>
        <w:t>- надлежащим образом оформленного требования бенефициара;</w:t>
      </w:r>
    </w:p>
    <w:p w:rsidR="00D0171E" w:rsidRPr="00D0171E" w:rsidRDefault="00D0171E" w:rsidP="004F7D41">
      <w:pPr>
        <w:widowControl w:val="0"/>
        <w:autoSpaceDN w:val="0"/>
        <w:adjustRightInd w:val="0"/>
        <w:rPr>
          <w:snapToGrid w:val="0"/>
          <w:sz w:val="24"/>
          <w:szCs w:val="24"/>
        </w:rPr>
      </w:pPr>
      <w:r w:rsidRPr="00D0171E">
        <w:rPr>
          <w:snapToGrid w:val="0"/>
          <w:sz w:val="24"/>
          <w:szCs w:val="24"/>
        </w:rPr>
        <w:t>- документов, подтверждающих полномочия лица, подписавшего требование от имени бенефициара.</w:t>
      </w:r>
    </w:p>
    <w:p w:rsidR="00D0171E" w:rsidRPr="00D0171E" w:rsidRDefault="00D0171E" w:rsidP="004F7D41">
      <w:pPr>
        <w:widowControl w:val="0"/>
        <w:autoSpaceDN w:val="0"/>
        <w:adjustRightInd w:val="0"/>
        <w:rPr>
          <w:snapToGrid w:val="0"/>
          <w:sz w:val="24"/>
          <w:szCs w:val="24"/>
        </w:rPr>
      </w:pPr>
      <w:r w:rsidRPr="00D0171E">
        <w:rPr>
          <w:snapToGrid w:val="0"/>
          <w:sz w:val="24"/>
          <w:szCs w:val="24"/>
        </w:rPr>
        <w:t>- платежного поручения, подтверждающего перечисление бенефициаром аванса Принципалу (применяется для независимых гарантий на возврат авансовых платежей).</w:t>
      </w:r>
    </w:p>
    <w:p w:rsidR="00D0171E" w:rsidRPr="00D0171E" w:rsidRDefault="00D0171E" w:rsidP="00AB0010">
      <w:pPr>
        <w:widowControl w:val="0"/>
        <w:numPr>
          <w:ilvl w:val="3"/>
          <w:numId w:val="114"/>
        </w:numPr>
        <w:overflowPunct w:val="0"/>
        <w:autoSpaceDE w:val="0"/>
        <w:autoSpaceDN w:val="0"/>
        <w:adjustRightInd w:val="0"/>
        <w:ind w:left="0" w:firstLine="567"/>
        <w:jc w:val="both"/>
        <w:rPr>
          <w:sz w:val="24"/>
          <w:szCs w:val="24"/>
        </w:rPr>
      </w:pPr>
      <w:r w:rsidRPr="00D0171E">
        <w:rPr>
          <w:sz w:val="24"/>
          <w:szCs w:val="24"/>
        </w:rPr>
        <w:t>Независимая гарантия должна содержать:</w:t>
      </w:r>
    </w:p>
    <w:p w:rsidR="00D0171E" w:rsidRPr="00D0171E" w:rsidRDefault="00D0171E" w:rsidP="004F7D41">
      <w:pPr>
        <w:widowControl w:val="0"/>
        <w:overflowPunct w:val="0"/>
        <w:autoSpaceDE w:val="0"/>
        <w:jc w:val="both"/>
        <w:rPr>
          <w:sz w:val="24"/>
          <w:szCs w:val="24"/>
        </w:rPr>
      </w:pPr>
      <w:r w:rsidRPr="00D0171E">
        <w:rPr>
          <w:sz w:val="24"/>
          <w:szCs w:val="24"/>
        </w:rPr>
        <w:t>- дату выдачи;</w:t>
      </w:r>
    </w:p>
    <w:p w:rsidR="00D0171E" w:rsidRPr="00D0171E" w:rsidRDefault="00D0171E" w:rsidP="004F7D41">
      <w:pPr>
        <w:widowControl w:val="0"/>
        <w:overflowPunct w:val="0"/>
        <w:autoSpaceDE w:val="0"/>
        <w:jc w:val="both"/>
        <w:rPr>
          <w:sz w:val="24"/>
          <w:szCs w:val="24"/>
        </w:rPr>
      </w:pPr>
      <w:r w:rsidRPr="00D0171E">
        <w:rPr>
          <w:sz w:val="24"/>
          <w:szCs w:val="24"/>
        </w:rPr>
        <w:t>- 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независимой гарантии;</w:t>
      </w:r>
    </w:p>
    <w:p w:rsidR="00D0171E" w:rsidRPr="00D0171E" w:rsidRDefault="00D0171E" w:rsidP="004F7D41">
      <w:pPr>
        <w:widowControl w:val="0"/>
        <w:overflowPunct w:val="0"/>
        <w:autoSpaceDE w:val="0"/>
        <w:jc w:val="both"/>
        <w:rPr>
          <w:sz w:val="24"/>
          <w:szCs w:val="24"/>
        </w:rPr>
      </w:pPr>
      <w:r w:rsidRPr="00D0171E">
        <w:rPr>
          <w:sz w:val="24"/>
          <w:szCs w:val="24"/>
        </w:rPr>
        <w:t>- сумму независимой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rsidR="00D0171E" w:rsidRPr="00D0171E" w:rsidRDefault="00D0171E" w:rsidP="004F7D41">
      <w:pPr>
        <w:widowControl w:val="0"/>
        <w:overflowPunct w:val="0"/>
        <w:autoSpaceDE w:val="0"/>
        <w:jc w:val="both"/>
        <w:rPr>
          <w:sz w:val="24"/>
          <w:szCs w:val="24"/>
        </w:rPr>
      </w:pPr>
      <w:r w:rsidRPr="00D0171E">
        <w:rPr>
          <w:sz w:val="24"/>
          <w:szCs w:val="24"/>
        </w:rPr>
        <w:lastRenderedPageBreak/>
        <w:t>- обязательства принципала, надлежащее исполнение которых обеспечивается независимой гарантией, в соответствии с условиями договора;</w:t>
      </w:r>
    </w:p>
    <w:p w:rsidR="00D0171E" w:rsidRPr="00D0171E" w:rsidRDefault="00D0171E" w:rsidP="004F7D41">
      <w:pPr>
        <w:widowControl w:val="0"/>
        <w:overflowPunct w:val="0"/>
        <w:autoSpaceDE w:val="0"/>
        <w:jc w:val="both"/>
        <w:rPr>
          <w:sz w:val="24"/>
          <w:szCs w:val="24"/>
        </w:rPr>
      </w:pPr>
      <w:r w:rsidRPr="00D0171E">
        <w:rPr>
          <w:sz w:val="24"/>
          <w:szCs w:val="24"/>
        </w:rPr>
        <w:t>- условие, согласно которому исполнением обязательств гаранта по независимой гарантии является фактическое поступление денежных сумм на счет Заказчика;</w:t>
      </w:r>
    </w:p>
    <w:p w:rsidR="00D0171E" w:rsidRPr="00D0171E" w:rsidRDefault="00D0171E" w:rsidP="004F7D41">
      <w:pPr>
        <w:widowControl w:val="0"/>
        <w:overflowPunct w:val="0"/>
        <w:autoSpaceDE w:val="0"/>
        <w:jc w:val="both"/>
        <w:rPr>
          <w:sz w:val="24"/>
          <w:szCs w:val="24"/>
        </w:rPr>
      </w:pPr>
      <w:r w:rsidRPr="00D0171E">
        <w:rPr>
          <w:sz w:val="24"/>
          <w:szCs w:val="24"/>
        </w:rPr>
        <w:t>- срок действия независимой гарантии;</w:t>
      </w:r>
    </w:p>
    <w:p w:rsidR="00D0171E" w:rsidRPr="00D0171E" w:rsidRDefault="00D0171E" w:rsidP="004F7D41">
      <w:pPr>
        <w:widowControl w:val="0"/>
        <w:overflowPunct w:val="0"/>
        <w:autoSpaceDE w:val="0"/>
        <w:jc w:val="both"/>
        <w:rPr>
          <w:sz w:val="24"/>
          <w:szCs w:val="24"/>
        </w:rPr>
      </w:pPr>
      <w:r w:rsidRPr="00D0171E">
        <w:rPr>
          <w:sz w:val="24"/>
          <w:szCs w:val="24"/>
        </w:rPr>
        <w:t>-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независимой гарантии, направленное до окончания срока действия независимой гарантии;</w:t>
      </w:r>
    </w:p>
    <w:p w:rsidR="00D0171E" w:rsidRPr="00D0171E" w:rsidRDefault="00D0171E" w:rsidP="004F7D41">
      <w:pPr>
        <w:widowControl w:val="0"/>
        <w:overflowPunct w:val="0"/>
        <w:autoSpaceDE w:val="0"/>
        <w:jc w:val="both"/>
        <w:rPr>
          <w:sz w:val="24"/>
          <w:szCs w:val="24"/>
        </w:rPr>
      </w:pPr>
      <w:r w:rsidRPr="00D0171E">
        <w:rPr>
          <w:sz w:val="24"/>
          <w:szCs w:val="24"/>
        </w:rPr>
        <w:t>- обстоятельства, при наступлении которых должна быть выплачена сумма гарантии.</w:t>
      </w:r>
    </w:p>
    <w:p w:rsidR="00D0171E" w:rsidRPr="00D0171E" w:rsidRDefault="00D0171E" w:rsidP="00AB0010">
      <w:pPr>
        <w:widowControl w:val="0"/>
        <w:numPr>
          <w:ilvl w:val="3"/>
          <w:numId w:val="114"/>
        </w:numPr>
        <w:autoSpaceDN w:val="0"/>
        <w:adjustRightInd w:val="0"/>
        <w:ind w:left="0" w:firstLine="567"/>
        <w:jc w:val="both"/>
        <w:rPr>
          <w:snapToGrid w:val="0"/>
          <w:sz w:val="24"/>
          <w:szCs w:val="24"/>
        </w:rPr>
      </w:pPr>
      <w:r w:rsidRPr="00D0171E">
        <w:rPr>
          <w:sz w:val="24"/>
          <w:szCs w:val="24"/>
        </w:rPr>
        <w:t>Все платежи, осуществленные по независимой гарантии, автоматически уменьшают сумму данной Гарантии.</w:t>
      </w:r>
    </w:p>
    <w:p w:rsidR="00D0171E" w:rsidRPr="00D0171E" w:rsidRDefault="00D0171E" w:rsidP="00AB0010">
      <w:pPr>
        <w:widowControl w:val="0"/>
        <w:numPr>
          <w:ilvl w:val="3"/>
          <w:numId w:val="114"/>
        </w:numPr>
        <w:autoSpaceDN w:val="0"/>
        <w:adjustRightInd w:val="0"/>
        <w:ind w:left="0" w:firstLine="567"/>
        <w:jc w:val="both"/>
        <w:rPr>
          <w:snapToGrid w:val="0"/>
          <w:sz w:val="24"/>
          <w:szCs w:val="24"/>
        </w:rPr>
      </w:pPr>
      <w:r w:rsidRPr="00D0171E">
        <w:rPr>
          <w:snapToGrid w:val="0"/>
          <w:sz w:val="24"/>
          <w:szCs w:val="24"/>
        </w:rPr>
        <w:t>В Независимой гарантии не должно быть условий или требований, противоречащих вышеизложенному.</w:t>
      </w:r>
    </w:p>
    <w:p w:rsidR="00D0171E" w:rsidRPr="00D0171E" w:rsidRDefault="00D0171E" w:rsidP="00AB0010">
      <w:pPr>
        <w:widowControl w:val="0"/>
        <w:numPr>
          <w:ilvl w:val="3"/>
          <w:numId w:val="114"/>
        </w:numPr>
        <w:overflowPunct w:val="0"/>
        <w:autoSpaceDE w:val="0"/>
        <w:adjustRightInd w:val="0"/>
        <w:ind w:left="0" w:firstLine="567"/>
        <w:jc w:val="both"/>
        <w:rPr>
          <w:snapToGrid w:val="0"/>
          <w:sz w:val="24"/>
          <w:szCs w:val="24"/>
        </w:rPr>
      </w:pPr>
      <w:r w:rsidRPr="00D0171E">
        <w:rPr>
          <w:snapToGrid w:val="0"/>
          <w:sz w:val="24"/>
          <w:szCs w:val="24"/>
        </w:rPr>
        <w:t>Гарант, выдающий независимую гарантию, должен отвечать всем нижеследующим требованиям:</w:t>
      </w:r>
    </w:p>
    <w:p w:rsidR="00D0171E" w:rsidRPr="00D0171E" w:rsidRDefault="00D0171E" w:rsidP="00AB0010">
      <w:pPr>
        <w:widowControl w:val="0"/>
        <w:numPr>
          <w:ilvl w:val="2"/>
          <w:numId w:val="115"/>
        </w:numPr>
        <w:tabs>
          <w:tab w:val="num" w:pos="568"/>
        </w:tabs>
        <w:ind w:left="0" w:firstLine="568"/>
        <w:contextualSpacing/>
        <w:jc w:val="both"/>
        <w:rPr>
          <w:bCs/>
          <w:sz w:val="24"/>
          <w:szCs w:val="24"/>
        </w:rPr>
      </w:pPr>
      <w:r w:rsidRPr="00D0171E">
        <w:rPr>
          <w:bCs/>
          <w:sz w:val="24"/>
          <w:szCs w:val="24"/>
        </w:rPr>
        <w:t>гарант обладает действующей лицензией на банковскую деятельность, выданной Банком России;</w:t>
      </w:r>
    </w:p>
    <w:p w:rsidR="00D0171E" w:rsidRPr="00D0171E" w:rsidRDefault="00D0171E" w:rsidP="00AB0010">
      <w:pPr>
        <w:widowControl w:val="0"/>
        <w:numPr>
          <w:ilvl w:val="2"/>
          <w:numId w:val="115"/>
        </w:numPr>
        <w:tabs>
          <w:tab w:val="num" w:pos="568"/>
        </w:tabs>
        <w:ind w:left="0" w:firstLine="568"/>
        <w:contextualSpacing/>
        <w:jc w:val="both"/>
        <w:rPr>
          <w:bCs/>
          <w:sz w:val="24"/>
          <w:szCs w:val="24"/>
        </w:rPr>
      </w:pPr>
      <w:r w:rsidRPr="00D0171E">
        <w:rPr>
          <w:bCs/>
          <w:sz w:val="24"/>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D0171E" w:rsidRPr="00D0171E" w:rsidRDefault="00D0171E" w:rsidP="00AB0010">
      <w:pPr>
        <w:widowControl w:val="0"/>
        <w:numPr>
          <w:ilvl w:val="2"/>
          <w:numId w:val="115"/>
        </w:numPr>
        <w:tabs>
          <w:tab w:val="num" w:pos="568"/>
        </w:tabs>
        <w:ind w:left="0" w:firstLine="568"/>
        <w:contextualSpacing/>
        <w:jc w:val="both"/>
        <w:rPr>
          <w:bCs/>
          <w:sz w:val="24"/>
          <w:szCs w:val="24"/>
        </w:rPr>
      </w:pPr>
      <w:r w:rsidRPr="00D0171E">
        <w:rPr>
          <w:bCs/>
          <w:sz w:val="24"/>
          <w:szCs w:val="24"/>
        </w:rPr>
        <w:t>кредитная организация входит в перечень кредитных организаций, соответствующих требованиям, установленным частями 1 - 1.2 и 1.5 статьи 2 Федерального закона от 21.07.2014 № 213-ФЗ, пунктом 8 и абзацами первым, вторым и пятым пункта 9 статьи 24.1 Федерального закона от 14.11.2002 № 161-ФЗ и постановлением Правительства Российской Федерации от 20.06.2018 № 706;</w:t>
      </w:r>
    </w:p>
    <w:p w:rsidR="00D0171E" w:rsidRPr="00D0171E" w:rsidRDefault="00D0171E" w:rsidP="00AB0010">
      <w:pPr>
        <w:widowControl w:val="0"/>
        <w:numPr>
          <w:ilvl w:val="2"/>
          <w:numId w:val="115"/>
        </w:numPr>
        <w:tabs>
          <w:tab w:val="num" w:pos="568"/>
        </w:tabs>
        <w:ind w:left="0" w:firstLine="568"/>
        <w:contextualSpacing/>
        <w:jc w:val="both"/>
        <w:rPr>
          <w:bCs/>
          <w:sz w:val="24"/>
          <w:szCs w:val="24"/>
        </w:rPr>
      </w:pPr>
      <w:r w:rsidRPr="00D0171E">
        <w:rPr>
          <w:bCs/>
          <w:sz w:val="24"/>
          <w:szCs w:val="24"/>
        </w:rPr>
        <w:t>гарант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гаранта: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70"/>
        <w:gridCol w:w="4961"/>
      </w:tblGrid>
      <w:tr w:rsidR="00D0171E" w:rsidRPr="00D0171E" w:rsidTr="00617A61">
        <w:trPr>
          <w:trHeight w:val="257"/>
        </w:trPr>
        <w:tc>
          <w:tcPr>
            <w:tcW w:w="5070" w:type="dxa"/>
            <w:tcBorders>
              <w:top w:val="single" w:sz="4" w:space="0" w:color="auto"/>
              <w:left w:val="single" w:sz="4" w:space="0" w:color="auto"/>
              <w:bottom w:val="single" w:sz="4" w:space="0" w:color="auto"/>
              <w:right w:val="single" w:sz="4" w:space="0" w:color="auto"/>
            </w:tcBorders>
            <w:hideMark/>
          </w:tcPr>
          <w:p w:rsidR="00D0171E" w:rsidRPr="00D0171E" w:rsidRDefault="00D0171E" w:rsidP="00617A61">
            <w:pPr>
              <w:widowControl w:val="0"/>
              <w:tabs>
                <w:tab w:val="left" w:pos="1080"/>
              </w:tabs>
              <w:jc w:val="center"/>
              <w:rPr>
                <w:rFonts w:eastAsia="Calibri"/>
                <w:b/>
                <w:bCs/>
                <w:sz w:val="24"/>
                <w:szCs w:val="24"/>
              </w:rPr>
            </w:pPr>
            <w:r w:rsidRPr="00D0171E">
              <w:rPr>
                <w:rFonts w:eastAsia="Calibri"/>
                <w:b/>
                <w:bCs/>
                <w:sz w:val="24"/>
                <w:szCs w:val="24"/>
              </w:rPr>
              <w:t>Рейтинг</w:t>
            </w:r>
          </w:p>
        </w:tc>
        <w:tc>
          <w:tcPr>
            <w:tcW w:w="4961" w:type="dxa"/>
            <w:tcBorders>
              <w:top w:val="single" w:sz="4" w:space="0" w:color="auto"/>
              <w:left w:val="single" w:sz="4" w:space="0" w:color="auto"/>
              <w:bottom w:val="single" w:sz="4" w:space="0" w:color="auto"/>
              <w:right w:val="single" w:sz="4" w:space="0" w:color="auto"/>
            </w:tcBorders>
            <w:hideMark/>
          </w:tcPr>
          <w:p w:rsidR="00D0171E" w:rsidRPr="00D0171E" w:rsidRDefault="00D0171E" w:rsidP="00617A61">
            <w:pPr>
              <w:widowControl w:val="0"/>
              <w:tabs>
                <w:tab w:val="left" w:pos="1080"/>
              </w:tabs>
              <w:jc w:val="center"/>
              <w:rPr>
                <w:rFonts w:eastAsia="Calibri"/>
                <w:b/>
                <w:bCs/>
                <w:sz w:val="24"/>
                <w:szCs w:val="24"/>
              </w:rPr>
            </w:pPr>
            <w:r w:rsidRPr="00D0171E">
              <w:rPr>
                <w:rFonts w:eastAsia="Calibri"/>
                <w:b/>
                <w:bCs/>
                <w:sz w:val="24"/>
                <w:szCs w:val="24"/>
              </w:rPr>
              <w:t>Дополнительные требования</w:t>
            </w:r>
          </w:p>
        </w:tc>
      </w:tr>
      <w:tr w:rsidR="00D0171E" w:rsidRPr="00D0171E" w:rsidTr="00617A61">
        <w:trPr>
          <w:trHeight w:val="270"/>
        </w:trPr>
        <w:tc>
          <w:tcPr>
            <w:tcW w:w="5070" w:type="dxa"/>
            <w:tcBorders>
              <w:top w:val="single" w:sz="4" w:space="0" w:color="auto"/>
              <w:left w:val="single" w:sz="4" w:space="0" w:color="auto"/>
              <w:bottom w:val="single" w:sz="4" w:space="0" w:color="auto"/>
              <w:right w:val="single" w:sz="4" w:space="0" w:color="auto"/>
            </w:tcBorders>
            <w:hideMark/>
          </w:tcPr>
          <w:p w:rsidR="00D0171E" w:rsidRPr="00D0171E" w:rsidRDefault="00D0171E" w:rsidP="00617A61">
            <w:pPr>
              <w:widowControl w:val="0"/>
              <w:tabs>
                <w:tab w:val="left" w:pos="1080"/>
              </w:tabs>
              <w:rPr>
                <w:rFonts w:eastAsia="Calibri"/>
                <w:bCs/>
                <w:sz w:val="24"/>
                <w:szCs w:val="24"/>
              </w:rPr>
            </w:pPr>
            <w:r w:rsidRPr="00D0171E">
              <w:rPr>
                <w:rFonts w:eastAsia="Calibri"/>
                <w:bCs/>
                <w:sz w:val="24"/>
                <w:szCs w:val="24"/>
              </w:rPr>
              <w:t>A- (RU)/</w:t>
            </w:r>
            <w:proofErr w:type="spellStart"/>
            <w:r w:rsidRPr="00D0171E">
              <w:rPr>
                <w:rFonts w:eastAsia="Calibri"/>
                <w:bCs/>
                <w:sz w:val="24"/>
                <w:szCs w:val="24"/>
              </w:rPr>
              <w:t>ruA</w:t>
            </w:r>
            <w:proofErr w:type="spellEnd"/>
            <w:r w:rsidRPr="00D0171E">
              <w:rPr>
                <w:rFonts w:eastAsia="Calibri"/>
                <w:bCs/>
                <w:sz w:val="24"/>
                <w:szCs w:val="24"/>
              </w:rPr>
              <w:t>- и выше</w:t>
            </w:r>
          </w:p>
        </w:tc>
        <w:tc>
          <w:tcPr>
            <w:tcW w:w="4961" w:type="dxa"/>
            <w:tcBorders>
              <w:top w:val="single" w:sz="4" w:space="0" w:color="auto"/>
              <w:left w:val="single" w:sz="4" w:space="0" w:color="auto"/>
              <w:bottom w:val="single" w:sz="4" w:space="0" w:color="auto"/>
              <w:right w:val="single" w:sz="4" w:space="0" w:color="auto"/>
            </w:tcBorders>
            <w:hideMark/>
          </w:tcPr>
          <w:p w:rsidR="00D0171E" w:rsidRPr="00D0171E" w:rsidRDefault="00D0171E" w:rsidP="00617A61">
            <w:pPr>
              <w:widowControl w:val="0"/>
              <w:tabs>
                <w:tab w:val="left" w:pos="1080"/>
              </w:tabs>
              <w:rPr>
                <w:rFonts w:eastAsia="Calibri"/>
                <w:bCs/>
                <w:sz w:val="24"/>
                <w:szCs w:val="24"/>
              </w:rPr>
            </w:pPr>
            <w:r w:rsidRPr="00D0171E">
              <w:rPr>
                <w:rFonts w:eastAsia="Calibri"/>
                <w:bCs/>
                <w:sz w:val="24"/>
                <w:szCs w:val="24"/>
              </w:rPr>
              <w:t>- отсутствуют</w:t>
            </w:r>
          </w:p>
        </w:tc>
      </w:tr>
      <w:tr w:rsidR="00D0171E" w:rsidRPr="00D0171E" w:rsidTr="00617A61">
        <w:trPr>
          <w:trHeight w:val="270"/>
        </w:trPr>
        <w:tc>
          <w:tcPr>
            <w:tcW w:w="5070" w:type="dxa"/>
            <w:tcBorders>
              <w:top w:val="single" w:sz="4" w:space="0" w:color="auto"/>
              <w:left w:val="single" w:sz="4" w:space="0" w:color="auto"/>
              <w:bottom w:val="single" w:sz="4" w:space="0" w:color="auto"/>
              <w:right w:val="single" w:sz="4" w:space="0" w:color="auto"/>
            </w:tcBorders>
            <w:hideMark/>
          </w:tcPr>
          <w:p w:rsidR="00D0171E" w:rsidRPr="00D0171E" w:rsidRDefault="00D0171E" w:rsidP="00617A61">
            <w:pPr>
              <w:widowControl w:val="0"/>
              <w:tabs>
                <w:tab w:val="left" w:pos="1080"/>
              </w:tabs>
              <w:rPr>
                <w:rFonts w:eastAsia="Calibri"/>
                <w:bCs/>
                <w:sz w:val="24"/>
                <w:szCs w:val="24"/>
                <w:lang w:val="en-US"/>
              </w:rPr>
            </w:pPr>
            <w:r w:rsidRPr="00D0171E">
              <w:rPr>
                <w:rFonts w:eastAsia="Calibri"/>
                <w:bCs/>
                <w:sz w:val="24"/>
                <w:szCs w:val="24"/>
                <w:lang w:val="en-US"/>
              </w:rPr>
              <w:t>BBB+(RU)/</w:t>
            </w:r>
            <w:r w:rsidRPr="00D0171E">
              <w:rPr>
                <w:rFonts w:eastAsia="Calibri"/>
                <w:b/>
                <w:bCs/>
                <w:sz w:val="24"/>
                <w:szCs w:val="24"/>
                <w:lang w:val="en-US"/>
              </w:rPr>
              <w:t xml:space="preserve"> </w:t>
            </w:r>
            <w:proofErr w:type="spellStart"/>
            <w:r w:rsidRPr="00D0171E">
              <w:rPr>
                <w:rFonts w:eastAsia="Calibri"/>
                <w:bCs/>
                <w:sz w:val="24"/>
                <w:szCs w:val="24"/>
                <w:lang w:val="en-US"/>
              </w:rPr>
              <w:t>ruBBB</w:t>
            </w:r>
            <w:proofErr w:type="spellEnd"/>
            <w:r w:rsidRPr="00D0171E">
              <w:rPr>
                <w:rFonts w:eastAsia="Calibri"/>
                <w:bCs/>
                <w:sz w:val="24"/>
                <w:szCs w:val="24"/>
                <w:lang w:val="en-US"/>
              </w:rPr>
              <w:t xml:space="preserve">+ </w:t>
            </w:r>
            <w:r w:rsidRPr="00D0171E">
              <w:rPr>
                <w:rFonts w:eastAsia="Calibri"/>
                <w:bCs/>
                <w:sz w:val="24"/>
                <w:szCs w:val="24"/>
              </w:rPr>
              <w:t>или</w:t>
            </w:r>
            <w:r w:rsidRPr="00D0171E">
              <w:rPr>
                <w:rFonts w:eastAsia="Calibri"/>
                <w:bCs/>
                <w:sz w:val="24"/>
                <w:szCs w:val="24"/>
                <w:lang w:val="en-US"/>
              </w:rPr>
              <w:t xml:space="preserve"> </w:t>
            </w:r>
          </w:p>
          <w:p w:rsidR="00D0171E" w:rsidRPr="00D0171E" w:rsidRDefault="00D0171E" w:rsidP="00617A61">
            <w:pPr>
              <w:widowControl w:val="0"/>
              <w:tabs>
                <w:tab w:val="left" w:pos="1080"/>
              </w:tabs>
              <w:rPr>
                <w:rFonts w:eastAsia="Calibri"/>
                <w:bCs/>
                <w:sz w:val="24"/>
                <w:szCs w:val="24"/>
                <w:lang w:val="en-US"/>
              </w:rPr>
            </w:pPr>
            <w:r w:rsidRPr="00D0171E">
              <w:rPr>
                <w:rFonts w:eastAsia="Calibri"/>
                <w:bCs/>
                <w:sz w:val="24"/>
                <w:szCs w:val="24"/>
                <w:lang w:val="en-US"/>
              </w:rPr>
              <w:t>BBB(RU)/</w:t>
            </w:r>
            <w:r w:rsidRPr="00D0171E">
              <w:rPr>
                <w:rFonts w:eastAsia="Calibri"/>
                <w:b/>
                <w:bCs/>
                <w:sz w:val="24"/>
                <w:szCs w:val="24"/>
                <w:lang w:val="en-US"/>
              </w:rPr>
              <w:t xml:space="preserve"> </w:t>
            </w:r>
            <w:proofErr w:type="spellStart"/>
            <w:r w:rsidRPr="00D0171E">
              <w:rPr>
                <w:rFonts w:eastAsia="Calibri"/>
                <w:bCs/>
                <w:sz w:val="24"/>
                <w:szCs w:val="24"/>
                <w:lang w:val="en-US"/>
              </w:rPr>
              <w:t>ruBBB</w:t>
            </w:r>
            <w:proofErr w:type="spellEnd"/>
          </w:p>
        </w:tc>
        <w:tc>
          <w:tcPr>
            <w:tcW w:w="4961" w:type="dxa"/>
            <w:tcBorders>
              <w:top w:val="single" w:sz="4" w:space="0" w:color="auto"/>
              <w:left w:val="single" w:sz="4" w:space="0" w:color="auto"/>
              <w:bottom w:val="single" w:sz="4" w:space="0" w:color="auto"/>
              <w:right w:val="single" w:sz="4" w:space="0" w:color="auto"/>
            </w:tcBorders>
            <w:hideMark/>
          </w:tcPr>
          <w:p w:rsidR="00D0171E" w:rsidRPr="00D0171E" w:rsidRDefault="00D0171E" w:rsidP="00617A61">
            <w:pPr>
              <w:widowControl w:val="0"/>
              <w:tabs>
                <w:tab w:val="left" w:pos="1080"/>
              </w:tabs>
              <w:rPr>
                <w:rFonts w:eastAsia="Calibri"/>
                <w:bCs/>
                <w:sz w:val="24"/>
                <w:szCs w:val="24"/>
              </w:rPr>
            </w:pPr>
            <w:r w:rsidRPr="00D0171E">
              <w:rPr>
                <w:rFonts w:eastAsia="Calibri"/>
                <w:bCs/>
                <w:sz w:val="24"/>
                <w:szCs w:val="24"/>
              </w:rPr>
              <w:t>- собственные средства (капитал) гаранта</w:t>
            </w:r>
            <w:r w:rsidRPr="00D0171E">
              <w:rPr>
                <w:rStyle w:val="afa"/>
                <w:rFonts w:eastAsia="Calibri"/>
                <w:bCs/>
                <w:sz w:val="24"/>
                <w:szCs w:val="24"/>
              </w:rPr>
              <w:footnoteReference w:id="1"/>
            </w:r>
            <w:r w:rsidRPr="00D0171E">
              <w:rPr>
                <w:rFonts w:eastAsia="Calibri"/>
                <w:bCs/>
                <w:sz w:val="24"/>
                <w:szCs w:val="24"/>
              </w:rPr>
              <w:t xml:space="preserve">  превышает либо равен 10 млрд. рублей</w:t>
            </w:r>
          </w:p>
        </w:tc>
      </w:tr>
      <w:tr w:rsidR="00D0171E" w:rsidRPr="00D0171E" w:rsidTr="00617A61">
        <w:trPr>
          <w:trHeight w:val="270"/>
        </w:trPr>
        <w:tc>
          <w:tcPr>
            <w:tcW w:w="5070" w:type="dxa"/>
            <w:tcBorders>
              <w:top w:val="single" w:sz="4" w:space="0" w:color="auto"/>
              <w:left w:val="single" w:sz="4" w:space="0" w:color="auto"/>
              <w:bottom w:val="single" w:sz="4" w:space="0" w:color="auto"/>
              <w:right w:val="single" w:sz="4" w:space="0" w:color="auto"/>
            </w:tcBorders>
            <w:hideMark/>
          </w:tcPr>
          <w:p w:rsidR="00D0171E" w:rsidRPr="00D0171E" w:rsidRDefault="00D0171E" w:rsidP="00617A61">
            <w:pPr>
              <w:widowControl w:val="0"/>
              <w:tabs>
                <w:tab w:val="left" w:pos="1080"/>
              </w:tabs>
              <w:rPr>
                <w:rFonts w:eastAsia="Calibri"/>
                <w:bCs/>
                <w:sz w:val="24"/>
                <w:szCs w:val="24"/>
              </w:rPr>
            </w:pPr>
            <w:r w:rsidRPr="00D0171E">
              <w:rPr>
                <w:rFonts w:eastAsia="Calibri"/>
                <w:bCs/>
                <w:sz w:val="24"/>
                <w:szCs w:val="24"/>
              </w:rPr>
              <w:t>BBB-(RU)/</w:t>
            </w:r>
            <w:proofErr w:type="spellStart"/>
            <w:r w:rsidRPr="00D0171E">
              <w:rPr>
                <w:rFonts w:eastAsia="Calibri"/>
                <w:bCs/>
                <w:sz w:val="24"/>
                <w:szCs w:val="24"/>
              </w:rPr>
              <w:t>ruBBB</w:t>
            </w:r>
            <w:proofErr w:type="spellEnd"/>
            <w:r w:rsidRPr="00D0171E">
              <w:rPr>
                <w:rFonts w:eastAsia="Calibri"/>
                <w:bCs/>
                <w:sz w:val="24"/>
                <w:szCs w:val="24"/>
              </w:rPr>
              <w:t>-</w:t>
            </w:r>
          </w:p>
        </w:tc>
        <w:tc>
          <w:tcPr>
            <w:tcW w:w="4961" w:type="dxa"/>
            <w:tcBorders>
              <w:top w:val="single" w:sz="4" w:space="0" w:color="auto"/>
              <w:left w:val="single" w:sz="4" w:space="0" w:color="auto"/>
              <w:bottom w:val="single" w:sz="4" w:space="0" w:color="auto"/>
              <w:right w:val="single" w:sz="4" w:space="0" w:color="auto"/>
            </w:tcBorders>
            <w:hideMark/>
          </w:tcPr>
          <w:p w:rsidR="00D0171E" w:rsidRPr="00D0171E" w:rsidRDefault="00D0171E" w:rsidP="00617A61">
            <w:pPr>
              <w:widowControl w:val="0"/>
              <w:tabs>
                <w:tab w:val="left" w:pos="1080"/>
              </w:tabs>
              <w:rPr>
                <w:rFonts w:eastAsia="Calibri"/>
                <w:bCs/>
                <w:sz w:val="24"/>
                <w:szCs w:val="24"/>
              </w:rPr>
            </w:pPr>
            <w:r w:rsidRPr="00D0171E">
              <w:rPr>
                <w:rFonts w:eastAsia="Calibri"/>
                <w:bCs/>
                <w:sz w:val="24"/>
                <w:szCs w:val="24"/>
              </w:rPr>
              <w:t>- собственные средства (капитал) гаранта</w:t>
            </w:r>
            <w:r w:rsidRPr="00D0171E">
              <w:rPr>
                <w:rStyle w:val="afa"/>
                <w:rFonts w:eastAsia="Calibri"/>
                <w:bCs/>
                <w:sz w:val="24"/>
                <w:szCs w:val="24"/>
              </w:rPr>
              <w:footnoteReference w:id="2"/>
            </w:r>
            <w:r w:rsidRPr="00D0171E">
              <w:rPr>
                <w:rFonts w:eastAsia="Calibri"/>
                <w:bCs/>
                <w:sz w:val="24"/>
                <w:szCs w:val="24"/>
              </w:rPr>
              <w:t xml:space="preserve"> превышает либо равен 10 млрд. рублей, </w:t>
            </w:r>
          </w:p>
          <w:p w:rsidR="00D0171E" w:rsidRPr="00D0171E" w:rsidRDefault="00D0171E" w:rsidP="00617A61">
            <w:pPr>
              <w:widowControl w:val="0"/>
              <w:tabs>
                <w:tab w:val="left" w:pos="1080"/>
              </w:tabs>
              <w:rPr>
                <w:rFonts w:eastAsia="Calibri"/>
                <w:bCs/>
                <w:sz w:val="24"/>
                <w:szCs w:val="24"/>
              </w:rPr>
            </w:pPr>
            <w:r w:rsidRPr="00D0171E">
              <w:rPr>
                <w:rFonts w:eastAsia="Calibri"/>
                <w:bCs/>
                <w:sz w:val="24"/>
                <w:szCs w:val="24"/>
              </w:rPr>
              <w:t>- прогноз рейтинга «стабильный» или «позитивный»</w:t>
            </w:r>
          </w:p>
        </w:tc>
      </w:tr>
    </w:tbl>
    <w:p w:rsidR="00D0171E" w:rsidRPr="004F7D41" w:rsidRDefault="00D0171E" w:rsidP="00AB0010">
      <w:pPr>
        <w:widowControl w:val="0"/>
        <w:numPr>
          <w:ilvl w:val="2"/>
          <w:numId w:val="115"/>
        </w:numPr>
        <w:tabs>
          <w:tab w:val="clear" w:pos="1072"/>
          <w:tab w:val="num" w:pos="568"/>
        </w:tabs>
        <w:overflowPunct w:val="0"/>
        <w:autoSpaceDE w:val="0"/>
        <w:adjustRightInd w:val="0"/>
        <w:ind w:left="0" w:firstLine="567"/>
        <w:jc w:val="both"/>
        <w:rPr>
          <w:snapToGrid w:val="0"/>
          <w:color w:val="0070C0"/>
          <w:sz w:val="24"/>
          <w:szCs w:val="24"/>
        </w:rPr>
      </w:pPr>
      <w:r w:rsidRPr="004F7D41">
        <w:rPr>
          <w:sz w:val="24"/>
          <w:szCs w:val="24"/>
        </w:rPr>
        <w:t>отсутствие у гаранта в течение предшествующих 24 месяцев прецедентов просрочки исполнения платежных обязательств перед Обществом по независимым гарантиям, выданным принципалу, предоставляющему независимую гарантию</w:t>
      </w:r>
      <w:r w:rsidRPr="004F7D41">
        <w:rPr>
          <w:snapToGrid w:val="0"/>
          <w:color w:val="0070C0"/>
          <w:sz w:val="24"/>
          <w:szCs w:val="24"/>
        </w:rPr>
        <w:t>.</w:t>
      </w:r>
    </w:p>
    <w:p w:rsidR="00D0171E" w:rsidRPr="004F7D41" w:rsidRDefault="00D0171E" w:rsidP="004F7D41">
      <w:pPr>
        <w:widowControl w:val="0"/>
        <w:overflowPunct w:val="0"/>
        <w:autoSpaceDE w:val="0"/>
        <w:adjustRightInd w:val="0"/>
        <w:ind w:firstLine="567"/>
        <w:jc w:val="both"/>
        <w:rPr>
          <w:snapToGrid w:val="0"/>
          <w:sz w:val="24"/>
          <w:szCs w:val="24"/>
        </w:rPr>
      </w:pPr>
      <w:r w:rsidRPr="004F7D41">
        <w:rPr>
          <w:snapToGrid w:val="0"/>
          <w:sz w:val="24"/>
          <w:szCs w:val="24"/>
        </w:rPr>
        <w:t xml:space="preserve">При наличии информации о неправомерных действиях гаранта в отношении Группы компаний </w:t>
      </w:r>
      <w:proofErr w:type="spellStart"/>
      <w:r w:rsidRPr="004F7D41">
        <w:rPr>
          <w:snapToGrid w:val="0"/>
          <w:sz w:val="24"/>
          <w:szCs w:val="24"/>
        </w:rPr>
        <w:t>Россети</w:t>
      </w:r>
      <w:proofErr w:type="spellEnd"/>
      <w:r w:rsidRPr="004F7D41">
        <w:rPr>
          <w:snapToGrid w:val="0"/>
          <w:sz w:val="24"/>
          <w:szCs w:val="24"/>
        </w:rPr>
        <w:t xml:space="preserve"> либо информации о наличии существенных рисков утраты платежеспособности гаранта прием Обществом независимых гарантий данной кредитной организации может быть приостановлен.</w:t>
      </w:r>
    </w:p>
    <w:p w:rsidR="00D0171E" w:rsidRPr="004F7D41" w:rsidRDefault="00D0171E" w:rsidP="00AB0010">
      <w:pPr>
        <w:widowControl w:val="0"/>
        <w:numPr>
          <w:ilvl w:val="3"/>
          <w:numId w:val="116"/>
        </w:numPr>
        <w:suppressAutoHyphens/>
        <w:overflowPunct w:val="0"/>
        <w:autoSpaceDE w:val="0"/>
        <w:adjustRightInd w:val="0"/>
        <w:ind w:left="0" w:firstLine="0"/>
        <w:jc w:val="both"/>
        <w:rPr>
          <w:snapToGrid w:val="0"/>
          <w:sz w:val="24"/>
          <w:szCs w:val="24"/>
        </w:rPr>
      </w:pPr>
      <w:r w:rsidRPr="004F7D41">
        <w:rPr>
          <w:snapToGrid w:val="0"/>
          <w:sz w:val="24"/>
          <w:szCs w:val="24"/>
        </w:rPr>
        <w:t>Концентрация риска на одного банка-гаранта</w:t>
      </w:r>
    </w:p>
    <w:p w:rsidR="00D0171E" w:rsidRPr="004F7D41" w:rsidRDefault="00D0171E" w:rsidP="004F7D41">
      <w:pPr>
        <w:widowControl w:val="0"/>
        <w:overflowPunct w:val="0"/>
        <w:autoSpaceDE w:val="0"/>
        <w:adjustRightInd w:val="0"/>
        <w:rPr>
          <w:snapToGrid w:val="0"/>
          <w:sz w:val="24"/>
          <w:szCs w:val="24"/>
        </w:rPr>
      </w:pPr>
      <w:r w:rsidRPr="004F7D41">
        <w:rPr>
          <w:snapToGrid w:val="0"/>
          <w:sz w:val="24"/>
          <w:szCs w:val="24"/>
        </w:rPr>
        <w:t>Общая сумма гарантий от одного банка-гаранта, принятых Обществом в обеспечение обязательств одного принципала, не должна превышать:</w:t>
      </w:r>
    </w:p>
    <w:p w:rsidR="00D0171E" w:rsidRPr="004F7D41" w:rsidRDefault="00D0171E" w:rsidP="00AB0010">
      <w:pPr>
        <w:widowControl w:val="0"/>
        <w:numPr>
          <w:ilvl w:val="0"/>
          <w:numId w:val="117"/>
        </w:numPr>
        <w:suppressAutoHyphens/>
        <w:overflowPunct w:val="0"/>
        <w:autoSpaceDE w:val="0"/>
        <w:adjustRightInd w:val="0"/>
        <w:ind w:left="0" w:firstLine="0"/>
        <w:jc w:val="both"/>
        <w:rPr>
          <w:snapToGrid w:val="0"/>
          <w:sz w:val="24"/>
          <w:szCs w:val="24"/>
        </w:rPr>
      </w:pPr>
      <w:r w:rsidRPr="004F7D41">
        <w:rPr>
          <w:snapToGrid w:val="0"/>
          <w:sz w:val="24"/>
          <w:szCs w:val="24"/>
        </w:rPr>
        <w:t>если банк находится под контролем Российской Федерации или Центрального Банка Российской Федерации: 5% от объема собственных средства (капитала)</w:t>
      </w:r>
      <w:r w:rsidRPr="004F7D41">
        <w:rPr>
          <w:rStyle w:val="afa"/>
          <w:snapToGrid w:val="0"/>
          <w:sz w:val="24"/>
          <w:szCs w:val="24"/>
        </w:rPr>
        <w:footnoteReference w:id="3"/>
      </w:r>
      <w:r w:rsidRPr="004F7D41">
        <w:rPr>
          <w:snapToGrid w:val="0"/>
          <w:sz w:val="24"/>
          <w:szCs w:val="24"/>
        </w:rPr>
        <w:t xml:space="preserve"> банка-гаранта;</w:t>
      </w:r>
    </w:p>
    <w:p w:rsidR="00D0171E" w:rsidRPr="004F7D41" w:rsidRDefault="00D0171E" w:rsidP="00AB0010">
      <w:pPr>
        <w:widowControl w:val="0"/>
        <w:numPr>
          <w:ilvl w:val="0"/>
          <w:numId w:val="117"/>
        </w:numPr>
        <w:suppressAutoHyphens/>
        <w:overflowPunct w:val="0"/>
        <w:autoSpaceDE w:val="0"/>
        <w:adjustRightInd w:val="0"/>
        <w:ind w:left="0" w:firstLine="0"/>
        <w:jc w:val="both"/>
        <w:rPr>
          <w:snapToGrid w:val="0"/>
          <w:sz w:val="24"/>
          <w:szCs w:val="24"/>
        </w:rPr>
      </w:pPr>
      <w:r w:rsidRPr="004F7D41">
        <w:rPr>
          <w:snapToGrid w:val="0"/>
          <w:sz w:val="24"/>
          <w:szCs w:val="24"/>
        </w:rPr>
        <w:lastRenderedPageBreak/>
        <w:t>если гарант имеет хотя бы 1 рейтинг на уровне не ниже A-(RU)/</w:t>
      </w:r>
      <w:proofErr w:type="spellStart"/>
      <w:r w:rsidRPr="004F7D41">
        <w:rPr>
          <w:snapToGrid w:val="0"/>
          <w:sz w:val="24"/>
          <w:szCs w:val="24"/>
        </w:rPr>
        <w:t>ruA</w:t>
      </w:r>
      <w:proofErr w:type="spellEnd"/>
      <w:r w:rsidRPr="004F7D41">
        <w:rPr>
          <w:snapToGrid w:val="0"/>
          <w:sz w:val="24"/>
          <w:szCs w:val="24"/>
        </w:rPr>
        <w:t>-: 5% от объема собственных средства (капитала)</w:t>
      </w:r>
      <w:r w:rsidRPr="004F7D41">
        <w:rPr>
          <w:snapToGrid w:val="0"/>
          <w:sz w:val="24"/>
          <w:szCs w:val="24"/>
          <w:vertAlign w:val="superscript"/>
        </w:rPr>
        <w:t xml:space="preserve"> </w:t>
      </w:r>
      <w:r w:rsidRPr="004F7D41">
        <w:rPr>
          <w:snapToGrid w:val="0"/>
          <w:sz w:val="24"/>
          <w:szCs w:val="24"/>
        </w:rPr>
        <w:t>банка-гаранта;</w:t>
      </w:r>
    </w:p>
    <w:p w:rsidR="00D0171E" w:rsidRPr="004F7D41" w:rsidRDefault="00D0171E" w:rsidP="004F7D41">
      <w:pPr>
        <w:widowControl w:val="0"/>
        <w:overflowPunct w:val="0"/>
        <w:autoSpaceDE w:val="0"/>
        <w:adjustRightInd w:val="0"/>
        <w:rPr>
          <w:snapToGrid w:val="0"/>
          <w:sz w:val="24"/>
          <w:szCs w:val="24"/>
        </w:rPr>
      </w:pPr>
      <w:r w:rsidRPr="004F7D41">
        <w:rPr>
          <w:snapToGrid w:val="0"/>
          <w:sz w:val="24"/>
          <w:szCs w:val="24"/>
        </w:rPr>
        <w:t>в остальных случаях: 2% от капитала объема собственных средства (капитала) банка-гаранта.</w:t>
      </w:r>
    </w:p>
    <w:p w:rsidR="00D0171E" w:rsidRPr="004F7D41" w:rsidRDefault="00D0171E" w:rsidP="00AB0010">
      <w:pPr>
        <w:widowControl w:val="0"/>
        <w:numPr>
          <w:ilvl w:val="2"/>
          <w:numId w:val="114"/>
        </w:numPr>
        <w:adjustRightInd w:val="0"/>
        <w:ind w:left="0" w:firstLine="567"/>
        <w:jc w:val="both"/>
        <w:textAlignment w:val="baseline"/>
        <w:rPr>
          <w:sz w:val="24"/>
          <w:szCs w:val="24"/>
        </w:rPr>
      </w:pPr>
      <w:r w:rsidRPr="004F7D41">
        <w:rPr>
          <w:sz w:val="24"/>
          <w:szCs w:val="24"/>
        </w:rPr>
        <w:t xml:space="preserve">В случае если по результатам закупки договор заключается </w:t>
      </w:r>
      <w:r w:rsidRPr="004F7D41">
        <w:rPr>
          <w:sz w:val="24"/>
          <w:szCs w:val="24"/>
        </w:rPr>
        <w:br/>
        <w:t xml:space="preserve">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4F7D41">
        <w:rPr>
          <w:sz w:val="24"/>
          <w:szCs w:val="24"/>
        </w:rPr>
        <w:t>бенефициарных</w:t>
      </w:r>
      <w:proofErr w:type="spellEnd"/>
      <w:r w:rsidRPr="004F7D41">
        <w:rPr>
          <w:sz w:val="24"/>
          <w:szCs w:val="24"/>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D0171E" w:rsidRPr="004F7D41" w:rsidRDefault="00D0171E" w:rsidP="004F7D41">
      <w:pPr>
        <w:widowControl w:val="0"/>
        <w:tabs>
          <w:tab w:val="left" w:pos="0"/>
          <w:tab w:val="left" w:pos="960"/>
        </w:tabs>
        <w:autoSpaceDE w:val="0"/>
        <w:autoSpaceDN w:val="0"/>
        <w:adjustRightInd w:val="0"/>
        <w:jc w:val="both"/>
        <w:rPr>
          <w:sz w:val="24"/>
          <w:szCs w:val="24"/>
        </w:rPr>
      </w:pPr>
      <w:r w:rsidRPr="004F7D41">
        <w:rPr>
          <w:sz w:val="24"/>
          <w:szCs w:val="24"/>
        </w:rPr>
        <w:t xml:space="preserve">а) обладающих кредитным рейтингом не ниже категории «А» </w:t>
      </w:r>
      <w:r w:rsidRPr="004F7D41">
        <w:rPr>
          <w:sz w:val="24"/>
          <w:szCs w:val="24"/>
        </w:rPr>
        <w:br/>
        <w:t xml:space="preserve">по национальной рейтинговой шкале для Российской Федерации кредитного рейтингового агентства Аналитическое Кредитное Рейтинговое Агентство </w:t>
      </w:r>
      <w:r w:rsidRPr="004F7D41">
        <w:rPr>
          <w:sz w:val="24"/>
          <w:szCs w:val="24"/>
        </w:rPr>
        <w:br/>
        <w:t>или кредитного рейтингового агентства Акционерное общество «Рейтинговое Агентство «Эксперт РА»;</w:t>
      </w:r>
    </w:p>
    <w:p w:rsidR="00D0171E" w:rsidRPr="004F7D41" w:rsidRDefault="00D0171E" w:rsidP="004F7D41">
      <w:pPr>
        <w:widowControl w:val="0"/>
        <w:tabs>
          <w:tab w:val="left" w:pos="0"/>
          <w:tab w:val="left" w:pos="960"/>
        </w:tabs>
        <w:autoSpaceDE w:val="0"/>
        <w:autoSpaceDN w:val="0"/>
        <w:adjustRightInd w:val="0"/>
        <w:jc w:val="both"/>
        <w:rPr>
          <w:sz w:val="24"/>
          <w:szCs w:val="24"/>
        </w:rPr>
      </w:pPr>
      <w:r w:rsidRPr="004F7D41">
        <w:rPr>
          <w:sz w:val="24"/>
          <w:szCs w:val="24"/>
        </w:rPr>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D0171E" w:rsidRPr="004F7D41" w:rsidRDefault="00D0171E" w:rsidP="004F7D41">
      <w:pPr>
        <w:widowControl w:val="0"/>
        <w:tabs>
          <w:tab w:val="left" w:pos="0"/>
          <w:tab w:val="left" w:pos="960"/>
        </w:tabs>
        <w:autoSpaceDE w:val="0"/>
        <w:autoSpaceDN w:val="0"/>
        <w:adjustRightInd w:val="0"/>
        <w:jc w:val="both"/>
        <w:rPr>
          <w:sz w:val="24"/>
          <w:szCs w:val="24"/>
        </w:rPr>
      </w:pPr>
      <w:r w:rsidRPr="004F7D41">
        <w:rPr>
          <w:sz w:val="24"/>
          <w:szCs w:val="24"/>
        </w:rPr>
        <w:t xml:space="preserve">в) принявших обязательство письменно извещать Заказчика в течение </w:t>
      </w:r>
      <w:r w:rsidRPr="004F7D41">
        <w:rPr>
          <w:sz w:val="24"/>
          <w:szCs w:val="24"/>
        </w:rPr>
        <w:br/>
        <w:t>3 рабочих дней со дня наступления следующих событий:</w:t>
      </w:r>
    </w:p>
    <w:p w:rsidR="00D0171E" w:rsidRPr="004F7D41" w:rsidRDefault="00D0171E" w:rsidP="00AB0010">
      <w:pPr>
        <w:widowControl w:val="0"/>
        <w:numPr>
          <w:ilvl w:val="0"/>
          <w:numId w:val="111"/>
        </w:numPr>
        <w:tabs>
          <w:tab w:val="left" w:pos="0"/>
          <w:tab w:val="left" w:pos="845"/>
        </w:tabs>
        <w:autoSpaceDE w:val="0"/>
        <w:autoSpaceDN w:val="0"/>
        <w:adjustRightInd w:val="0"/>
        <w:ind w:left="1260" w:hanging="360"/>
        <w:jc w:val="both"/>
        <w:rPr>
          <w:sz w:val="24"/>
          <w:szCs w:val="24"/>
        </w:rPr>
      </w:pPr>
      <w:r w:rsidRPr="004F7D41">
        <w:rPr>
          <w:sz w:val="24"/>
          <w:szCs w:val="24"/>
        </w:rPr>
        <w:t xml:space="preserve">предъявление к Аффилированному лицу имущественных требований, </w:t>
      </w:r>
      <w:r w:rsidRPr="004F7D41">
        <w:rPr>
          <w:spacing w:val="-2"/>
          <w:sz w:val="24"/>
          <w:szCs w:val="24"/>
        </w:rPr>
        <w:t>превышающих 10 процентов балансовой стоимости активов Аффилированного</w:t>
      </w:r>
      <w:r w:rsidRPr="004F7D41">
        <w:rPr>
          <w:sz w:val="24"/>
          <w:szCs w:val="24"/>
        </w:rPr>
        <w:t xml:space="preserve"> лица со стороны третьих лиц;</w:t>
      </w:r>
    </w:p>
    <w:p w:rsidR="00D0171E" w:rsidRPr="004F7D41" w:rsidRDefault="00D0171E" w:rsidP="00AB0010">
      <w:pPr>
        <w:widowControl w:val="0"/>
        <w:numPr>
          <w:ilvl w:val="0"/>
          <w:numId w:val="111"/>
        </w:numPr>
        <w:tabs>
          <w:tab w:val="left" w:pos="0"/>
          <w:tab w:val="left" w:pos="845"/>
        </w:tabs>
        <w:autoSpaceDE w:val="0"/>
        <w:autoSpaceDN w:val="0"/>
        <w:adjustRightInd w:val="0"/>
        <w:ind w:left="1260" w:hanging="360"/>
        <w:jc w:val="both"/>
        <w:rPr>
          <w:sz w:val="24"/>
          <w:szCs w:val="24"/>
        </w:rPr>
      </w:pPr>
      <w:r w:rsidRPr="004F7D41">
        <w:rPr>
          <w:sz w:val="24"/>
          <w:szCs w:val="24"/>
        </w:rPr>
        <w:t xml:space="preserve">возбуждение в отношении руководителя Аффилированного лица </w:t>
      </w:r>
      <w:r w:rsidRPr="004F7D41">
        <w:rPr>
          <w:spacing w:val="-2"/>
          <w:sz w:val="24"/>
          <w:szCs w:val="24"/>
        </w:rPr>
        <w:t>уголовного дела в соответствии с уголовно-процессуальным законодательством</w:t>
      </w:r>
      <w:r w:rsidRPr="004F7D41">
        <w:rPr>
          <w:sz w:val="24"/>
          <w:szCs w:val="24"/>
        </w:rPr>
        <w:t xml:space="preserve"> Российской Федерации;</w:t>
      </w:r>
    </w:p>
    <w:p w:rsidR="00D0171E" w:rsidRPr="004F7D41" w:rsidRDefault="00D0171E" w:rsidP="00AB0010">
      <w:pPr>
        <w:widowControl w:val="0"/>
        <w:numPr>
          <w:ilvl w:val="0"/>
          <w:numId w:val="111"/>
        </w:numPr>
        <w:tabs>
          <w:tab w:val="left" w:pos="0"/>
          <w:tab w:val="left" w:pos="845"/>
        </w:tabs>
        <w:autoSpaceDE w:val="0"/>
        <w:autoSpaceDN w:val="0"/>
        <w:adjustRightInd w:val="0"/>
        <w:ind w:left="1260" w:hanging="360"/>
        <w:jc w:val="both"/>
        <w:rPr>
          <w:sz w:val="24"/>
          <w:szCs w:val="24"/>
        </w:rPr>
      </w:pPr>
      <w:r w:rsidRPr="004F7D41">
        <w:rPr>
          <w:sz w:val="24"/>
          <w:szCs w:val="24"/>
        </w:rPr>
        <w:t xml:space="preserve">изменение местонахождения, учредительных документов, органов </w:t>
      </w:r>
      <w:r w:rsidRPr="004F7D41">
        <w:rPr>
          <w:spacing w:val="-2"/>
          <w:sz w:val="24"/>
          <w:szCs w:val="24"/>
        </w:rPr>
        <w:t>управления Аффилированного лица, банковских реквизитов Аффилированного</w:t>
      </w:r>
      <w:r w:rsidRPr="004F7D41">
        <w:rPr>
          <w:sz w:val="24"/>
          <w:szCs w:val="24"/>
        </w:rPr>
        <w:t xml:space="preserve"> лица;</w:t>
      </w:r>
    </w:p>
    <w:p w:rsidR="00D0171E" w:rsidRPr="004F7D41" w:rsidRDefault="00D0171E" w:rsidP="00AB0010">
      <w:pPr>
        <w:widowControl w:val="0"/>
        <w:numPr>
          <w:ilvl w:val="0"/>
          <w:numId w:val="111"/>
        </w:numPr>
        <w:tabs>
          <w:tab w:val="left" w:pos="0"/>
          <w:tab w:val="left" w:pos="845"/>
        </w:tabs>
        <w:autoSpaceDE w:val="0"/>
        <w:autoSpaceDN w:val="0"/>
        <w:adjustRightInd w:val="0"/>
        <w:ind w:left="1260" w:hanging="360"/>
        <w:jc w:val="both"/>
        <w:rPr>
          <w:sz w:val="24"/>
          <w:szCs w:val="24"/>
        </w:rPr>
      </w:pPr>
      <w:r w:rsidRPr="004F7D41">
        <w:rPr>
          <w:sz w:val="24"/>
          <w:szCs w:val="24"/>
        </w:rPr>
        <w:t>принятие решения о реорганизации или ликвидации Аффилированного лица;</w:t>
      </w:r>
    </w:p>
    <w:p w:rsidR="00D0171E" w:rsidRPr="004F7D41" w:rsidRDefault="00D0171E" w:rsidP="004F7D41">
      <w:pPr>
        <w:widowControl w:val="0"/>
        <w:tabs>
          <w:tab w:val="left" w:pos="0"/>
          <w:tab w:val="left" w:pos="1134"/>
        </w:tabs>
        <w:autoSpaceDE w:val="0"/>
        <w:autoSpaceDN w:val="0"/>
        <w:adjustRightInd w:val="0"/>
        <w:jc w:val="both"/>
        <w:rPr>
          <w:sz w:val="24"/>
          <w:szCs w:val="24"/>
        </w:rPr>
      </w:pPr>
      <w:r w:rsidRPr="004F7D41">
        <w:rPr>
          <w:spacing w:val="-4"/>
          <w:sz w:val="24"/>
          <w:szCs w:val="24"/>
        </w:rPr>
        <w:t>- </w:t>
      </w:r>
      <w:r w:rsidRPr="004F7D41">
        <w:rPr>
          <w:sz w:val="24"/>
          <w:szCs w:val="24"/>
        </w:rPr>
        <w:t>принятие судом к производству заявления о признании Аффилированного лица несостоятельным (банкротом).</w:t>
      </w:r>
    </w:p>
    <w:p w:rsidR="00D0171E" w:rsidRPr="004F7D41" w:rsidRDefault="00D0171E" w:rsidP="004F7D41">
      <w:pPr>
        <w:widowControl w:val="0"/>
        <w:tabs>
          <w:tab w:val="left" w:pos="0"/>
          <w:tab w:val="left" w:pos="1134"/>
        </w:tabs>
        <w:autoSpaceDE w:val="0"/>
        <w:autoSpaceDN w:val="0"/>
        <w:adjustRightInd w:val="0"/>
        <w:ind w:firstLine="709"/>
        <w:jc w:val="both"/>
        <w:rPr>
          <w:sz w:val="24"/>
          <w:szCs w:val="24"/>
        </w:rPr>
      </w:pPr>
      <w:r w:rsidRPr="004F7D41">
        <w:rPr>
          <w:spacing w:val="-4"/>
          <w:sz w:val="24"/>
          <w:szCs w:val="24"/>
        </w:rPr>
        <w:t>При наступлении одного из указанных событий Заказчик вправе требовать</w:t>
      </w:r>
      <w:r w:rsidRPr="004F7D41">
        <w:rPr>
          <w:sz w:val="24"/>
          <w:szCs w:val="24"/>
        </w:rPr>
        <w:t xml:space="preserve"> замены поручительства Аффилированного лица на независимую гарантию, </w:t>
      </w:r>
      <w:r w:rsidRPr="004F7D41">
        <w:rPr>
          <w:sz w:val="24"/>
          <w:szCs w:val="24"/>
        </w:rPr>
        <w:br/>
        <w:t>на поручительство иного Аффилированного лица, иное обеспечение обязательств.</w:t>
      </w:r>
    </w:p>
    <w:p w:rsidR="00D0171E" w:rsidRPr="004F7D41" w:rsidRDefault="00D0171E" w:rsidP="00AB0010">
      <w:pPr>
        <w:widowControl w:val="0"/>
        <w:numPr>
          <w:ilvl w:val="2"/>
          <w:numId w:val="114"/>
        </w:numPr>
        <w:adjustRightInd w:val="0"/>
        <w:ind w:left="0" w:firstLine="567"/>
        <w:jc w:val="both"/>
        <w:textAlignment w:val="baseline"/>
        <w:rPr>
          <w:sz w:val="24"/>
          <w:szCs w:val="24"/>
        </w:rPr>
      </w:pPr>
      <w:r w:rsidRPr="004F7D41">
        <w:rPr>
          <w:sz w:val="24"/>
          <w:szCs w:val="24"/>
          <w:lang w:val="x-none"/>
        </w:rPr>
        <w:t xml:space="preserve">Если </w:t>
      </w:r>
      <w:r w:rsidRPr="004F7D41">
        <w:rPr>
          <w:sz w:val="24"/>
          <w:szCs w:val="24"/>
        </w:rPr>
        <w:t xml:space="preserve">в течение срока действия договора </w:t>
      </w:r>
      <w:r w:rsidRPr="004F7D41">
        <w:rPr>
          <w:sz w:val="24"/>
          <w:szCs w:val="24"/>
          <w:lang w:val="x-none"/>
        </w:rPr>
        <w:t xml:space="preserve">не </w:t>
      </w:r>
      <w:r w:rsidRPr="004F7D41">
        <w:rPr>
          <w:sz w:val="24"/>
          <w:szCs w:val="24"/>
        </w:rPr>
        <w:t>совершались действия, связанные с удержанием обеспечения по причине не</w:t>
      </w:r>
      <w:r w:rsidRPr="004F7D41">
        <w:rPr>
          <w:sz w:val="24"/>
          <w:szCs w:val="24"/>
          <w:lang w:val="x-none"/>
        </w:rPr>
        <w:t>надлежащ</w:t>
      </w:r>
      <w:r w:rsidRPr="004F7D41">
        <w:rPr>
          <w:sz w:val="24"/>
          <w:szCs w:val="24"/>
        </w:rPr>
        <w:t xml:space="preserve">его выполнения Исполнителем своих </w:t>
      </w:r>
      <w:r w:rsidRPr="004F7D41">
        <w:rPr>
          <w:sz w:val="24"/>
          <w:szCs w:val="24"/>
          <w:lang w:val="x-none"/>
        </w:rPr>
        <w:t>обязательств</w:t>
      </w:r>
      <w:r w:rsidRPr="004F7D41">
        <w:rPr>
          <w:sz w:val="24"/>
          <w:szCs w:val="24"/>
        </w:rPr>
        <w:t xml:space="preserve"> по договору</w:t>
      </w:r>
      <w:r w:rsidRPr="004F7D41">
        <w:rPr>
          <w:sz w:val="24"/>
          <w:szCs w:val="24"/>
          <w:lang w:val="x-none"/>
        </w:rPr>
        <w:t xml:space="preserve">, </w:t>
      </w:r>
      <w:r w:rsidRPr="004F7D41">
        <w:rPr>
          <w:sz w:val="24"/>
          <w:szCs w:val="24"/>
        </w:rPr>
        <w:t>обеспечение</w:t>
      </w:r>
      <w:r w:rsidRPr="004F7D41">
        <w:rPr>
          <w:sz w:val="24"/>
          <w:szCs w:val="24"/>
          <w:lang w:val="x-none"/>
        </w:rPr>
        <w:t xml:space="preserve"> подлежит возврату </w:t>
      </w:r>
      <w:r w:rsidRPr="004F7D41">
        <w:rPr>
          <w:sz w:val="24"/>
          <w:szCs w:val="24"/>
        </w:rPr>
        <w:t>Подрядчику/Исполнителю</w:t>
      </w:r>
      <w:r w:rsidRPr="004F7D41">
        <w:rPr>
          <w:sz w:val="24"/>
          <w:szCs w:val="24"/>
          <w:lang w:val="x-none"/>
        </w:rPr>
        <w:t xml:space="preserve"> после подписания Сторонами </w:t>
      </w:r>
      <w:r w:rsidRPr="004F7D41">
        <w:rPr>
          <w:sz w:val="24"/>
          <w:szCs w:val="24"/>
        </w:rPr>
        <w:t xml:space="preserve">документов, предусмотренных договором, подтверждающих выполнение Подрядчиком/Исполнителем своих обязательств по договору, </w:t>
      </w:r>
      <w:r w:rsidRPr="004F7D41">
        <w:rPr>
          <w:sz w:val="24"/>
          <w:szCs w:val="24"/>
          <w:lang w:val="x-none"/>
        </w:rPr>
        <w:t xml:space="preserve">в течение 15 (пятнадцати) рабочих </w:t>
      </w:r>
      <w:r w:rsidRPr="004F7D41">
        <w:rPr>
          <w:sz w:val="24"/>
          <w:szCs w:val="24"/>
        </w:rPr>
        <w:t xml:space="preserve">с </w:t>
      </w:r>
      <w:r w:rsidRPr="004F7D41">
        <w:rPr>
          <w:sz w:val="24"/>
          <w:szCs w:val="24"/>
          <w:lang w:val="x-none"/>
        </w:rPr>
        <w:t xml:space="preserve">даты получения Заказчиком письменного запроса </w:t>
      </w:r>
      <w:r w:rsidRPr="004F7D41">
        <w:rPr>
          <w:sz w:val="24"/>
          <w:szCs w:val="24"/>
        </w:rPr>
        <w:t>Подрядчика/Исполнителя</w:t>
      </w:r>
      <w:r w:rsidRPr="004F7D41">
        <w:rPr>
          <w:sz w:val="24"/>
          <w:szCs w:val="24"/>
          <w:lang w:val="x-none"/>
        </w:rPr>
        <w:t xml:space="preserve"> на возврат </w:t>
      </w:r>
      <w:r w:rsidRPr="004F7D41">
        <w:rPr>
          <w:sz w:val="24"/>
          <w:szCs w:val="24"/>
        </w:rPr>
        <w:t>обеспечения (если иное не предусмотрено договором)</w:t>
      </w:r>
      <w:r w:rsidRPr="004F7D41">
        <w:rPr>
          <w:sz w:val="24"/>
          <w:szCs w:val="24"/>
          <w:lang w:val="x-none"/>
        </w:rPr>
        <w:t>.</w:t>
      </w:r>
    </w:p>
    <w:p w:rsidR="00D0171E" w:rsidRPr="004F7D41" w:rsidRDefault="00D0171E" w:rsidP="00AB0010">
      <w:pPr>
        <w:widowControl w:val="0"/>
        <w:numPr>
          <w:ilvl w:val="2"/>
          <w:numId w:val="110"/>
        </w:numPr>
        <w:tabs>
          <w:tab w:val="left" w:pos="1418"/>
        </w:tabs>
        <w:autoSpaceDE w:val="0"/>
        <w:autoSpaceDN w:val="0"/>
        <w:adjustRightInd w:val="0"/>
        <w:ind w:left="0" w:firstLine="567"/>
        <w:jc w:val="both"/>
        <w:textAlignment w:val="baseline"/>
        <w:rPr>
          <w:bCs/>
          <w:sz w:val="24"/>
          <w:szCs w:val="24"/>
        </w:rPr>
      </w:pPr>
      <w:r w:rsidRPr="004F7D41">
        <w:rPr>
          <w:snapToGrid w:val="0"/>
          <w:sz w:val="24"/>
          <w:szCs w:val="24"/>
        </w:rPr>
        <w:t>Представление Участником финансового обеспечения по Договору с нарушением установленных выше требований и условий, является основанием для не заключения Договора и удержания обеспечения исполнения обязательств Участника запроса предложений (в случае его наличия). При этом Закупочная комиссия определяет нового Победителя запроса предложений из числа остальных действующих заявок.</w:t>
      </w:r>
      <w:r w:rsidRPr="004F7D41">
        <w:rPr>
          <w:bCs/>
          <w:sz w:val="24"/>
          <w:szCs w:val="24"/>
        </w:rPr>
        <w:t xml:space="preserve"> </w:t>
      </w:r>
    </w:p>
    <w:p w:rsidR="00D0171E" w:rsidRPr="004F7D41" w:rsidRDefault="00D0171E" w:rsidP="00AB0010">
      <w:pPr>
        <w:widowControl w:val="0"/>
        <w:numPr>
          <w:ilvl w:val="2"/>
          <w:numId w:val="110"/>
        </w:numPr>
        <w:tabs>
          <w:tab w:val="left" w:pos="1418"/>
        </w:tabs>
        <w:autoSpaceDE w:val="0"/>
        <w:autoSpaceDN w:val="0"/>
        <w:adjustRightInd w:val="0"/>
        <w:ind w:left="0" w:firstLine="567"/>
        <w:jc w:val="both"/>
        <w:textAlignment w:val="baseline"/>
        <w:rPr>
          <w:bCs/>
          <w:sz w:val="24"/>
          <w:szCs w:val="24"/>
        </w:rPr>
      </w:pPr>
      <w:r w:rsidRPr="004F7D41">
        <w:rPr>
          <w:bCs/>
          <w:snapToGrid w:val="0"/>
          <w:sz w:val="24"/>
          <w:szCs w:val="24"/>
        </w:rPr>
        <w:t>Условия и порядок возврата и утраты обеспечения исполнения обязательств по договору подробно изложены в проекте договора</w:t>
      </w:r>
      <w:r w:rsidRPr="004F7D41">
        <w:rPr>
          <w:sz w:val="24"/>
          <w:szCs w:val="24"/>
        </w:rPr>
        <w:t xml:space="preserve"> (</w:t>
      </w:r>
      <w:r w:rsidRPr="004F7D41">
        <w:rPr>
          <w:bCs/>
          <w:snapToGrid w:val="0"/>
          <w:sz w:val="24"/>
          <w:szCs w:val="24"/>
        </w:rPr>
        <w:t>приложение №5 документации запроса предложений).</w:t>
      </w:r>
    </w:p>
    <w:p w:rsidR="00D0171E" w:rsidRPr="004F7D41" w:rsidRDefault="00D0171E" w:rsidP="004F7D41">
      <w:pPr>
        <w:widowControl w:val="0"/>
        <w:tabs>
          <w:tab w:val="left" w:pos="1200"/>
        </w:tabs>
        <w:overflowPunct w:val="0"/>
        <w:autoSpaceDE w:val="0"/>
        <w:jc w:val="both"/>
        <w:rPr>
          <w:bCs/>
          <w:sz w:val="24"/>
          <w:szCs w:val="24"/>
        </w:rPr>
      </w:pPr>
    </w:p>
    <w:p w:rsidR="00D0171E" w:rsidRPr="004F7D41" w:rsidRDefault="00B06D08" w:rsidP="00AB0010">
      <w:pPr>
        <w:widowControl w:val="0"/>
        <w:numPr>
          <w:ilvl w:val="1"/>
          <w:numId w:val="112"/>
        </w:numPr>
        <w:overflowPunct w:val="0"/>
        <w:autoSpaceDE w:val="0"/>
        <w:outlineLvl w:val="1"/>
        <w:rPr>
          <w:b/>
          <w:bCs/>
          <w:snapToGrid w:val="0"/>
          <w:sz w:val="24"/>
          <w:szCs w:val="24"/>
        </w:rPr>
      </w:pPr>
      <w:r>
        <w:rPr>
          <w:b/>
          <w:bCs/>
          <w:snapToGrid w:val="0"/>
          <w:sz w:val="24"/>
          <w:szCs w:val="24"/>
        </w:rPr>
        <w:t xml:space="preserve"> </w:t>
      </w:r>
      <w:r w:rsidR="00D0171E" w:rsidRPr="004F7D41">
        <w:rPr>
          <w:b/>
          <w:bCs/>
          <w:snapToGrid w:val="0"/>
          <w:sz w:val="24"/>
          <w:szCs w:val="24"/>
        </w:rPr>
        <w:t>Уведомление о результатах запроса предложений</w:t>
      </w:r>
    </w:p>
    <w:p w:rsidR="00D0171E" w:rsidRPr="004F7D41" w:rsidRDefault="00D0171E" w:rsidP="00AB0010">
      <w:pPr>
        <w:widowControl w:val="0"/>
        <w:numPr>
          <w:ilvl w:val="2"/>
          <w:numId w:val="113"/>
        </w:numPr>
        <w:tabs>
          <w:tab w:val="left" w:pos="709"/>
        </w:tabs>
        <w:adjustRightInd w:val="0"/>
        <w:ind w:left="0" w:firstLine="556"/>
        <w:jc w:val="both"/>
        <w:textAlignment w:val="baseline"/>
        <w:rPr>
          <w:snapToGrid w:val="0"/>
          <w:sz w:val="24"/>
          <w:szCs w:val="24"/>
        </w:rPr>
      </w:pPr>
      <w:r w:rsidRPr="004F7D41">
        <w:rPr>
          <w:snapToGrid w:val="0"/>
          <w:sz w:val="24"/>
          <w:szCs w:val="24"/>
        </w:rPr>
        <w:t xml:space="preserve">Организатор запроса предложений незамедлительно после подписания итогового Протокола направит всем остальным Участникам уведомление о результатах запроса предложений через ЭТП, а также опубликует уведомление о результатах запроса предложений на ЭТП, на сайте </w:t>
      </w:r>
      <w:r w:rsidRPr="004F7D41">
        <w:rPr>
          <w:rFonts w:eastAsia="Arial Unicode MS"/>
          <w:sz w:val="24"/>
          <w:szCs w:val="24"/>
        </w:rPr>
        <w:t>АО «</w:t>
      </w:r>
      <w:r w:rsidR="00D47553">
        <w:rPr>
          <w:rFonts w:eastAsia="Arial Unicode MS"/>
          <w:sz w:val="24"/>
          <w:szCs w:val="24"/>
        </w:rPr>
        <w:t xml:space="preserve">Социальная </w:t>
      </w:r>
      <w:proofErr w:type="gramStart"/>
      <w:r w:rsidR="00D47553">
        <w:rPr>
          <w:rFonts w:eastAsia="Arial Unicode MS"/>
          <w:sz w:val="24"/>
          <w:szCs w:val="24"/>
        </w:rPr>
        <w:t>сфера-М</w:t>
      </w:r>
      <w:proofErr w:type="gramEnd"/>
      <w:r w:rsidRPr="004F7D41">
        <w:rPr>
          <w:rFonts w:eastAsia="Arial Unicode MS"/>
          <w:sz w:val="24"/>
          <w:szCs w:val="24"/>
        </w:rPr>
        <w:t>»</w:t>
      </w:r>
      <w:r w:rsidRPr="004F7D41">
        <w:rPr>
          <w:snapToGrid w:val="0"/>
          <w:sz w:val="24"/>
          <w:szCs w:val="24"/>
        </w:rPr>
        <w:t xml:space="preserve">, на сайте Организатора запроса предложений с указанием следующих сведений: </w:t>
      </w:r>
    </w:p>
    <w:p w:rsidR="00D0171E" w:rsidRPr="004F7D41" w:rsidRDefault="00D0171E" w:rsidP="004F7D41">
      <w:pPr>
        <w:widowControl w:val="0"/>
        <w:tabs>
          <w:tab w:val="left" w:pos="1080"/>
        </w:tabs>
        <w:overflowPunct w:val="0"/>
        <w:autoSpaceDE w:val="0"/>
        <w:autoSpaceDN w:val="0"/>
        <w:adjustRightInd w:val="0"/>
        <w:ind w:firstLine="720"/>
        <w:jc w:val="both"/>
        <w:rPr>
          <w:sz w:val="24"/>
          <w:szCs w:val="24"/>
        </w:rPr>
      </w:pPr>
      <w:r w:rsidRPr="004F7D41">
        <w:rPr>
          <w:sz w:val="24"/>
          <w:szCs w:val="24"/>
        </w:rPr>
        <w:lastRenderedPageBreak/>
        <w:t>-</w:t>
      </w:r>
      <w:r w:rsidRPr="004F7D41">
        <w:rPr>
          <w:sz w:val="24"/>
          <w:szCs w:val="24"/>
        </w:rPr>
        <w:tab/>
        <w:t xml:space="preserve">ссылку на источник где было официально опубликовано Извещение о проведении запроса предложений, Документация с указанием даты опубликования; </w:t>
      </w:r>
    </w:p>
    <w:p w:rsidR="00D0171E" w:rsidRPr="004F7D41" w:rsidRDefault="00D0171E" w:rsidP="004F7D41">
      <w:pPr>
        <w:widowControl w:val="0"/>
        <w:tabs>
          <w:tab w:val="left" w:pos="1080"/>
        </w:tabs>
        <w:overflowPunct w:val="0"/>
        <w:autoSpaceDE w:val="0"/>
        <w:autoSpaceDN w:val="0"/>
        <w:adjustRightInd w:val="0"/>
        <w:ind w:firstLine="720"/>
        <w:jc w:val="both"/>
        <w:rPr>
          <w:bCs/>
          <w:sz w:val="24"/>
          <w:szCs w:val="24"/>
        </w:rPr>
      </w:pPr>
      <w:r w:rsidRPr="004F7D41">
        <w:rPr>
          <w:sz w:val="24"/>
          <w:szCs w:val="24"/>
        </w:rPr>
        <w:t>-</w:t>
      </w:r>
      <w:r w:rsidRPr="004F7D41">
        <w:rPr>
          <w:sz w:val="24"/>
          <w:szCs w:val="24"/>
        </w:rPr>
        <w:tab/>
        <w:t>наименование, адрес и цену Заявки Участника запроса предложений, чья Заявка признана лучшей.</w:t>
      </w:r>
    </w:p>
    <w:p w:rsidR="00A46D97" w:rsidRPr="00D0171E" w:rsidRDefault="00A46D97" w:rsidP="004F7D41">
      <w:pPr>
        <w:widowControl w:val="0"/>
        <w:shd w:val="clear" w:color="auto" w:fill="FFFFFF"/>
        <w:tabs>
          <w:tab w:val="left" w:pos="1200"/>
        </w:tabs>
        <w:autoSpaceDE w:val="0"/>
        <w:ind w:right="22" w:firstLine="426"/>
        <w:jc w:val="both"/>
        <w:rPr>
          <w:bCs/>
          <w:sz w:val="32"/>
          <w:lang w:eastAsia="x-none"/>
        </w:rPr>
      </w:pPr>
    </w:p>
    <w:p w:rsidR="00972090" w:rsidRDefault="001033F7" w:rsidP="00972090">
      <w:pPr>
        <w:rPr>
          <w:b/>
        </w:rPr>
      </w:pPr>
      <w:r>
        <w:rPr>
          <w:b/>
        </w:rPr>
        <w:br w:type="page"/>
      </w:r>
    </w:p>
    <w:p w:rsidR="00972090" w:rsidRDefault="00972090" w:rsidP="003C7D83">
      <w:pPr>
        <w:jc w:val="center"/>
        <w:rPr>
          <w:b/>
        </w:rPr>
      </w:pPr>
      <w:r>
        <w:rPr>
          <w:b/>
          <w:bCs/>
          <w:snapToGrid w:val="0"/>
          <w:sz w:val="24"/>
          <w:szCs w:val="24"/>
        </w:rPr>
        <w:lastRenderedPageBreak/>
        <w:t xml:space="preserve">4. </w:t>
      </w:r>
      <w:r w:rsidRPr="00972090">
        <w:rPr>
          <w:b/>
          <w:bCs/>
          <w:snapToGrid w:val="0"/>
          <w:sz w:val="24"/>
          <w:szCs w:val="24"/>
        </w:rPr>
        <w:t>Образцы основных форм документов, включаемых в Заявку</w:t>
      </w:r>
      <w:r>
        <w:rPr>
          <w:b/>
        </w:rPr>
        <w:t>:</w:t>
      </w:r>
    </w:p>
    <w:p w:rsidR="00972090" w:rsidRPr="007E70AD" w:rsidRDefault="00972090" w:rsidP="00972090">
      <w:pPr>
        <w:rPr>
          <w:snapToGrid w:val="0"/>
          <w:sz w:val="16"/>
          <w:szCs w:val="16"/>
        </w:rPr>
      </w:pPr>
    </w:p>
    <w:p w:rsidR="00972090" w:rsidRPr="00ED1319" w:rsidRDefault="00972090" w:rsidP="00972090">
      <w:pPr>
        <w:tabs>
          <w:tab w:val="left" w:pos="1080"/>
        </w:tabs>
        <w:ind w:firstLine="540"/>
        <w:jc w:val="right"/>
        <w:rPr>
          <w:b/>
          <w:i/>
        </w:rPr>
      </w:pPr>
      <w:r w:rsidRPr="00ED1319">
        <w:rPr>
          <w:b/>
          <w:i/>
        </w:rPr>
        <w:t xml:space="preserve">Приложение № 1 к </w:t>
      </w:r>
      <w:r w:rsidRPr="00717B98">
        <w:rPr>
          <w:b/>
          <w:bCs/>
          <w:i/>
        </w:rPr>
        <w:t>документации запроса предложений</w:t>
      </w:r>
    </w:p>
    <w:p w:rsidR="00972090" w:rsidRDefault="00972090" w:rsidP="00972090">
      <w:pPr>
        <w:tabs>
          <w:tab w:val="left" w:pos="1080"/>
        </w:tabs>
        <w:ind w:firstLine="540"/>
        <w:rPr>
          <w:sz w:val="16"/>
          <w:szCs w:val="16"/>
        </w:rPr>
      </w:pPr>
    </w:p>
    <w:p w:rsidR="00972090" w:rsidRPr="00972090" w:rsidRDefault="00972090" w:rsidP="00972090">
      <w:pPr>
        <w:keepNext/>
        <w:tabs>
          <w:tab w:val="num" w:pos="1134"/>
        </w:tabs>
        <w:jc w:val="center"/>
        <w:outlineLvl w:val="1"/>
        <w:rPr>
          <w:szCs w:val="16"/>
        </w:rPr>
      </w:pPr>
      <w:r w:rsidRPr="00972090">
        <w:rPr>
          <w:b/>
          <w:sz w:val="24"/>
        </w:rPr>
        <w:t>Письмо о подаче оферты</w:t>
      </w:r>
    </w:p>
    <w:p w:rsidR="00972090" w:rsidRPr="00972090" w:rsidRDefault="00972090" w:rsidP="00972090">
      <w:pPr>
        <w:tabs>
          <w:tab w:val="left" w:pos="1080"/>
        </w:tabs>
        <w:ind w:firstLine="540"/>
        <w:jc w:val="center"/>
        <w:rPr>
          <w:szCs w:val="16"/>
        </w:rPr>
      </w:pPr>
      <w:r w:rsidRPr="00972090">
        <w:rPr>
          <w:i/>
          <w:sz w:val="24"/>
        </w:rPr>
        <w:t>Фирменный бланк Участника закупки</w:t>
      </w:r>
      <w:r w:rsidRPr="00972090">
        <w:rPr>
          <w:sz w:val="24"/>
        </w:rPr>
        <w:t xml:space="preserve">  </w:t>
      </w:r>
    </w:p>
    <w:tbl>
      <w:tblPr>
        <w:tblW w:w="4886"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8"/>
        <w:gridCol w:w="5456"/>
      </w:tblGrid>
      <w:tr w:rsidR="00972090" w:rsidRPr="00972090" w:rsidTr="00617A61">
        <w:tc>
          <w:tcPr>
            <w:tcW w:w="2262" w:type="pct"/>
          </w:tcPr>
          <w:p w:rsidR="00972090" w:rsidRPr="00972090" w:rsidRDefault="00972090" w:rsidP="00617A61">
            <w:pPr>
              <w:widowControl w:val="0"/>
              <w:tabs>
                <w:tab w:val="left" w:pos="7938"/>
              </w:tabs>
              <w:jc w:val="center"/>
              <w:rPr>
                <w:b/>
                <w:sz w:val="24"/>
              </w:rPr>
            </w:pPr>
            <w:r w:rsidRPr="00972090">
              <w:rPr>
                <w:b/>
                <w:sz w:val="24"/>
              </w:rPr>
              <w:t>Фирменный бланк Участника закупки</w:t>
            </w:r>
          </w:p>
          <w:p w:rsidR="00972090" w:rsidRPr="00972090" w:rsidRDefault="00972090" w:rsidP="00A91096">
            <w:pPr>
              <w:widowControl w:val="0"/>
              <w:tabs>
                <w:tab w:val="left" w:pos="7938"/>
              </w:tabs>
              <w:jc w:val="center"/>
              <w:rPr>
                <w:b/>
                <w:sz w:val="24"/>
              </w:rPr>
            </w:pPr>
            <w:r w:rsidRPr="00972090">
              <w:rPr>
                <w:sz w:val="24"/>
              </w:rPr>
              <w:t>«__» __________20</w:t>
            </w:r>
            <w:r w:rsidR="00A91096">
              <w:rPr>
                <w:sz w:val="24"/>
              </w:rPr>
              <w:t>2</w:t>
            </w:r>
            <w:r w:rsidRPr="00972090">
              <w:rPr>
                <w:sz w:val="24"/>
              </w:rPr>
              <w:t>_ года №______</w:t>
            </w:r>
          </w:p>
        </w:tc>
        <w:tc>
          <w:tcPr>
            <w:tcW w:w="2738" w:type="pct"/>
          </w:tcPr>
          <w:p w:rsidR="00972090" w:rsidRPr="00E55565" w:rsidRDefault="00972090" w:rsidP="00617A61">
            <w:pPr>
              <w:widowControl w:val="0"/>
              <w:ind w:left="113"/>
              <w:jc w:val="center"/>
              <w:rPr>
                <w:b/>
                <w:bCs/>
                <w:sz w:val="24"/>
                <w:szCs w:val="24"/>
              </w:rPr>
            </w:pPr>
            <w:r w:rsidRPr="00E55565">
              <w:rPr>
                <w:b/>
                <w:bCs/>
                <w:sz w:val="24"/>
                <w:szCs w:val="24"/>
              </w:rPr>
              <w:t>Председателю закупочной комиссии</w:t>
            </w:r>
          </w:p>
          <w:p w:rsidR="00972090" w:rsidRPr="00972090" w:rsidRDefault="00972090" w:rsidP="00617A61">
            <w:pPr>
              <w:widowControl w:val="0"/>
              <w:tabs>
                <w:tab w:val="left" w:pos="7938"/>
              </w:tabs>
              <w:ind w:left="113"/>
              <w:jc w:val="center"/>
              <w:rPr>
                <w:b/>
                <w:sz w:val="24"/>
              </w:rPr>
            </w:pPr>
            <w:r w:rsidRPr="00972090">
              <w:rPr>
                <w:b/>
                <w:bCs/>
                <w:sz w:val="28"/>
                <w:szCs w:val="23"/>
              </w:rPr>
              <w:t>____________________________________</w:t>
            </w:r>
          </w:p>
        </w:tc>
      </w:tr>
    </w:tbl>
    <w:p w:rsidR="00972090" w:rsidRPr="00972090" w:rsidRDefault="00972090" w:rsidP="00972090">
      <w:pPr>
        <w:tabs>
          <w:tab w:val="left" w:pos="1080"/>
        </w:tabs>
        <w:ind w:firstLine="540"/>
        <w:rPr>
          <w:szCs w:val="16"/>
        </w:rPr>
      </w:pPr>
    </w:p>
    <w:p w:rsidR="00972090" w:rsidRPr="00972090" w:rsidRDefault="00972090" w:rsidP="00972090">
      <w:pPr>
        <w:tabs>
          <w:tab w:val="left" w:pos="1080"/>
        </w:tabs>
        <w:ind w:firstLine="540"/>
        <w:jc w:val="both"/>
        <w:rPr>
          <w:sz w:val="24"/>
        </w:rPr>
      </w:pPr>
      <w:r w:rsidRPr="00972090">
        <w:rPr>
          <w:sz w:val="24"/>
        </w:rPr>
        <w:t xml:space="preserve">Изучив Извещение о </w:t>
      </w:r>
      <w:r w:rsidR="00B46FFF">
        <w:rPr>
          <w:sz w:val="24"/>
          <w:szCs w:val="24"/>
        </w:rPr>
        <w:t>запросе предложений</w:t>
      </w:r>
      <w:r w:rsidRPr="00B46FFF">
        <w:rPr>
          <w:sz w:val="24"/>
          <w:szCs w:val="24"/>
        </w:rPr>
        <w:t xml:space="preserve"> на право заключения Договора _________ ____________________ [</w:t>
      </w:r>
      <w:r w:rsidRPr="00B46FFF">
        <w:rPr>
          <w:rStyle w:val="FTN-"/>
          <w:sz w:val="24"/>
          <w:szCs w:val="24"/>
        </w:rPr>
        <w:t>указывается предмет закупки</w:t>
      </w:r>
      <w:r w:rsidRPr="00B46FFF">
        <w:rPr>
          <w:sz w:val="24"/>
          <w:szCs w:val="24"/>
        </w:rPr>
        <w:t>],</w:t>
      </w:r>
      <w:r w:rsidRPr="00972090">
        <w:rPr>
          <w:sz w:val="24"/>
        </w:rPr>
        <w:t xml:space="preserve"> опубликованное на официальном сайте и документацию о закупке, и принимая установленные в них требования и условия закупки, </w:t>
      </w:r>
    </w:p>
    <w:p w:rsidR="00972090" w:rsidRPr="00972090" w:rsidRDefault="00972090" w:rsidP="00972090">
      <w:pPr>
        <w:tabs>
          <w:tab w:val="left" w:pos="1080"/>
        </w:tabs>
        <w:ind w:firstLine="540"/>
        <w:rPr>
          <w:sz w:val="24"/>
        </w:rPr>
      </w:pPr>
      <w:r w:rsidRPr="00972090">
        <w:rPr>
          <w:sz w:val="24"/>
        </w:rPr>
        <w:t xml:space="preserve">____________________________________________________________________, </w:t>
      </w:r>
    </w:p>
    <w:p w:rsidR="00972090" w:rsidRPr="00972090" w:rsidRDefault="00972090" w:rsidP="00972090">
      <w:pPr>
        <w:tabs>
          <w:tab w:val="left" w:pos="1080"/>
        </w:tabs>
        <w:rPr>
          <w:i/>
          <w:sz w:val="24"/>
        </w:rPr>
      </w:pPr>
      <w:r w:rsidRPr="00972090">
        <w:rPr>
          <w:i/>
          <w:sz w:val="24"/>
        </w:rPr>
        <w:t>(полное наименование Участника закупки с указанием организационно-правовой формы)</w:t>
      </w:r>
    </w:p>
    <w:p w:rsidR="00972090" w:rsidRPr="00972090" w:rsidRDefault="00972090" w:rsidP="00972090">
      <w:pPr>
        <w:tabs>
          <w:tab w:val="left" w:pos="1080"/>
        </w:tabs>
        <w:ind w:firstLine="540"/>
        <w:rPr>
          <w:sz w:val="24"/>
        </w:rPr>
      </w:pPr>
      <w:r w:rsidRPr="00972090">
        <w:rPr>
          <w:sz w:val="24"/>
        </w:rPr>
        <w:t>зарегистрированное по адресу</w:t>
      </w:r>
    </w:p>
    <w:p w:rsidR="00972090" w:rsidRPr="00972090" w:rsidRDefault="00972090" w:rsidP="00972090">
      <w:pPr>
        <w:tabs>
          <w:tab w:val="left" w:pos="1080"/>
        </w:tabs>
        <w:ind w:firstLine="540"/>
        <w:rPr>
          <w:sz w:val="24"/>
        </w:rPr>
      </w:pPr>
      <w:r w:rsidRPr="00972090">
        <w:rPr>
          <w:sz w:val="24"/>
        </w:rPr>
        <w:t>________________________________________________________________________,</w:t>
      </w:r>
    </w:p>
    <w:p w:rsidR="00972090" w:rsidRPr="00972090" w:rsidRDefault="00972090" w:rsidP="00972090">
      <w:pPr>
        <w:tabs>
          <w:tab w:val="left" w:pos="1080"/>
        </w:tabs>
        <w:ind w:firstLine="540"/>
        <w:rPr>
          <w:i/>
          <w:sz w:val="24"/>
        </w:rPr>
      </w:pPr>
      <w:r w:rsidRPr="00972090">
        <w:rPr>
          <w:i/>
          <w:sz w:val="24"/>
        </w:rPr>
        <w:t>(место нахождение Участника закупки)</w:t>
      </w:r>
    </w:p>
    <w:p w:rsidR="00972090" w:rsidRPr="00972090" w:rsidRDefault="00972090" w:rsidP="00972090">
      <w:pPr>
        <w:tabs>
          <w:tab w:val="left" w:pos="1080"/>
        </w:tabs>
        <w:ind w:firstLine="540"/>
        <w:rPr>
          <w:sz w:val="24"/>
        </w:rPr>
      </w:pPr>
      <w:r w:rsidRPr="00972090">
        <w:rPr>
          <w:sz w:val="24"/>
        </w:rPr>
        <w:t>предлагает заключить Договор на:</w:t>
      </w:r>
    </w:p>
    <w:p w:rsidR="00972090" w:rsidRPr="00972090" w:rsidRDefault="00972090" w:rsidP="00972090">
      <w:pPr>
        <w:tabs>
          <w:tab w:val="left" w:pos="1080"/>
        </w:tabs>
        <w:ind w:firstLine="540"/>
        <w:rPr>
          <w:sz w:val="24"/>
        </w:rPr>
      </w:pPr>
      <w:r w:rsidRPr="00972090">
        <w:rPr>
          <w:sz w:val="24"/>
        </w:rPr>
        <w:t>________________________________________________________________________</w:t>
      </w:r>
    </w:p>
    <w:p w:rsidR="00972090" w:rsidRPr="00972090" w:rsidRDefault="00972090" w:rsidP="00972090">
      <w:pPr>
        <w:tabs>
          <w:tab w:val="left" w:pos="1080"/>
        </w:tabs>
        <w:ind w:firstLine="540"/>
        <w:rPr>
          <w:i/>
          <w:sz w:val="24"/>
        </w:rPr>
      </w:pPr>
      <w:r w:rsidRPr="00972090">
        <w:rPr>
          <w:i/>
          <w:sz w:val="24"/>
        </w:rPr>
        <w:t>(наименование закупки, предмет закупки)</w:t>
      </w:r>
    </w:p>
    <w:p w:rsidR="00972090" w:rsidRDefault="00972090" w:rsidP="00972090">
      <w:pPr>
        <w:tabs>
          <w:tab w:val="left" w:pos="1080"/>
        </w:tabs>
        <w:ind w:firstLine="540"/>
        <w:jc w:val="both"/>
        <w:rPr>
          <w:sz w:val="24"/>
        </w:rPr>
      </w:pPr>
      <w:r w:rsidRPr="00972090">
        <w:rPr>
          <w:sz w:val="24"/>
        </w:rPr>
        <w:t>на условиях и в соответствии с предложением, являющимися неотъемлемыми приложением к настоящему письму и составляющим вместе с настоящим письмом заявку:</w:t>
      </w:r>
    </w:p>
    <w:p w:rsidR="0046276E" w:rsidRPr="00972090" w:rsidRDefault="0046276E" w:rsidP="00972090">
      <w:pPr>
        <w:tabs>
          <w:tab w:val="left" w:pos="1080"/>
        </w:tabs>
        <w:ind w:firstLine="540"/>
        <w:jc w:val="both"/>
        <w:rPr>
          <w:sz w:val="24"/>
        </w:rPr>
      </w:pPr>
    </w:p>
    <w:tbl>
      <w:tblPr>
        <w:tblW w:w="10161" w:type="dxa"/>
        <w:tblLayout w:type="fixed"/>
        <w:tblLook w:val="01E0" w:firstRow="1" w:lastRow="1" w:firstColumn="1" w:lastColumn="1" w:noHBand="0" w:noVBand="0"/>
      </w:tblPr>
      <w:tblGrid>
        <w:gridCol w:w="5211"/>
        <w:gridCol w:w="4950"/>
      </w:tblGrid>
      <w:tr w:rsidR="00E55565" w:rsidRPr="00E55565" w:rsidTr="005302BD">
        <w:trPr>
          <w:cantSplit/>
        </w:trPr>
        <w:tc>
          <w:tcPr>
            <w:tcW w:w="5211" w:type="dxa"/>
            <w:hideMark/>
          </w:tcPr>
          <w:p w:rsidR="00E55565" w:rsidRPr="00E55565" w:rsidRDefault="00E55565" w:rsidP="00E55565">
            <w:pPr>
              <w:rPr>
                <w:sz w:val="24"/>
                <w:szCs w:val="24"/>
              </w:rPr>
            </w:pPr>
            <w:r w:rsidRPr="00E55565">
              <w:rPr>
                <w:sz w:val="24"/>
                <w:szCs w:val="24"/>
              </w:rPr>
              <w:t>Итоговая стоимость предложения, без НДС, руб.</w:t>
            </w:r>
          </w:p>
        </w:tc>
        <w:tc>
          <w:tcPr>
            <w:tcW w:w="4950" w:type="dxa"/>
          </w:tcPr>
          <w:p w:rsidR="00E55565" w:rsidRDefault="007172E9" w:rsidP="00E55565">
            <w:pPr>
              <w:ind w:left="333"/>
              <w:jc w:val="both"/>
              <w:rPr>
                <w:sz w:val="24"/>
                <w:szCs w:val="24"/>
              </w:rPr>
            </w:pPr>
            <w:r>
              <w:rPr>
                <w:sz w:val="24"/>
                <w:szCs w:val="24"/>
              </w:rPr>
              <w:t>____________________________________</w:t>
            </w:r>
            <w:r w:rsidR="00976B89" w:rsidRPr="003B6A07">
              <w:rPr>
                <w:sz w:val="24"/>
                <w:szCs w:val="24"/>
              </w:rPr>
              <w:t xml:space="preserve"> </w:t>
            </w:r>
          </w:p>
          <w:p w:rsidR="00976B89" w:rsidRPr="003B6A07" w:rsidRDefault="00976B89" w:rsidP="00E55565">
            <w:pPr>
              <w:ind w:left="333"/>
              <w:jc w:val="both"/>
              <w:rPr>
                <w:sz w:val="24"/>
                <w:szCs w:val="24"/>
              </w:rPr>
            </w:pPr>
          </w:p>
        </w:tc>
      </w:tr>
      <w:tr w:rsidR="00976B89" w:rsidRPr="00E55565" w:rsidTr="00B20910">
        <w:trPr>
          <w:cantSplit/>
        </w:trPr>
        <w:tc>
          <w:tcPr>
            <w:tcW w:w="5211" w:type="dxa"/>
            <w:hideMark/>
          </w:tcPr>
          <w:p w:rsidR="00976B89" w:rsidRPr="00E55565" w:rsidRDefault="00976B89" w:rsidP="00B20910">
            <w:pPr>
              <w:rPr>
                <w:sz w:val="24"/>
                <w:szCs w:val="24"/>
              </w:rPr>
            </w:pPr>
            <w:r w:rsidRPr="00E55565">
              <w:rPr>
                <w:sz w:val="24"/>
                <w:szCs w:val="24"/>
              </w:rPr>
              <w:t>кроме того НДС, руб.</w:t>
            </w:r>
          </w:p>
        </w:tc>
        <w:tc>
          <w:tcPr>
            <w:tcW w:w="4950" w:type="dxa"/>
            <w:hideMark/>
          </w:tcPr>
          <w:p w:rsidR="00976B89" w:rsidRPr="00E55565" w:rsidRDefault="007172E9" w:rsidP="00B20910">
            <w:pPr>
              <w:ind w:left="333"/>
              <w:jc w:val="both"/>
            </w:pPr>
            <w:r>
              <w:t>___________________________________________</w:t>
            </w:r>
          </w:p>
          <w:p w:rsidR="00976B89" w:rsidRPr="00E55565" w:rsidRDefault="00976B89" w:rsidP="00B20910">
            <w:pPr>
              <w:ind w:left="333"/>
              <w:jc w:val="both"/>
            </w:pPr>
          </w:p>
        </w:tc>
      </w:tr>
      <w:tr w:rsidR="00976B89" w:rsidRPr="00E55565" w:rsidTr="00B20910">
        <w:trPr>
          <w:cantSplit/>
        </w:trPr>
        <w:tc>
          <w:tcPr>
            <w:tcW w:w="5211" w:type="dxa"/>
            <w:hideMark/>
          </w:tcPr>
          <w:p w:rsidR="00976B89" w:rsidRPr="00E55565" w:rsidRDefault="00976B89" w:rsidP="00B20910">
            <w:pPr>
              <w:rPr>
                <w:sz w:val="24"/>
                <w:szCs w:val="24"/>
              </w:rPr>
            </w:pPr>
            <w:r w:rsidRPr="00E55565">
              <w:rPr>
                <w:sz w:val="24"/>
                <w:szCs w:val="24"/>
              </w:rPr>
              <w:t>Итого,</w:t>
            </w:r>
          </w:p>
          <w:p w:rsidR="00976B89" w:rsidRPr="00E55565" w:rsidRDefault="00976B89" w:rsidP="00B20910">
            <w:r w:rsidRPr="00E55565">
              <w:rPr>
                <w:sz w:val="24"/>
                <w:szCs w:val="24"/>
              </w:rPr>
              <w:t>стоимость предложения с НДС, руб.</w:t>
            </w:r>
          </w:p>
        </w:tc>
        <w:tc>
          <w:tcPr>
            <w:tcW w:w="4950" w:type="dxa"/>
            <w:hideMark/>
          </w:tcPr>
          <w:p w:rsidR="00976B89" w:rsidRPr="00976B89" w:rsidRDefault="007172E9" w:rsidP="00B20910">
            <w:pPr>
              <w:ind w:left="333"/>
              <w:jc w:val="both"/>
            </w:pPr>
            <w:r>
              <w:t>___________________________________________</w:t>
            </w:r>
            <w:r w:rsidR="00976B89" w:rsidRPr="00976B89">
              <w:t xml:space="preserve"> </w:t>
            </w:r>
          </w:p>
          <w:p w:rsidR="00976B89" w:rsidRPr="00E55565" w:rsidRDefault="00976B89" w:rsidP="00B20910">
            <w:pPr>
              <w:ind w:left="333"/>
              <w:jc w:val="both"/>
            </w:pPr>
          </w:p>
        </w:tc>
      </w:tr>
    </w:tbl>
    <w:p w:rsidR="00C10FF5" w:rsidRDefault="00C10FF5" w:rsidP="00C10FF5">
      <w:pPr>
        <w:keepNext/>
        <w:keepLines/>
        <w:widowControl w:val="0"/>
        <w:ind w:left="-180" w:firstLine="322"/>
        <w:jc w:val="both"/>
        <w:rPr>
          <w:sz w:val="24"/>
          <w:szCs w:val="24"/>
        </w:rPr>
      </w:pPr>
    </w:p>
    <w:p w:rsidR="009C70A3" w:rsidRPr="009C70A3" w:rsidRDefault="009C70A3" w:rsidP="009C70A3">
      <w:pPr>
        <w:keepNext/>
        <w:keepLines/>
        <w:widowControl w:val="0"/>
        <w:ind w:left="-180" w:firstLine="322"/>
        <w:jc w:val="both"/>
        <w:rPr>
          <w:sz w:val="24"/>
          <w:szCs w:val="24"/>
        </w:rPr>
      </w:pPr>
      <w:r w:rsidRPr="009C70A3">
        <w:rPr>
          <w:i/>
          <w:iCs/>
          <w:highlight w:val="yellow"/>
        </w:rPr>
        <w:t>(в случае, если Участник применяет УСН и не начисляет НДС, необходимо указать «НДС не облагается» и как основание, соответствующую статью НК РФ; в случае, если Участник</w:t>
      </w:r>
      <w:r w:rsidRPr="009C70A3">
        <w:rPr>
          <w:bCs/>
          <w:i/>
          <w:highlight w:val="yellow"/>
        </w:rPr>
        <w:t xml:space="preserve"> </w:t>
      </w:r>
      <w:r w:rsidRPr="009C70A3">
        <w:rPr>
          <w:i/>
          <w:iCs/>
          <w:highlight w:val="yellow"/>
        </w:rPr>
        <w:t>применяет УСН и начисляет НДС, необходимо указать ставку НДС и соответствующую статью НК РФ; в случае, если Участник не применяет УСН, то указать ставку НДС</w:t>
      </w:r>
      <w:r w:rsidRPr="009C70A3">
        <w:rPr>
          <w:bCs/>
          <w:i/>
          <w:highlight w:val="yellow"/>
        </w:rPr>
        <w:t>)</w:t>
      </w:r>
    </w:p>
    <w:p w:rsidR="005F44AB" w:rsidRDefault="005F44AB" w:rsidP="00C10FF5">
      <w:pPr>
        <w:keepNext/>
        <w:keepLines/>
        <w:widowControl w:val="0"/>
        <w:ind w:left="-180" w:firstLine="322"/>
        <w:jc w:val="both"/>
        <w:rPr>
          <w:sz w:val="24"/>
          <w:szCs w:val="24"/>
        </w:rPr>
      </w:pPr>
    </w:p>
    <w:p w:rsidR="00D47553" w:rsidRPr="00D47553" w:rsidRDefault="00D47553" w:rsidP="00C10FF5">
      <w:pPr>
        <w:keepNext/>
        <w:keepLines/>
        <w:widowControl w:val="0"/>
        <w:ind w:left="-180" w:firstLine="322"/>
        <w:jc w:val="both"/>
        <w:rPr>
          <w:sz w:val="24"/>
          <w:szCs w:val="24"/>
        </w:rPr>
      </w:pPr>
      <w:r w:rsidRPr="00D47553">
        <w:rPr>
          <w:sz w:val="24"/>
          <w:szCs w:val="24"/>
        </w:rPr>
        <w:t>Все цены в предложение включают все налоги и другие обязательные платежи, а также все скидки, предлагаемые Исполнителем.</w:t>
      </w:r>
    </w:p>
    <w:p w:rsidR="00D47553" w:rsidRPr="00D47553" w:rsidRDefault="00D47553" w:rsidP="00D47553">
      <w:pPr>
        <w:keepNext/>
        <w:keepLines/>
        <w:widowControl w:val="0"/>
        <w:ind w:left="-180" w:firstLine="464"/>
        <w:jc w:val="both"/>
        <w:rPr>
          <w:sz w:val="24"/>
          <w:szCs w:val="24"/>
        </w:rPr>
      </w:pPr>
    </w:p>
    <w:p w:rsidR="0031014A" w:rsidRDefault="0031014A" w:rsidP="00D47553">
      <w:pPr>
        <w:jc w:val="both"/>
        <w:rPr>
          <w:sz w:val="24"/>
          <w:szCs w:val="24"/>
        </w:rPr>
      </w:pPr>
      <w:r>
        <w:rPr>
          <w:sz w:val="24"/>
          <w:szCs w:val="24"/>
        </w:rPr>
        <w:t>Место выполнения работ:</w:t>
      </w:r>
    </w:p>
    <w:p w:rsidR="00D47553" w:rsidRPr="00D47553" w:rsidRDefault="0031014A" w:rsidP="00D47553">
      <w:pPr>
        <w:jc w:val="both"/>
        <w:rPr>
          <w:sz w:val="24"/>
          <w:szCs w:val="24"/>
        </w:rPr>
      </w:pPr>
      <w:r>
        <w:rPr>
          <w:sz w:val="24"/>
          <w:szCs w:val="24"/>
        </w:rPr>
        <w:t>Срок выполнения работ</w:t>
      </w:r>
      <w:r w:rsidR="00D47553" w:rsidRPr="00D47553">
        <w:rPr>
          <w:sz w:val="24"/>
          <w:szCs w:val="24"/>
        </w:rPr>
        <w:t>: _______________________________________</w:t>
      </w:r>
    </w:p>
    <w:p w:rsidR="00BF35EA" w:rsidRPr="00D47553" w:rsidRDefault="00BF35EA" w:rsidP="00BF35EA">
      <w:pPr>
        <w:jc w:val="both"/>
        <w:rPr>
          <w:sz w:val="24"/>
          <w:szCs w:val="24"/>
        </w:rPr>
      </w:pPr>
      <w:r>
        <w:rPr>
          <w:sz w:val="24"/>
          <w:szCs w:val="24"/>
        </w:rPr>
        <w:t>Порядок и у</w:t>
      </w:r>
      <w:r w:rsidRPr="00D47553">
        <w:rPr>
          <w:sz w:val="24"/>
          <w:szCs w:val="24"/>
        </w:rPr>
        <w:t>словия оплаты: ________________________________________</w:t>
      </w:r>
    </w:p>
    <w:p w:rsidR="00D47553" w:rsidRPr="00D47553" w:rsidRDefault="00D47553" w:rsidP="00D47553">
      <w:pPr>
        <w:tabs>
          <w:tab w:val="left" w:pos="1080"/>
        </w:tabs>
        <w:jc w:val="both"/>
        <w:rPr>
          <w:sz w:val="24"/>
          <w:szCs w:val="24"/>
        </w:rPr>
      </w:pPr>
    </w:p>
    <w:p w:rsidR="00D47553" w:rsidRPr="00D47553" w:rsidRDefault="00D47553" w:rsidP="00D47553">
      <w:pPr>
        <w:tabs>
          <w:tab w:val="left" w:pos="1080"/>
        </w:tabs>
        <w:jc w:val="both"/>
        <w:rPr>
          <w:sz w:val="24"/>
          <w:szCs w:val="24"/>
        </w:rPr>
      </w:pPr>
      <w:r w:rsidRPr="00D47553">
        <w:rPr>
          <w:sz w:val="24"/>
          <w:szCs w:val="24"/>
        </w:rPr>
        <w:t>Настоящая заявка имеет правовой статус оферты и действует до «___</w:t>
      </w:r>
      <w:proofErr w:type="gramStart"/>
      <w:r w:rsidRPr="00D47553">
        <w:rPr>
          <w:sz w:val="24"/>
          <w:szCs w:val="24"/>
        </w:rPr>
        <w:t>_»_</w:t>
      </w:r>
      <w:proofErr w:type="gramEnd"/>
      <w:r w:rsidRPr="00D47553">
        <w:rPr>
          <w:sz w:val="24"/>
          <w:szCs w:val="24"/>
        </w:rPr>
        <w:t>___________________ года.</w:t>
      </w:r>
    </w:p>
    <w:p w:rsidR="00D47553" w:rsidRDefault="00D47553" w:rsidP="00E55565">
      <w:pPr>
        <w:widowControl w:val="0"/>
        <w:ind w:right="-55"/>
        <w:rPr>
          <w:b/>
          <w:sz w:val="24"/>
          <w:szCs w:val="24"/>
        </w:rPr>
      </w:pPr>
    </w:p>
    <w:p w:rsidR="00972090" w:rsidRPr="00972090" w:rsidRDefault="00972090" w:rsidP="00972090">
      <w:pPr>
        <w:tabs>
          <w:tab w:val="left" w:pos="1080"/>
        </w:tabs>
        <w:ind w:left="-120" w:firstLine="660"/>
        <w:rPr>
          <w:sz w:val="24"/>
        </w:rPr>
      </w:pPr>
      <w:r w:rsidRPr="00972090">
        <w:rPr>
          <w:sz w:val="24"/>
        </w:rPr>
        <w:t>Данная Заявка подается с пониманием того, что:</w:t>
      </w:r>
    </w:p>
    <w:p w:rsidR="00972090" w:rsidRPr="00972090" w:rsidRDefault="00972090" w:rsidP="00972090">
      <w:pPr>
        <w:tabs>
          <w:tab w:val="left" w:pos="1080"/>
        </w:tabs>
        <w:ind w:firstLine="540"/>
        <w:jc w:val="both"/>
        <w:rPr>
          <w:sz w:val="24"/>
        </w:rPr>
      </w:pPr>
      <w:r w:rsidRPr="00972090">
        <w:rPr>
          <w:sz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2090" w:rsidRPr="00972090" w:rsidRDefault="00972090" w:rsidP="00972090">
      <w:pPr>
        <w:tabs>
          <w:tab w:val="left" w:pos="1080"/>
        </w:tabs>
        <w:ind w:firstLine="540"/>
        <w:rPr>
          <w:sz w:val="24"/>
        </w:rPr>
      </w:pPr>
      <w:r w:rsidRPr="00972090">
        <w:rPr>
          <w:sz w:val="24"/>
        </w:rPr>
        <w:t>вы оставляете за собой право:</w:t>
      </w:r>
    </w:p>
    <w:p w:rsidR="00972090" w:rsidRPr="00972090" w:rsidRDefault="00972090" w:rsidP="00F34921">
      <w:pPr>
        <w:widowControl w:val="0"/>
        <w:numPr>
          <w:ilvl w:val="0"/>
          <w:numId w:val="62"/>
        </w:numPr>
        <w:tabs>
          <w:tab w:val="left" w:pos="600"/>
        </w:tabs>
        <w:ind w:left="0" w:firstLine="240"/>
        <w:jc w:val="both"/>
        <w:rPr>
          <w:sz w:val="24"/>
        </w:rPr>
      </w:pPr>
      <w:r w:rsidRPr="00972090">
        <w:rPr>
          <w:sz w:val="24"/>
        </w:rPr>
        <w:t>отклонить заявки с ценами, превышающими начальную (максимальную) цену договора;</w:t>
      </w:r>
    </w:p>
    <w:p w:rsidR="00972090" w:rsidRPr="00972090" w:rsidRDefault="00972090" w:rsidP="00F34921">
      <w:pPr>
        <w:widowControl w:val="0"/>
        <w:numPr>
          <w:ilvl w:val="0"/>
          <w:numId w:val="62"/>
        </w:numPr>
        <w:tabs>
          <w:tab w:val="left" w:pos="600"/>
        </w:tabs>
        <w:ind w:hanging="1020"/>
        <w:jc w:val="both"/>
        <w:rPr>
          <w:sz w:val="24"/>
        </w:rPr>
      </w:pPr>
      <w:r w:rsidRPr="00972090">
        <w:rPr>
          <w:sz w:val="24"/>
        </w:rPr>
        <w:t>принять или отклонить любую заявку в соответствии с условиями документации о закупке;</w:t>
      </w:r>
    </w:p>
    <w:p w:rsidR="00972090" w:rsidRPr="00972090" w:rsidRDefault="00972090" w:rsidP="00F34921">
      <w:pPr>
        <w:widowControl w:val="0"/>
        <w:numPr>
          <w:ilvl w:val="0"/>
          <w:numId w:val="62"/>
        </w:numPr>
        <w:tabs>
          <w:tab w:val="left" w:pos="600"/>
        </w:tabs>
        <w:ind w:hanging="1020"/>
        <w:jc w:val="both"/>
        <w:rPr>
          <w:sz w:val="24"/>
        </w:rPr>
      </w:pPr>
      <w:r w:rsidRPr="00972090">
        <w:rPr>
          <w:sz w:val="24"/>
        </w:rPr>
        <w:t>отклонить все заявки.</w:t>
      </w:r>
    </w:p>
    <w:p w:rsidR="00972090" w:rsidRPr="00972090" w:rsidRDefault="00972090" w:rsidP="00972090">
      <w:pPr>
        <w:tabs>
          <w:tab w:val="left" w:pos="1080"/>
        </w:tabs>
        <w:ind w:firstLine="240"/>
        <w:jc w:val="both"/>
        <w:rPr>
          <w:sz w:val="24"/>
        </w:rPr>
      </w:pPr>
      <w:r w:rsidRPr="00972090">
        <w:rPr>
          <w:sz w:val="24"/>
        </w:rPr>
        <w:t>______________ (</w:t>
      </w:r>
      <w:r w:rsidRPr="00972090">
        <w:rPr>
          <w:i/>
          <w:sz w:val="24"/>
        </w:rPr>
        <w:t>Наименование Участника, при подаче заявки коллективным участником указывается лидер и состав коллективного Участника</w:t>
      </w:r>
      <w:r w:rsidRPr="00972090">
        <w:rPr>
          <w:sz w:val="24"/>
        </w:rPr>
        <w:t xml:space="preserve">) при подаче настоящей оферты принимает на себя следующие обязательства, связанные с подачей заявки на участие в закупке: </w:t>
      </w:r>
    </w:p>
    <w:p w:rsidR="00972090" w:rsidRPr="00972090" w:rsidRDefault="00972090" w:rsidP="00F34921">
      <w:pPr>
        <w:widowControl w:val="0"/>
        <w:numPr>
          <w:ilvl w:val="0"/>
          <w:numId w:val="63"/>
        </w:numPr>
        <w:tabs>
          <w:tab w:val="left" w:pos="600"/>
        </w:tabs>
        <w:ind w:left="0" w:firstLine="240"/>
        <w:jc w:val="both"/>
        <w:rPr>
          <w:sz w:val="24"/>
        </w:rPr>
      </w:pPr>
      <w:r w:rsidRPr="00972090">
        <w:rPr>
          <w:sz w:val="24"/>
        </w:rPr>
        <w:t xml:space="preserve">не изменять (не вносить изменения) и/или не отзывать свою Заявку в течение срока ее </w:t>
      </w:r>
      <w:r w:rsidRPr="00972090">
        <w:rPr>
          <w:sz w:val="24"/>
        </w:rPr>
        <w:lastRenderedPageBreak/>
        <w:t>действия после истечения срока окончания подачи Заявок;</w:t>
      </w:r>
    </w:p>
    <w:p w:rsidR="00972090" w:rsidRPr="00972090" w:rsidRDefault="00972090" w:rsidP="00F34921">
      <w:pPr>
        <w:widowControl w:val="0"/>
        <w:numPr>
          <w:ilvl w:val="0"/>
          <w:numId w:val="63"/>
        </w:numPr>
        <w:tabs>
          <w:tab w:val="left" w:pos="600"/>
        </w:tabs>
        <w:ind w:left="0" w:firstLine="240"/>
        <w:jc w:val="both"/>
        <w:rPr>
          <w:sz w:val="24"/>
        </w:rPr>
      </w:pPr>
      <w:r w:rsidRPr="00972090">
        <w:rPr>
          <w:sz w:val="24"/>
        </w:rPr>
        <w:t xml:space="preserve">предоставлять достоверные и неискаженные документы, сведения и/или информацию, приведенные в составе Заявки; </w:t>
      </w:r>
    </w:p>
    <w:p w:rsidR="00972090" w:rsidRPr="00972090" w:rsidRDefault="00972090" w:rsidP="00F34921">
      <w:pPr>
        <w:widowControl w:val="0"/>
        <w:numPr>
          <w:ilvl w:val="0"/>
          <w:numId w:val="63"/>
        </w:numPr>
        <w:tabs>
          <w:tab w:val="left" w:pos="600"/>
        </w:tabs>
        <w:ind w:left="0" w:firstLine="240"/>
        <w:jc w:val="both"/>
        <w:rPr>
          <w:sz w:val="24"/>
        </w:rPr>
      </w:pPr>
      <w:r w:rsidRPr="00972090">
        <w:rPr>
          <w:sz w:val="24"/>
        </w:rPr>
        <w:t>заключить договор в установленном в документации о закупке порядке, в случае признания ____________________ (</w:t>
      </w:r>
      <w:r w:rsidRPr="00972090">
        <w:rPr>
          <w:i/>
          <w:sz w:val="24"/>
        </w:rPr>
        <w:t>Наименование Участника</w:t>
      </w:r>
      <w:r w:rsidRPr="00972090">
        <w:rPr>
          <w:sz w:val="24"/>
        </w:rPr>
        <w:t>) Победителем/участником, предложившим наилучшую заявку, либо единственным Участником, соответствующим требованиям документации о закупке;</w:t>
      </w:r>
    </w:p>
    <w:p w:rsidR="00972090" w:rsidRPr="00972090" w:rsidRDefault="00972090" w:rsidP="00972090">
      <w:pPr>
        <w:widowControl w:val="0"/>
        <w:tabs>
          <w:tab w:val="left" w:pos="1080"/>
        </w:tabs>
        <w:ind w:left="1260"/>
        <w:rPr>
          <w:sz w:val="24"/>
        </w:rPr>
      </w:pPr>
    </w:p>
    <w:p w:rsidR="00972090" w:rsidRPr="00972090" w:rsidRDefault="00972090" w:rsidP="00972090">
      <w:pPr>
        <w:tabs>
          <w:tab w:val="left" w:pos="1080"/>
        </w:tabs>
        <w:ind w:firstLine="540"/>
        <w:jc w:val="both"/>
        <w:rPr>
          <w:sz w:val="24"/>
        </w:rPr>
      </w:pPr>
      <w:r w:rsidRPr="00972090">
        <w:rPr>
          <w:sz w:val="24"/>
        </w:rPr>
        <w:t>Я, нижеподписавшийся, настоящим удостоверяю, что на момент подписания настоящей заявки ______________ (</w:t>
      </w:r>
      <w:r w:rsidRPr="00972090">
        <w:rPr>
          <w:i/>
          <w:sz w:val="24"/>
        </w:rPr>
        <w:t>Наименование Участника</w:t>
      </w:r>
      <w:r w:rsidRPr="00972090">
        <w:rPr>
          <w:sz w:val="24"/>
        </w:rPr>
        <w:t>) полностью удовлетворяет требованиям к Участникам закупки и в частности:</w:t>
      </w:r>
    </w:p>
    <w:p w:rsidR="00972090" w:rsidRPr="00972090" w:rsidRDefault="00972090" w:rsidP="00F34921">
      <w:pPr>
        <w:widowControl w:val="0"/>
        <w:numPr>
          <w:ilvl w:val="0"/>
          <w:numId w:val="61"/>
        </w:numPr>
        <w:tabs>
          <w:tab w:val="num" w:pos="1080"/>
          <w:tab w:val="num" w:pos="1620"/>
        </w:tabs>
        <w:autoSpaceDE w:val="0"/>
        <w:autoSpaceDN w:val="0"/>
        <w:adjustRightInd w:val="0"/>
        <w:ind w:left="0" w:firstLine="240"/>
        <w:jc w:val="both"/>
        <w:textAlignment w:val="baseline"/>
        <w:rPr>
          <w:sz w:val="24"/>
        </w:rPr>
      </w:pPr>
      <w:r w:rsidRPr="00972090">
        <w:rPr>
          <w:sz w:val="24"/>
        </w:rPr>
        <w:t>является полностью правоспособным;</w:t>
      </w:r>
    </w:p>
    <w:p w:rsidR="00972090" w:rsidRPr="00E6510F" w:rsidRDefault="00972090" w:rsidP="00F34921">
      <w:pPr>
        <w:widowControl w:val="0"/>
        <w:numPr>
          <w:ilvl w:val="0"/>
          <w:numId w:val="61"/>
        </w:numPr>
        <w:tabs>
          <w:tab w:val="num" w:pos="1080"/>
          <w:tab w:val="num" w:pos="1620"/>
        </w:tabs>
        <w:autoSpaceDE w:val="0"/>
        <w:autoSpaceDN w:val="0"/>
        <w:adjustRightInd w:val="0"/>
        <w:ind w:left="0" w:firstLine="240"/>
        <w:jc w:val="both"/>
        <w:textAlignment w:val="baseline"/>
        <w:rPr>
          <w:sz w:val="24"/>
          <w:szCs w:val="24"/>
        </w:rPr>
      </w:pPr>
      <w:r w:rsidRPr="00972090">
        <w:rPr>
          <w:sz w:val="24"/>
        </w:rPr>
        <w:t xml:space="preserve">является полностью дееспособным </w:t>
      </w:r>
      <w:r w:rsidRPr="00E6510F">
        <w:rPr>
          <w:sz w:val="24"/>
          <w:szCs w:val="24"/>
        </w:rPr>
        <w:t>[</w:t>
      </w:r>
      <w:r w:rsidRPr="00E6510F">
        <w:rPr>
          <w:rStyle w:val="FTN-"/>
          <w:sz w:val="24"/>
          <w:szCs w:val="24"/>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E6510F">
        <w:rPr>
          <w:sz w:val="24"/>
          <w:szCs w:val="24"/>
        </w:rPr>
        <w:t>;</w:t>
      </w:r>
    </w:p>
    <w:p w:rsidR="00972090" w:rsidRPr="00972090" w:rsidRDefault="00972090" w:rsidP="00F34921">
      <w:pPr>
        <w:widowControl w:val="0"/>
        <w:numPr>
          <w:ilvl w:val="0"/>
          <w:numId w:val="61"/>
        </w:numPr>
        <w:tabs>
          <w:tab w:val="num" w:pos="1080"/>
          <w:tab w:val="num" w:pos="1620"/>
        </w:tabs>
        <w:autoSpaceDE w:val="0"/>
        <w:autoSpaceDN w:val="0"/>
        <w:adjustRightInd w:val="0"/>
        <w:ind w:left="0" w:firstLine="240"/>
        <w:jc w:val="both"/>
        <w:textAlignment w:val="baseline"/>
        <w:rPr>
          <w:sz w:val="24"/>
        </w:rPr>
      </w:pPr>
      <w:r w:rsidRPr="00972090">
        <w:rPr>
          <w:sz w:val="24"/>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972090" w:rsidRPr="00972090" w:rsidRDefault="00972090" w:rsidP="00F34921">
      <w:pPr>
        <w:widowControl w:val="0"/>
        <w:numPr>
          <w:ilvl w:val="0"/>
          <w:numId w:val="61"/>
        </w:numPr>
        <w:tabs>
          <w:tab w:val="num" w:pos="1080"/>
          <w:tab w:val="num" w:pos="1620"/>
        </w:tabs>
        <w:autoSpaceDE w:val="0"/>
        <w:autoSpaceDN w:val="0"/>
        <w:adjustRightInd w:val="0"/>
        <w:ind w:left="0" w:firstLine="240"/>
        <w:jc w:val="both"/>
        <w:textAlignment w:val="baseline"/>
        <w:rPr>
          <w:sz w:val="24"/>
        </w:rPr>
      </w:pPr>
      <w:r w:rsidRPr="00972090">
        <w:rPr>
          <w:sz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972090" w:rsidRPr="00972090" w:rsidRDefault="00972090" w:rsidP="00F34921">
      <w:pPr>
        <w:widowControl w:val="0"/>
        <w:numPr>
          <w:ilvl w:val="0"/>
          <w:numId w:val="61"/>
        </w:numPr>
        <w:tabs>
          <w:tab w:val="num" w:pos="1080"/>
          <w:tab w:val="num" w:pos="1620"/>
        </w:tabs>
        <w:autoSpaceDE w:val="0"/>
        <w:autoSpaceDN w:val="0"/>
        <w:adjustRightInd w:val="0"/>
        <w:spacing w:after="120"/>
        <w:ind w:left="0" w:firstLine="240"/>
        <w:jc w:val="both"/>
        <w:textAlignment w:val="baseline"/>
        <w:rPr>
          <w:sz w:val="24"/>
        </w:rPr>
      </w:pPr>
      <w:r w:rsidRPr="00972090">
        <w:rPr>
          <w:sz w:val="24"/>
        </w:rPr>
        <w:t>не находится в процессе ликвидации, не имеет вступившего в силу решения арбитражного суда о признании ______________________ (</w:t>
      </w:r>
      <w:r w:rsidRPr="00972090">
        <w:rPr>
          <w:i/>
          <w:iCs/>
          <w:sz w:val="24"/>
        </w:rPr>
        <w:t>Наименование Участника</w:t>
      </w:r>
      <w:r w:rsidRPr="00972090">
        <w:rPr>
          <w:sz w:val="24"/>
        </w:rPr>
        <w:t>) банкротом и об открытии конкурсного производства, на имущество _____________________ (</w:t>
      </w:r>
      <w:r w:rsidRPr="00972090">
        <w:rPr>
          <w:i/>
          <w:iCs/>
          <w:sz w:val="24"/>
        </w:rPr>
        <w:t>Наименование Участника</w:t>
      </w:r>
      <w:r w:rsidRPr="00972090">
        <w:rPr>
          <w:sz w:val="24"/>
        </w:rPr>
        <w:t>), в части существенной для исполнения договора, не наложен арест, экономическая деятельность ____________________ (</w:t>
      </w:r>
      <w:r w:rsidRPr="00972090">
        <w:rPr>
          <w:i/>
          <w:iCs/>
          <w:sz w:val="24"/>
        </w:rPr>
        <w:t>Наименование Участника</w:t>
      </w:r>
      <w:r w:rsidRPr="00972090">
        <w:rPr>
          <w:sz w:val="24"/>
        </w:rPr>
        <w:t>) не приостановлена.</w:t>
      </w:r>
    </w:p>
    <w:p w:rsidR="00972090" w:rsidRPr="00972090" w:rsidRDefault="00972090" w:rsidP="00F34921">
      <w:pPr>
        <w:widowControl w:val="0"/>
        <w:numPr>
          <w:ilvl w:val="0"/>
          <w:numId w:val="61"/>
        </w:numPr>
        <w:tabs>
          <w:tab w:val="num" w:pos="1080"/>
          <w:tab w:val="num" w:pos="1620"/>
        </w:tabs>
        <w:autoSpaceDE w:val="0"/>
        <w:autoSpaceDN w:val="0"/>
        <w:adjustRightInd w:val="0"/>
        <w:spacing w:after="120"/>
        <w:ind w:left="0" w:firstLine="240"/>
        <w:jc w:val="both"/>
        <w:textAlignment w:val="baseline"/>
        <w:rPr>
          <w:sz w:val="24"/>
        </w:rPr>
      </w:pPr>
      <w:r w:rsidRPr="00972090">
        <w:rPr>
          <w:sz w:val="24"/>
        </w:rPr>
        <w:t>не включен в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972090" w:rsidRPr="00972090" w:rsidRDefault="00972090" w:rsidP="00972090">
      <w:pPr>
        <w:tabs>
          <w:tab w:val="left" w:pos="1080"/>
        </w:tabs>
        <w:ind w:firstLine="540"/>
        <w:jc w:val="both"/>
        <w:rPr>
          <w:sz w:val="24"/>
        </w:rPr>
      </w:pPr>
      <w:r w:rsidRPr="00972090">
        <w:rPr>
          <w:sz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
    <w:tbl>
      <w:tblPr>
        <w:tblW w:w="487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41"/>
        <w:gridCol w:w="6394"/>
        <w:gridCol w:w="1247"/>
        <w:gridCol w:w="1365"/>
      </w:tblGrid>
      <w:tr w:rsidR="00972090" w:rsidRPr="00AE0979" w:rsidTr="00617A61">
        <w:trPr>
          <w:tblHeader/>
        </w:trPr>
        <w:tc>
          <w:tcPr>
            <w:tcW w:w="473" w:type="pct"/>
            <w:vAlign w:val="center"/>
          </w:tcPr>
          <w:p w:rsidR="00972090" w:rsidRPr="00AE0979" w:rsidRDefault="00972090" w:rsidP="00617A61">
            <w:pPr>
              <w:tabs>
                <w:tab w:val="left" w:pos="1080"/>
              </w:tabs>
              <w:jc w:val="center"/>
              <w:rPr>
                <w:i/>
                <w:sz w:val="22"/>
                <w:szCs w:val="22"/>
              </w:rPr>
            </w:pPr>
            <w:r w:rsidRPr="00AE0979">
              <w:rPr>
                <w:i/>
                <w:sz w:val="22"/>
                <w:szCs w:val="22"/>
              </w:rPr>
              <w:t>№ п/п</w:t>
            </w:r>
          </w:p>
        </w:tc>
        <w:tc>
          <w:tcPr>
            <w:tcW w:w="3214" w:type="pct"/>
            <w:vAlign w:val="center"/>
          </w:tcPr>
          <w:p w:rsidR="00972090" w:rsidRPr="00AE0979" w:rsidRDefault="00972090" w:rsidP="00617A61">
            <w:pPr>
              <w:tabs>
                <w:tab w:val="left" w:pos="1080"/>
              </w:tabs>
              <w:jc w:val="center"/>
              <w:rPr>
                <w:i/>
                <w:sz w:val="22"/>
                <w:szCs w:val="22"/>
              </w:rPr>
            </w:pPr>
            <w:r w:rsidRPr="00AE0979">
              <w:rPr>
                <w:i/>
                <w:sz w:val="22"/>
                <w:szCs w:val="22"/>
              </w:rPr>
              <w:t>Наименование</w:t>
            </w:r>
          </w:p>
        </w:tc>
        <w:tc>
          <w:tcPr>
            <w:tcW w:w="627" w:type="pct"/>
            <w:vAlign w:val="center"/>
          </w:tcPr>
          <w:p w:rsidR="00972090" w:rsidRPr="00AE0979" w:rsidRDefault="00972090" w:rsidP="00617A61">
            <w:pPr>
              <w:tabs>
                <w:tab w:val="left" w:pos="1080"/>
              </w:tabs>
              <w:jc w:val="center"/>
              <w:rPr>
                <w:i/>
                <w:sz w:val="22"/>
                <w:szCs w:val="22"/>
              </w:rPr>
            </w:pPr>
            <w:r w:rsidRPr="00AE0979">
              <w:rPr>
                <w:i/>
                <w:sz w:val="22"/>
                <w:szCs w:val="22"/>
              </w:rPr>
              <w:t>№</w:t>
            </w:r>
          </w:p>
          <w:p w:rsidR="00972090" w:rsidRPr="00AE0979" w:rsidRDefault="00972090" w:rsidP="00617A61">
            <w:pPr>
              <w:tabs>
                <w:tab w:val="left" w:pos="1080"/>
              </w:tabs>
              <w:jc w:val="center"/>
              <w:rPr>
                <w:i/>
                <w:sz w:val="22"/>
                <w:szCs w:val="22"/>
              </w:rPr>
            </w:pPr>
            <w:r w:rsidRPr="00AE0979">
              <w:rPr>
                <w:i/>
                <w:sz w:val="22"/>
                <w:szCs w:val="22"/>
              </w:rPr>
              <w:t>страницы</w:t>
            </w:r>
          </w:p>
        </w:tc>
        <w:tc>
          <w:tcPr>
            <w:tcW w:w="687" w:type="pct"/>
            <w:vAlign w:val="center"/>
          </w:tcPr>
          <w:p w:rsidR="00972090" w:rsidRPr="00AE0979" w:rsidRDefault="00972090" w:rsidP="00617A61">
            <w:pPr>
              <w:tabs>
                <w:tab w:val="left" w:pos="1080"/>
              </w:tabs>
              <w:jc w:val="center"/>
              <w:rPr>
                <w:i/>
                <w:sz w:val="22"/>
                <w:szCs w:val="22"/>
              </w:rPr>
            </w:pPr>
            <w:r w:rsidRPr="00AE0979">
              <w:rPr>
                <w:i/>
                <w:sz w:val="22"/>
                <w:szCs w:val="22"/>
              </w:rPr>
              <w:t>Число страниц</w:t>
            </w:r>
          </w:p>
        </w:tc>
      </w:tr>
      <w:tr w:rsidR="00972090" w:rsidRPr="00AE0979" w:rsidTr="00617A61">
        <w:tc>
          <w:tcPr>
            <w:tcW w:w="473" w:type="pct"/>
            <w:vAlign w:val="center"/>
          </w:tcPr>
          <w:p w:rsidR="00972090" w:rsidRPr="00AE0979" w:rsidRDefault="00972090" w:rsidP="00617A61">
            <w:pPr>
              <w:tabs>
                <w:tab w:val="left" w:pos="1080"/>
              </w:tabs>
              <w:jc w:val="center"/>
              <w:rPr>
                <w:i/>
                <w:sz w:val="22"/>
              </w:rPr>
            </w:pPr>
            <w:r w:rsidRPr="00AE0979">
              <w:rPr>
                <w:i/>
                <w:sz w:val="22"/>
              </w:rPr>
              <w:t>1.</w:t>
            </w:r>
          </w:p>
        </w:tc>
        <w:tc>
          <w:tcPr>
            <w:tcW w:w="3214" w:type="pct"/>
            <w:vAlign w:val="center"/>
          </w:tcPr>
          <w:p w:rsidR="00972090" w:rsidRPr="00AE0979" w:rsidRDefault="00972090" w:rsidP="00617A61">
            <w:pPr>
              <w:tabs>
                <w:tab w:val="left" w:pos="1080"/>
              </w:tabs>
              <w:jc w:val="center"/>
              <w:rPr>
                <w:i/>
                <w:sz w:val="22"/>
              </w:rPr>
            </w:pPr>
          </w:p>
        </w:tc>
        <w:tc>
          <w:tcPr>
            <w:tcW w:w="627" w:type="pct"/>
            <w:vAlign w:val="center"/>
          </w:tcPr>
          <w:p w:rsidR="00972090" w:rsidRPr="00AE0979" w:rsidRDefault="00972090" w:rsidP="00617A61">
            <w:pPr>
              <w:tabs>
                <w:tab w:val="left" w:pos="1080"/>
              </w:tabs>
              <w:jc w:val="center"/>
              <w:rPr>
                <w:i/>
                <w:sz w:val="22"/>
              </w:rPr>
            </w:pPr>
          </w:p>
        </w:tc>
        <w:tc>
          <w:tcPr>
            <w:tcW w:w="687" w:type="pct"/>
            <w:vAlign w:val="center"/>
          </w:tcPr>
          <w:p w:rsidR="00972090" w:rsidRPr="00AE0979" w:rsidRDefault="00972090" w:rsidP="00617A61">
            <w:pPr>
              <w:tabs>
                <w:tab w:val="left" w:pos="1080"/>
              </w:tabs>
              <w:jc w:val="center"/>
              <w:rPr>
                <w:i/>
                <w:sz w:val="22"/>
              </w:rPr>
            </w:pPr>
          </w:p>
        </w:tc>
      </w:tr>
      <w:tr w:rsidR="00972090" w:rsidRPr="00AE0979" w:rsidTr="00617A61">
        <w:tc>
          <w:tcPr>
            <w:tcW w:w="473" w:type="pct"/>
            <w:vAlign w:val="center"/>
          </w:tcPr>
          <w:p w:rsidR="00972090" w:rsidRPr="00AE0979" w:rsidRDefault="00972090" w:rsidP="00617A61">
            <w:pPr>
              <w:tabs>
                <w:tab w:val="left" w:pos="1080"/>
              </w:tabs>
              <w:jc w:val="center"/>
              <w:rPr>
                <w:i/>
                <w:sz w:val="22"/>
              </w:rPr>
            </w:pPr>
            <w:r w:rsidRPr="00AE0979">
              <w:rPr>
                <w:i/>
                <w:sz w:val="22"/>
              </w:rPr>
              <w:t>2.</w:t>
            </w:r>
          </w:p>
        </w:tc>
        <w:tc>
          <w:tcPr>
            <w:tcW w:w="3214" w:type="pct"/>
            <w:vAlign w:val="center"/>
          </w:tcPr>
          <w:p w:rsidR="00972090" w:rsidRPr="00AE0979" w:rsidRDefault="00972090" w:rsidP="00617A61">
            <w:pPr>
              <w:tabs>
                <w:tab w:val="left" w:pos="1080"/>
              </w:tabs>
              <w:jc w:val="center"/>
              <w:rPr>
                <w:i/>
                <w:sz w:val="22"/>
              </w:rPr>
            </w:pPr>
          </w:p>
        </w:tc>
        <w:tc>
          <w:tcPr>
            <w:tcW w:w="627" w:type="pct"/>
            <w:vAlign w:val="center"/>
          </w:tcPr>
          <w:p w:rsidR="00972090" w:rsidRPr="00AE0979" w:rsidRDefault="00972090" w:rsidP="00617A61">
            <w:pPr>
              <w:tabs>
                <w:tab w:val="left" w:pos="1080"/>
              </w:tabs>
              <w:jc w:val="center"/>
              <w:rPr>
                <w:i/>
                <w:sz w:val="22"/>
              </w:rPr>
            </w:pPr>
          </w:p>
        </w:tc>
        <w:tc>
          <w:tcPr>
            <w:tcW w:w="687" w:type="pct"/>
            <w:vAlign w:val="center"/>
          </w:tcPr>
          <w:p w:rsidR="00972090" w:rsidRPr="00AE0979" w:rsidRDefault="00972090" w:rsidP="00617A61">
            <w:pPr>
              <w:tabs>
                <w:tab w:val="left" w:pos="1080"/>
              </w:tabs>
              <w:jc w:val="center"/>
              <w:rPr>
                <w:i/>
                <w:sz w:val="22"/>
              </w:rPr>
            </w:pPr>
          </w:p>
        </w:tc>
      </w:tr>
      <w:tr w:rsidR="00972090" w:rsidRPr="00AE0979" w:rsidTr="00617A61">
        <w:tc>
          <w:tcPr>
            <w:tcW w:w="473" w:type="pct"/>
            <w:tcBorders>
              <w:top w:val="single" w:sz="4" w:space="0" w:color="auto"/>
              <w:left w:val="single" w:sz="4" w:space="0" w:color="auto"/>
              <w:bottom w:val="single" w:sz="4" w:space="0" w:color="auto"/>
              <w:right w:val="single" w:sz="4" w:space="0" w:color="auto"/>
            </w:tcBorders>
            <w:vAlign w:val="center"/>
          </w:tcPr>
          <w:p w:rsidR="00972090" w:rsidRPr="00AE0979" w:rsidRDefault="00972090" w:rsidP="00617A61">
            <w:pPr>
              <w:tabs>
                <w:tab w:val="left" w:pos="1080"/>
              </w:tabs>
              <w:jc w:val="center"/>
              <w:rPr>
                <w:i/>
                <w:sz w:val="22"/>
              </w:rPr>
            </w:pPr>
            <w:r w:rsidRPr="00AE0979">
              <w:rPr>
                <w:i/>
                <w:sz w:val="22"/>
              </w:rPr>
              <w:t>...</w:t>
            </w:r>
          </w:p>
        </w:tc>
        <w:tc>
          <w:tcPr>
            <w:tcW w:w="3214" w:type="pct"/>
            <w:tcBorders>
              <w:top w:val="single" w:sz="4" w:space="0" w:color="auto"/>
              <w:left w:val="single" w:sz="4" w:space="0" w:color="auto"/>
              <w:bottom w:val="single" w:sz="4" w:space="0" w:color="auto"/>
              <w:right w:val="single" w:sz="4" w:space="0" w:color="auto"/>
            </w:tcBorders>
            <w:vAlign w:val="center"/>
          </w:tcPr>
          <w:p w:rsidR="00972090" w:rsidRPr="00AE0979" w:rsidRDefault="00972090" w:rsidP="00617A61">
            <w:pPr>
              <w:tabs>
                <w:tab w:val="left" w:pos="1080"/>
              </w:tabs>
              <w:jc w:val="center"/>
              <w:rPr>
                <w:i/>
                <w:sz w:val="22"/>
              </w:rPr>
            </w:pPr>
          </w:p>
        </w:tc>
        <w:tc>
          <w:tcPr>
            <w:tcW w:w="627" w:type="pct"/>
            <w:tcBorders>
              <w:top w:val="single" w:sz="4" w:space="0" w:color="auto"/>
              <w:left w:val="single" w:sz="4" w:space="0" w:color="auto"/>
              <w:bottom w:val="single" w:sz="4" w:space="0" w:color="auto"/>
              <w:right w:val="single" w:sz="4" w:space="0" w:color="auto"/>
            </w:tcBorders>
            <w:vAlign w:val="center"/>
          </w:tcPr>
          <w:p w:rsidR="00972090" w:rsidRPr="00AE0979" w:rsidRDefault="00972090" w:rsidP="00617A61">
            <w:pPr>
              <w:tabs>
                <w:tab w:val="left" w:pos="1080"/>
              </w:tabs>
              <w:jc w:val="center"/>
              <w:rPr>
                <w:i/>
                <w:sz w:val="22"/>
              </w:rPr>
            </w:pPr>
          </w:p>
        </w:tc>
        <w:tc>
          <w:tcPr>
            <w:tcW w:w="687" w:type="pct"/>
            <w:tcBorders>
              <w:top w:val="single" w:sz="4" w:space="0" w:color="auto"/>
              <w:left w:val="single" w:sz="4" w:space="0" w:color="auto"/>
              <w:bottom w:val="single" w:sz="4" w:space="0" w:color="auto"/>
              <w:right w:val="single" w:sz="4" w:space="0" w:color="auto"/>
            </w:tcBorders>
            <w:vAlign w:val="center"/>
          </w:tcPr>
          <w:p w:rsidR="00972090" w:rsidRPr="00AE0979" w:rsidRDefault="00972090" w:rsidP="00617A61">
            <w:pPr>
              <w:tabs>
                <w:tab w:val="left" w:pos="1080"/>
              </w:tabs>
              <w:jc w:val="center"/>
              <w:rPr>
                <w:i/>
                <w:sz w:val="22"/>
              </w:rPr>
            </w:pPr>
          </w:p>
        </w:tc>
      </w:tr>
    </w:tbl>
    <w:p w:rsidR="00972090" w:rsidRPr="00972090" w:rsidRDefault="00972090" w:rsidP="00972090">
      <w:pPr>
        <w:tabs>
          <w:tab w:val="left" w:pos="1080"/>
        </w:tabs>
        <w:ind w:firstLine="540"/>
        <w:rPr>
          <w:sz w:val="24"/>
        </w:rPr>
      </w:pPr>
    </w:p>
    <w:tbl>
      <w:tblPr>
        <w:tblW w:w="0" w:type="auto"/>
        <w:tblInd w:w="108" w:type="dxa"/>
        <w:tblLook w:val="01E0" w:firstRow="1" w:lastRow="1" w:firstColumn="1" w:lastColumn="1" w:noHBand="0" w:noVBand="0"/>
      </w:tblPr>
      <w:tblGrid>
        <w:gridCol w:w="3960"/>
        <w:gridCol w:w="860"/>
        <w:gridCol w:w="5245"/>
      </w:tblGrid>
      <w:tr w:rsidR="00972090" w:rsidRPr="00972090" w:rsidTr="00617A61">
        <w:tc>
          <w:tcPr>
            <w:tcW w:w="3960" w:type="dxa"/>
            <w:tcBorders>
              <w:bottom w:val="single" w:sz="4" w:space="0" w:color="auto"/>
            </w:tcBorders>
          </w:tcPr>
          <w:p w:rsidR="00972090" w:rsidRPr="00972090" w:rsidRDefault="00972090" w:rsidP="00617A61">
            <w:pPr>
              <w:tabs>
                <w:tab w:val="left" w:pos="1080"/>
              </w:tabs>
              <w:ind w:firstLine="540"/>
              <w:rPr>
                <w:sz w:val="24"/>
              </w:rPr>
            </w:pPr>
          </w:p>
        </w:tc>
        <w:tc>
          <w:tcPr>
            <w:tcW w:w="860" w:type="dxa"/>
          </w:tcPr>
          <w:p w:rsidR="00972090" w:rsidRPr="00972090" w:rsidRDefault="00972090" w:rsidP="00617A61">
            <w:pPr>
              <w:tabs>
                <w:tab w:val="left" w:pos="1080"/>
              </w:tabs>
              <w:ind w:firstLine="540"/>
              <w:rPr>
                <w:sz w:val="24"/>
              </w:rPr>
            </w:pPr>
          </w:p>
        </w:tc>
        <w:tc>
          <w:tcPr>
            <w:tcW w:w="5245" w:type="dxa"/>
            <w:tcBorders>
              <w:bottom w:val="single" w:sz="4" w:space="0" w:color="auto"/>
            </w:tcBorders>
          </w:tcPr>
          <w:p w:rsidR="00972090" w:rsidRPr="00972090" w:rsidRDefault="00972090" w:rsidP="00617A61">
            <w:pPr>
              <w:tabs>
                <w:tab w:val="left" w:pos="1080"/>
              </w:tabs>
              <w:ind w:firstLine="540"/>
              <w:rPr>
                <w:sz w:val="24"/>
              </w:rPr>
            </w:pPr>
          </w:p>
        </w:tc>
      </w:tr>
      <w:tr w:rsidR="00972090" w:rsidRPr="00972090" w:rsidTr="00617A61">
        <w:tc>
          <w:tcPr>
            <w:tcW w:w="3960" w:type="dxa"/>
            <w:tcBorders>
              <w:top w:val="single" w:sz="4" w:space="0" w:color="auto"/>
            </w:tcBorders>
          </w:tcPr>
          <w:p w:rsidR="00972090" w:rsidRPr="00972090" w:rsidRDefault="00972090" w:rsidP="00617A61">
            <w:pPr>
              <w:tabs>
                <w:tab w:val="left" w:pos="1080"/>
              </w:tabs>
              <w:ind w:right="-104"/>
              <w:rPr>
                <w:sz w:val="24"/>
              </w:rPr>
            </w:pPr>
            <w:r w:rsidRPr="00972090">
              <w:rPr>
                <w:sz w:val="24"/>
              </w:rPr>
              <w:t>(подпись уполномоченного представителя)</w:t>
            </w:r>
          </w:p>
        </w:tc>
        <w:tc>
          <w:tcPr>
            <w:tcW w:w="860" w:type="dxa"/>
          </w:tcPr>
          <w:p w:rsidR="00972090" w:rsidRPr="00972090" w:rsidRDefault="00972090" w:rsidP="00617A61">
            <w:pPr>
              <w:tabs>
                <w:tab w:val="left" w:pos="1080"/>
              </w:tabs>
              <w:ind w:firstLine="540"/>
              <w:rPr>
                <w:sz w:val="24"/>
              </w:rPr>
            </w:pPr>
          </w:p>
        </w:tc>
        <w:tc>
          <w:tcPr>
            <w:tcW w:w="5245" w:type="dxa"/>
            <w:tcBorders>
              <w:top w:val="single" w:sz="4" w:space="0" w:color="auto"/>
            </w:tcBorders>
          </w:tcPr>
          <w:p w:rsidR="00972090" w:rsidRPr="00972090" w:rsidRDefault="00972090" w:rsidP="00617A61">
            <w:pPr>
              <w:tabs>
                <w:tab w:val="left" w:pos="1080"/>
              </w:tabs>
              <w:rPr>
                <w:sz w:val="24"/>
              </w:rPr>
            </w:pPr>
            <w:r w:rsidRPr="00972090">
              <w:rPr>
                <w:sz w:val="24"/>
              </w:rPr>
              <w:t xml:space="preserve">     (фамилия, имя, отчество подписавшего, должность)</w:t>
            </w:r>
          </w:p>
        </w:tc>
      </w:tr>
    </w:tbl>
    <w:p w:rsidR="00972090" w:rsidRPr="00972090" w:rsidRDefault="00972090" w:rsidP="00972090">
      <w:pPr>
        <w:tabs>
          <w:tab w:val="left" w:pos="1080"/>
        </w:tabs>
        <w:ind w:firstLine="540"/>
        <w:rPr>
          <w:b/>
          <w:sz w:val="24"/>
        </w:rPr>
      </w:pPr>
      <w:r w:rsidRPr="00972090">
        <w:rPr>
          <w:b/>
          <w:sz w:val="24"/>
        </w:rPr>
        <w:t xml:space="preserve">              М.П.</w:t>
      </w:r>
    </w:p>
    <w:p w:rsidR="00972090" w:rsidRPr="00972090" w:rsidRDefault="00972090" w:rsidP="00972090">
      <w:pPr>
        <w:tabs>
          <w:tab w:val="left" w:pos="1080"/>
        </w:tabs>
        <w:ind w:firstLine="540"/>
        <w:rPr>
          <w:szCs w:val="16"/>
        </w:rPr>
      </w:pPr>
    </w:p>
    <w:p w:rsidR="00972090" w:rsidRPr="00AE0979" w:rsidRDefault="00972090" w:rsidP="00972090">
      <w:pPr>
        <w:tabs>
          <w:tab w:val="left" w:pos="1080"/>
        </w:tabs>
        <w:ind w:firstLine="540"/>
        <w:rPr>
          <w:b/>
        </w:rPr>
      </w:pPr>
      <w:r w:rsidRPr="00AE0979">
        <w:rPr>
          <w:b/>
        </w:rPr>
        <w:t>Инструкции по заполнению</w:t>
      </w:r>
    </w:p>
    <w:p w:rsidR="00972090" w:rsidRPr="00AE0979" w:rsidRDefault="00972090" w:rsidP="00F34921">
      <w:pPr>
        <w:numPr>
          <w:ilvl w:val="0"/>
          <w:numId w:val="64"/>
        </w:numPr>
        <w:tabs>
          <w:tab w:val="clear" w:pos="720"/>
          <w:tab w:val="num" w:pos="0"/>
          <w:tab w:val="num" w:pos="1080"/>
        </w:tabs>
        <w:ind w:left="0" w:firstLine="600"/>
        <w:jc w:val="both"/>
      </w:pPr>
      <w:r w:rsidRPr="00AE0979">
        <w:t>Данные инструкции не следует воспроизводить в документах, подготовленных Участником.</w:t>
      </w:r>
    </w:p>
    <w:p w:rsidR="00972090" w:rsidRPr="00AE0979" w:rsidRDefault="00972090" w:rsidP="00F34921">
      <w:pPr>
        <w:numPr>
          <w:ilvl w:val="0"/>
          <w:numId w:val="64"/>
        </w:numPr>
        <w:tabs>
          <w:tab w:val="clear" w:pos="720"/>
          <w:tab w:val="num" w:pos="0"/>
          <w:tab w:val="num" w:pos="1080"/>
        </w:tabs>
        <w:ind w:left="0" w:firstLine="600"/>
        <w:jc w:val="both"/>
      </w:pPr>
      <w:r w:rsidRPr="00AE0979">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rsidR="00972090" w:rsidRPr="00AE0979" w:rsidRDefault="00972090" w:rsidP="00F34921">
      <w:pPr>
        <w:numPr>
          <w:ilvl w:val="0"/>
          <w:numId w:val="64"/>
        </w:numPr>
        <w:tabs>
          <w:tab w:val="clear" w:pos="720"/>
          <w:tab w:val="num" w:pos="0"/>
          <w:tab w:val="num" w:pos="1080"/>
        </w:tabs>
        <w:ind w:left="0" w:firstLine="600"/>
        <w:jc w:val="both"/>
      </w:pPr>
      <w:r w:rsidRPr="00AE0979">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rsidR="00972090" w:rsidRPr="00AE0979" w:rsidRDefault="00972090" w:rsidP="00F34921">
      <w:pPr>
        <w:numPr>
          <w:ilvl w:val="0"/>
          <w:numId w:val="64"/>
        </w:numPr>
        <w:tabs>
          <w:tab w:val="clear" w:pos="720"/>
          <w:tab w:val="num" w:pos="0"/>
          <w:tab w:val="num" w:pos="1080"/>
        </w:tabs>
        <w:ind w:left="0" w:firstLine="600"/>
        <w:jc w:val="both"/>
      </w:pPr>
      <w:r w:rsidRPr="00AE0979">
        <w:lastRenderedPageBreak/>
        <w:t>Участник должен указать стоимость выполнения поставок, работ (услуг) цифрами и словами, в рублях, раздельно без НДС, величину НДС и вместе с НДС в соответствии со Сводной таблицей стоимости поставок, работ и услуг (графа «Итого»). Цену следует указывать в формате ХХХ </w:t>
      </w:r>
      <w:proofErr w:type="spellStart"/>
      <w:r w:rsidRPr="00AE0979">
        <w:t>ХХХ</w:t>
      </w:r>
      <w:proofErr w:type="spellEnd"/>
      <w:r w:rsidRPr="00AE0979">
        <w:t> </w:t>
      </w:r>
      <w:proofErr w:type="spellStart"/>
      <w:r w:rsidRPr="00AE0979">
        <w:t>ХХХ</w:t>
      </w:r>
      <w:proofErr w:type="spellEnd"/>
      <w:r w:rsidRPr="00AE0979">
        <w:t xml:space="preserve">, ХХ руб., </w:t>
      </w:r>
      <w:proofErr w:type="gramStart"/>
      <w:r w:rsidRPr="00AE0979">
        <w:t>например</w:t>
      </w:r>
      <w:proofErr w:type="gramEnd"/>
      <w:r w:rsidRPr="00AE0979">
        <w:t>: «1 234 567,89 руб. (Один миллион двести тридцать четыре тысячи пятьсот шестьдесят семь руб. восемьдесят девять коп.)».</w:t>
      </w:r>
    </w:p>
    <w:p w:rsidR="00972090" w:rsidRPr="00AE0979" w:rsidRDefault="00972090" w:rsidP="00F34921">
      <w:pPr>
        <w:numPr>
          <w:ilvl w:val="0"/>
          <w:numId w:val="64"/>
        </w:numPr>
        <w:tabs>
          <w:tab w:val="clear" w:pos="720"/>
          <w:tab w:val="num" w:pos="0"/>
          <w:tab w:val="num" w:pos="1080"/>
        </w:tabs>
        <w:ind w:left="0" w:firstLine="600"/>
        <w:jc w:val="both"/>
      </w:pPr>
      <w:r w:rsidRPr="00AE0979">
        <w:t>Участник закупки должен указать срок действия заявки согласно требованиям документации о закупке.</w:t>
      </w:r>
    </w:p>
    <w:p w:rsidR="00972090" w:rsidRPr="00AE0979" w:rsidRDefault="00972090" w:rsidP="00F34921">
      <w:pPr>
        <w:numPr>
          <w:ilvl w:val="0"/>
          <w:numId w:val="64"/>
        </w:numPr>
        <w:tabs>
          <w:tab w:val="clear" w:pos="720"/>
          <w:tab w:val="num" w:pos="0"/>
          <w:tab w:val="num" w:pos="1080"/>
        </w:tabs>
        <w:ind w:left="0" w:firstLine="600"/>
        <w:jc w:val="both"/>
      </w:pPr>
      <w:r w:rsidRPr="00AE0979">
        <w:t>Участник закупки должен перечислить и указать объем каждого из прилагаемых к письму о подаче оферты документов.</w:t>
      </w:r>
    </w:p>
    <w:p w:rsidR="00972090" w:rsidRPr="00AE0979" w:rsidRDefault="00972090" w:rsidP="00F34921">
      <w:pPr>
        <w:numPr>
          <w:ilvl w:val="0"/>
          <w:numId w:val="64"/>
        </w:numPr>
        <w:tabs>
          <w:tab w:val="clear" w:pos="720"/>
          <w:tab w:val="num" w:pos="0"/>
          <w:tab w:val="num" w:pos="1080"/>
        </w:tabs>
        <w:ind w:left="0" w:firstLine="600"/>
        <w:jc w:val="both"/>
        <w:rPr>
          <w:b/>
          <w:i/>
        </w:rPr>
      </w:pPr>
      <w:r w:rsidRPr="00AE0979">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rsidR="00972090" w:rsidRDefault="00972090" w:rsidP="00F34921">
      <w:pPr>
        <w:numPr>
          <w:ilvl w:val="0"/>
          <w:numId w:val="64"/>
        </w:numPr>
        <w:tabs>
          <w:tab w:val="clear" w:pos="720"/>
          <w:tab w:val="num" w:pos="993"/>
        </w:tabs>
        <w:ind w:left="0" w:firstLine="567"/>
      </w:pPr>
      <w:r w:rsidRPr="00AE0979">
        <w:t xml:space="preserve">Участник закупки должен указать в заявке на участие в запросе предложений наименование продукции, производителя (ей) предлагаемой продукции, количество, ед. измерения, срок выпуска продукции, условия по гарантии, порядок оплаты, грузополучателя, адрес доставки, срок поставки. При отсутствии указания (декларирования) страны происхождения поставляемого товара, такая заявка рассматривается как содержащая предложение о поставке иностранных товаров. </w:t>
      </w:r>
    </w:p>
    <w:p w:rsidR="00A670BF" w:rsidRPr="00A670BF" w:rsidRDefault="00A670BF" w:rsidP="00F34921">
      <w:pPr>
        <w:widowControl w:val="0"/>
        <w:numPr>
          <w:ilvl w:val="0"/>
          <w:numId w:val="64"/>
        </w:numPr>
        <w:tabs>
          <w:tab w:val="clear" w:pos="720"/>
          <w:tab w:val="num" w:pos="1080"/>
        </w:tabs>
        <w:ind w:left="0" w:firstLine="567"/>
        <w:jc w:val="both"/>
        <w:rPr>
          <w:b/>
          <w:i/>
        </w:rPr>
      </w:pPr>
      <w:r w:rsidRPr="007F33D0">
        <w:rPr>
          <w:b/>
        </w:rPr>
        <w:t xml:space="preserve">В таблице </w:t>
      </w:r>
      <w:r>
        <w:rPr>
          <w:b/>
        </w:rPr>
        <w:t>2</w:t>
      </w:r>
      <w:r w:rsidRPr="007F33D0">
        <w:t xml:space="preserve"> </w:t>
      </w:r>
      <w:r>
        <w:t xml:space="preserve">приводится </w:t>
      </w:r>
      <w:r>
        <w:rPr>
          <w:bCs/>
        </w:rPr>
        <w:t>п</w:t>
      </w:r>
      <w:r w:rsidRPr="00BA5B96">
        <w:rPr>
          <w:bCs/>
        </w:rPr>
        <w:t xml:space="preserve">еречень Торговых точек с указанием категории </w:t>
      </w:r>
      <w:r>
        <w:rPr>
          <w:bCs/>
        </w:rPr>
        <w:t>А, Б, В или Г, и п</w:t>
      </w:r>
      <w:r w:rsidRPr="00BA5B96">
        <w:rPr>
          <w:bCs/>
        </w:rPr>
        <w:t>ринадлежность</w:t>
      </w:r>
      <w:r>
        <w:rPr>
          <w:bCs/>
        </w:rPr>
        <w:t xml:space="preserve"> АЗС.</w:t>
      </w:r>
    </w:p>
    <w:p w:rsidR="004D39A8" w:rsidRPr="005B4006" w:rsidRDefault="00CE09F8" w:rsidP="005B4006">
      <w:pPr>
        <w:ind w:firstLine="567"/>
        <w:jc w:val="both"/>
        <w:rPr>
          <w:b/>
          <w:i/>
          <w:sz w:val="16"/>
        </w:rPr>
      </w:pPr>
      <w:r w:rsidRPr="00CE09F8">
        <w:t>При заполнении заявки все поля и графы (строки и столбцы таблиц) обязательны к заполнению.</w:t>
      </w:r>
      <w:r w:rsidR="00972090">
        <w:rPr>
          <w:b/>
          <w:i/>
        </w:rPr>
        <w:br w:type="page"/>
      </w:r>
    </w:p>
    <w:p w:rsidR="004D39A8" w:rsidRPr="004F3432" w:rsidRDefault="004D39A8" w:rsidP="004D39A8">
      <w:pPr>
        <w:pStyle w:val="af3"/>
        <w:ind w:left="540"/>
        <w:jc w:val="right"/>
        <w:rPr>
          <w:b/>
          <w:i/>
        </w:rPr>
      </w:pPr>
      <w:r w:rsidRPr="004F3432">
        <w:rPr>
          <w:b/>
          <w:i/>
        </w:rPr>
        <w:lastRenderedPageBreak/>
        <w:t xml:space="preserve">Приложение № </w:t>
      </w:r>
      <w:r>
        <w:rPr>
          <w:b/>
          <w:i/>
        </w:rPr>
        <w:t>1</w:t>
      </w:r>
      <w:r w:rsidRPr="004F3432">
        <w:rPr>
          <w:b/>
          <w:i/>
        </w:rPr>
        <w:t xml:space="preserve"> к </w:t>
      </w:r>
      <w:r>
        <w:rPr>
          <w:b/>
          <w:bCs/>
          <w:i/>
        </w:rPr>
        <w:t>письму о подачи оферты</w:t>
      </w:r>
    </w:p>
    <w:p w:rsidR="004D39A8" w:rsidRDefault="004D39A8" w:rsidP="004D39A8">
      <w:pPr>
        <w:keepNext/>
        <w:spacing w:after="60"/>
        <w:ind w:left="576"/>
        <w:jc w:val="center"/>
        <w:outlineLvl w:val="1"/>
        <w:rPr>
          <w:b/>
          <w:bCs/>
          <w:sz w:val="24"/>
          <w:szCs w:val="24"/>
        </w:rPr>
      </w:pPr>
      <w:bookmarkStart w:id="132" w:name="_Toc111018575"/>
      <w:bookmarkStart w:id="133" w:name="_Toc65228499"/>
    </w:p>
    <w:p w:rsidR="004D39A8" w:rsidRPr="004F3432" w:rsidRDefault="004D39A8" w:rsidP="004D39A8">
      <w:pPr>
        <w:keepNext/>
        <w:spacing w:after="60"/>
        <w:ind w:left="576"/>
        <w:jc w:val="center"/>
        <w:outlineLvl w:val="1"/>
        <w:rPr>
          <w:b/>
          <w:bCs/>
          <w:sz w:val="24"/>
          <w:szCs w:val="24"/>
        </w:rPr>
      </w:pPr>
      <w:r w:rsidRPr="004F3432">
        <w:rPr>
          <w:b/>
          <w:bCs/>
          <w:sz w:val="24"/>
          <w:szCs w:val="24"/>
        </w:rPr>
        <w:t>АНТИКОРРУПЦИОННЫЕ ОБЯЗАТЕЛЬСТВА</w:t>
      </w:r>
      <w:bookmarkEnd w:id="132"/>
      <w:bookmarkEnd w:id="133"/>
    </w:p>
    <w:p w:rsidR="004D39A8" w:rsidRPr="004F3432" w:rsidRDefault="004D39A8" w:rsidP="004D39A8">
      <w:pPr>
        <w:spacing w:after="60"/>
        <w:ind w:firstLine="709"/>
        <w:jc w:val="both"/>
        <w:rPr>
          <w:sz w:val="24"/>
          <w:szCs w:val="24"/>
        </w:rPr>
      </w:pPr>
    </w:p>
    <w:p w:rsidR="00D47553" w:rsidRPr="00D47553" w:rsidRDefault="00D47553" w:rsidP="00D47553">
      <w:pPr>
        <w:spacing w:after="60"/>
        <w:ind w:firstLine="709"/>
        <w:jc w:val="both"/>
        <w:rPr>
          <w:color w:val="000000"/>
          <w:sz w:val="24"/>
          <w:szCs w:val="24"/>
        </w:rPr>
      </w:pPr>
      <w:r w:rsidRPr="00D47553">
        <w:rPr>
          <w:color w:val="000000"/>
          <w:sz w:val="24"/>
          <w:szCs w:val="24"/>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w:t>
      </w:r>
      <w:proofErr w:type="spellStart"/>
      <w:r w:rsidRPr="00D47553">
        <w:rPr>
          <w:color w:val="000000"/>
          <w:sz w:val="24"/>
          <w:szCs w:val="24"/>
        </w:rPr>
        <w:t>Россети</w:t>
      </w:r>
      <w:proofErr w:type="spellEnd"/>
      <w:r w:rsidRPr="00D47553">
        <w:rPr>
          <w:color w:val="000000"/>
          <w:sz w:val="24"/>
          <w:szCs w:val="24"/>
        </w:rPr>
        <w:t xml:space="preserve"> Волга» по разработке и принятию мер по предупреждению и противодействию коррупции.</w:t>
      </w:r>
    </w:p>
    <w:p w:rsidR="00D47553" w:rsidRPr="00D47553" w:rsidRDefault="00D47553" w:rsidP="00AB0010">
      <w:pPr>
        <w:numPr>
          <w:ilvl w:val="0"/>
          <w:numId w:val="126"/>
        </w:numPr>
        <w:tabs>
          <w:tab w:val="num" w:pos="0"/>
        </w:tabs>
        <w:spacing w:after="60"/>
        <w:ind w:left="0" w:firstLine="709"/>
        <w:jc w:val="both"/>
        <w:rPr>
          <w:color w:val="000000"/>
          <w:sz w:val="24"/>
          <w:szCs w:val="24"/>
        </w:rPr>
      </w:pPr>
      <w:r w:rsidRPr="00D47553">
        <w:rPr>
          <w:color w:val="000000"/>
          <w:sz w:val="24"/>
          <w:szCs w:val="24"/>
        </w:rPr>
        <w:t xml:space="preserve">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АО «Социальная </w:t>
      </w:r>
      <w:proofErr w:type="gramStart"/>
      <w:r w:rsidRPr="00D47553">
        <w:rPr>
          <w:color w:val="000000"/>
          <w:sz w:val="24"/>
          <w:szCs w:val="24"/>
        </w:rPr>
        <w:t>сфера-М</w:t>
      </w:r>
      <w:proofErr w:type="gramEnd"/>
      <w:r w:rsidRPr="00D47553">
        <w:rPr>
          <w:color w:val="000000"/>
          <w:sz w:val="24"/>
          <w:szCs w:val="24"/>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D47553" w:rsidRPr="00D47553" w:rsidRDefault="00D47553" w:rsidP="00D47553">
      <w:pPr>
        <w:widowControl w:val="0"/>
        <w:spacing w:after="60"/>
        <w:ind w:firstLine="709"/>
        <w:jc w:val="both"/>
        <w:rPr>
          <w:sz w:val="24"/>
          <w:szCs w:val="24"/>
        </w:rPr>
      </w:pPr>
      <w:r w:rsidRPr="00D47553">
        <w:rPr>
          <w:sz w:val="24"/>
          <w:szCs w:val="24"/>
        </w:rPr>
        <w:t>1.1</w:t>
      </w:r>
      <w:r w:rsidRPr="00D47553">
        <w:rPr>
          <w:sz w:val="24"/>
          <w:szCs w:val="24"/>
        </w:rPr>
        <w:tab/>
        <w:t xml:space="preserve">Ознакомлен с Антикоррупционной политикой АО «Социальная </w:t>
      </w:r>
      <w:proofErr w:type="gramStart"/>
      <w:r w:rsidRPr="00D47553">
        <w:rPr>
          <w:sz w:val="24"/>
          <w:szCs w:val="24"/>
        </w:rPr>
        <w:t>сфера-М</w:t>
      </w:r>
      <w:proofErr w:type="gramEnd"/>
      <w:r w:rsidRPr="00D47553">
        <w:rPr>
          <w:sz w:val="24"/>
          <w:szCs w:val="24"/>
        </w:rPr>
        <w:t>», утвержденной решением Правления ПАО «</w:t>
      </w:r>
      <w:proofErr w:type="spellStart"/>
      <w:r w:rsidRPr="00D47553">
        <w:rPr>
          <w:sz w:val="24"/>
          <w:szCs w:val="24"/>
        </w:rPr>
        <w:t>Россети</w:t>
      </w:r>
      <w:proofErr w:type="spellEnd"/>
      <w:r w:rsidRPr="00D47553">
        <w:rPr>
          <w:sz w:val="24"/>
          <w:szCs w:val="24"/>
        </w:rPr>
        <w:t xml:space="preserve"> Волга» (протокол от </w:t>
      </w:r>
      <w:r w:rsidR="0021737C">
        <w:rPr>
          <w:sz w:val="24"/>
          <w:szCs w:val="24"/>
        </w:rPr>
        <w:t>10</w:t>
      </w:r>
      <w:r w:rsidRPr="00D47553">
        <w:rPr>
          <w:sz w:val="24"/>
          <w:szCs w:val="24"/>
        </w:rPr>
        <w:t>.1</w:t>
      </w:r>
      <w:r w:rsidR="0021737C">
        <w:rPr>
          <w:sz w:val="24"/>
          <w:szCs w:val="24"/>
        </w:rPr>
        <w:t>1</w:t>
      </w:r>
      <w:r w:rsidRPr="00D47553">
        <w:rPr>
          <w:sz w:val="24"/>
          <w:szCs w:val="24"/>
        </w:rPr>
        <w:t>.202</w:t>
      </w:r>
      <w:r w:rsidR="0021737C">
        <w:rPr>
          <w:sz w:val="24"/>
          <w:szCs w:val="24"/>
        </w:rPr>
        <w:t>3</w:t>
      </w:r>
      <w:r w:rsidRPr="00D47553">
        <w:rPr>
          <w:sz w:val="24"/>
          <w:szCs w:val="24"/>
        </w:rPr>
        <w:t xml:space="preserve"> № 51</w:t>
      </w:r>
      <w:r w:rsidR="0021737C">
        <w:rPr>
          <w:sz w:val="24"/>
          <w:szCs w:val="24"/>
        </w:rPr>
        <w:t>3</w:t>
      </w:r>
      <w:r w:rsidRPr="00D47553">
        <w:rPr>
          <w:sz w:val="24"/>
          <w:szCs w:val="24"/>
        </w:rPr>
        <w:t>/202</w:t>
      </w:r>
      <w:r w:rsidR="0021737C">
        <w:rPr>
          <w:sz w:val="24"/>
          <w:szCs w:val="24"/>
        </w:rPr>
        <w:t>3</w:t>
      </w:r>
      <w:r w:rsidRPr="00D47553">
        <w:rPr>
          <w:sz w:val="24"/>
          <w:szCs w:val="24"/>
        </w:rPr>
        <w:t>г.) (далее - Антикоррупционная политика)</w:t>
      </w:r>
    </w:p>
    <w:p w:rsidR="00D47553" w:rsidRPr="00D47553" w:rsidRDefault="00D47553" w:rsidP="00AB0010">
      <w:pPr>
        <w:widowControl w:val="0"/>
        <w:numPr>
          <w:ilvl w:val="1"/>
          <w:numId w:val="127"/>
        </w:numPr>
        <w:spacing w:after="60"/>
        <w:ind w:left="0" w:firstLine="709"/>
        <w:contextualSpacing/>
        <w:jc w:val="both"/>
        <w:rPr>
          <w:sz w:val="24"/>
          <w:szCs w:val="24"/>
        </w:rPr>
      </w:pPr>
      <w:r w:rsidRPr="00D47553">
        <w:rPr>
          <w:sz w:val="24"/>
          <w:szCs w:val="24"/>
        </w:rPr>
        <w:t xml:space="preserve">Согласен с принимаемыми в </w:t>
      </w:r>
      <w:r w:rsidRPr="00D47553">
        <w:rPr>
          <w:color w:val="000000"/>
          <w:sz w:val="24"/>
          <w:szCs w:val="24"/>
        </w:rPr>
        <w:t>ПАО «</w:t>
      </w:r>
      <w:proofErr w:type="spellStart"/>
      <w:r w:rsidRPr="00D47553">
        <w:rPr>
          <w:color w:val="000000"/>
          <w:sz w:val="24"/>
          <w:szCs w:val="24"/>
        </w:rPr>
        <w:t>Россети</w:t>
      </w:r>
      <w:proofErr w:type="spellEnd"/>
      <w:r w:rsidRPr="00D47553">
        <w:rPr>
          <w:color w:val="000000"/>
          <w:sz w:val="24"/>
          <w:szCs w:val="24"/>
        </w:rPr>
        <w:t xml:space="preserve"> Волга»</w:t>
      </w:r>
      <w:r w:rsidRPr="00D47553">
        <w:rPr>
          <w:sz w:val="24"/>
          <w:szCs w:val="24"/>
        </w:rPr>
        <w:t xml:space="preserve"> и АО «Социальная </w:t>
      </w:r>
      <w:proofErr w:type="gramStart"/>
      <w:r w:rsidRPr="00D47553">
        <w:rPr>
          <w:sz w:val="24"/>
          <w:szCs w:val="24"/>
        </w:rPr>
        <w:t>сфера-М</w:t>
      </w:r>
      <w:proofErr w:type="gramEnd"/>
      <w:r w:rsidRPr="00D47553">
        <w:rPr>
          <w:sz w:val="24"/>
          <w:szCs w:val="24"/>
        </w:rPr>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(список лиц, зарегистрированных в реестре владельцев ценных бумаг),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документов, подтверждающих владельцев юридического лица, в соответствии с законодательством соответствующего государства (для иностранных лиц), полученных не ранее чем за 90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D47553" w:rsidRPr="00D47553" w:rsidRDefault="00D47553" w:rsidP="00AB0010">
      <w:pPr>
        <w:numPr>
          <w:ilvl w:val="0"/>
          <w:numId w:val="126"/>
        </w:numPr>
        <w:spacing w:after="60"/>
        <w:ind w:left="0" w:firstLine="709"/>
        <w:jc w:val="both"/>
        <w:rPr>
          <w:color w:val="000000"/>
          <w:sz w:val="24"/>
          <w:szCs w:val="24"/>
        </w:rPr>
      </w:pPr>
      <w:r w:rsidRPr="00D47553">
        <w:rPr>
          <w:color w:val="000000"/>
          <w:sz w:val="24"/>
          <w:szCs w:val="24"/>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D47553">
        <w:rPr>
          <w:bCs/>
          <w:color w:val="000000"/>
          <w:sz w:val="24"/>
          <w:szCs w:val="24"/>
        </w:rPr>
        <w:t>Запрещённые действия</w:t>
      </w:r>
      <w:r w:rsidRPr="00D47553">
        <w:rPr>
          <w:color w:val="000000"/>
          <w:sz w:val="24"/>
          <w:szCs w:val="24"/>
        </w:rPr>
        <w:t>»).</w:t>
      </w:r>
    </w:p>
    <w:p w:rsidR="00D47553" w:rsidRPr="00D47553" w:rsidRDefault="00D47553" w:rsidP="00D47553">
      <w:pPr>
        <w:spacing w:after="60"/>
        <w:ind w:firstLine="709"/>
        <w:jc w:val="both"/>
        <w:rPr>
          <w:color w:val="000000"/>
          <w:sz w:val="24"/>
          <w:szCs w:val="24"/>
        </w:rPr>
      </w:pPr>
      <w:r w:rsidRPr="00D47553">
        <w:rPr>
          <w:color w:val="000000"/>
          <w:sz w:val="24"/>
          <w:szCs w:val="24"/>
        </w:rPr>
        <w:t>2. 1. К Запрещ</w:t>
      </w:r>
      <w:r w:rsidRPr="00D47553">
        <w:rPr>
          <w:bCs/>
          <w:color w:val="000000"/>
          <w:sz w:val="24"/>
          <w:szCs w:val="24"/>
        </w:rPr>
        <w:t>ё</w:t>
      </w:r>
      <w:r w:rsidRPr="00D47553">
        <w:rPr>
          <w:color w:val="000000"/>
          <w:sz w:val="24"/>
          <w:szCs w:val="24"/>
        </w:rPr>
        <w:t>нным действиям, способным вызвать коррупционные риски при осуществлении закупочной деятельности, относятся:</w:t>
      </w:r>
    </w:p>
    <w:p w:rsidR="00D47553" w:rsidRPr="00D47553" w:rsidRDefault="00D47553" w:rsidP="00AB0010">
      <w:pPr>
        <w:numPr>
          <w:ilvl w:val="0"/>
          <w:numId w:val="128"/>
        </w:numPr>
        <w:spacing w:after="60"/>
        <w:ind w:left="0" w:firstLine="709"/>
        <w:jc w:val="both"/>
        <w:rPr>
          <w:color w:val="000000"/>
          <w:sz w:val="24"/>
          <w:szCs w:val="24"/>
        </w:rPr>
      </w:pPr>
      <w:r w:rsidRPr="00D47553">
        <w:rPr>
          <w:color w:val="000000"/>
          <w:sz w:val="24"/>
          <w:szCs w:val="24"/>
        </w:rPr>
        <w:t>предоставление неполных, заведомо ложных, недостоверных сведений о структуре собственников;</w:t>
      </w:r>
    </w:p>
    <w:p w:rsidR="00D47553" w:rsidRPr="00D47553" w:rsidRDefault="00D47553" w:rsidP="00AB0010">
      <w:pPr>
        <w:numPr>
          <w:ilvl w:val="0"/>
          <w:numId w:val="128"/>
        </w:numPr>
        <w:spacing w:after="60"/>
        <w:ind w:left="0" w:firstLine="709"/>
        <w:jc w:val="both"/>
        <w:rPr>
          <w:color w:val="000000"/>
          <w:sz w:val="24"/>
          <w:szCs w:val="24"/>
        </w:rPr>
      </w:pPr>
      <w:r w:rsidRPr="00D47553">
        <w:rPr>
          <w:color w:val="000000"/>
          <w:sz w:val="24"/>
          <w:szCs w:val="24"/>
        </w:rPr>
        <w:t xml:space="preserve">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w:t>
      </w:r>
      <w:proofErr w:type="gramStart"/>
      <w:r w:rsidRPr="00D47553">
        <w:rPr>
          <w:color w:val="000000"/>
          <w:sz w:val="24"/>
          <w:szCs w:val="24"/>
        </w:rPr>
        <w:t>так же</w:t>
      </w:r>
      <w:proofErr w:type="gramEnd"/>
      <w:r w:rsidRPr="00D47553">
        <w:rPr>
          <w:color w:val="000000"/>
          <w:sz w:val="24"/>
          <w:szCs w:val="24"/>
        </w:rPr>
        <w:t xml:space="preserve"> с иными участниками закупочной процедуры/их бенефициарами;</w:t>
      </w:r>
    </w:p>
    <w:p w:rsidR="00D47553" w:rsidRPr="00D47553" w:rsidRDefault="00D47553" w:rsidP="00AB0010">
      <w:pPr>
        <w:numPr>
          <w:ilvl w:val="0"/>
          <w:numId w:val="129"/>
        </w:numPr>
        <w:spacing w:after="60"/>
        <w:ind w:left="0" w:firstLine="709"/>
        <w:jc w:val="both"/>
        <w:rPr>
          <w:color w:val="000000"/>
          <w:sz w:val="24"/>
          <w:szCs w:val="24"/>
        </w:rPr>
      </w:pPr>
      <w:r w:rsidRPr="00D47553">
        <w:rPr>
          <w:color w:val="000000"/>
          <w:sz w:val="24"/>
          <w:szCs w:val="24"/>
        </w:rPr>
        <w:t>освобождение, предложение или обещание освободить от исполнения обязательства или обязанности;</w:t>
      </w:r>
    </w:p>
    <w:p w:rsidR="00D47553" w:rsidRPr="00D47553" w:rsidRDefault="00D47553" w:rsidP="00AB0010">
      <w:pPr>
        <w:numPr>
          <w:ilvl w:val="0"/>
          <w:numId w:val="129"/>
        </w:numPr>
        <w:spacing w:after="60"/>
        <w:ind w:left="0" w:firstLine="709"/>
        <w:jc w:val="both"/>
        <w:rPr>
          <w:color w:val="000000"/>
          <w:sz w:val="24"/>
          <w:szCs w:val="24"/>
        </w:rPr>
      </w:pPr>
      <w:r w:rsidRPr="00D47553">
        <w:rPr>
          <w:color w:val="000000"/>
          <w:sz w:val="24"/>
          <w:szCs w:val="24"/>
        </w:rPr>
        <w:t>оказание, предложение или обещание оказать услуги;</w:t>
      </w:r>
    </w:p>
    <w:p w:rsidR="00D47553" w:rsidRPr="00D47553" w:rsidRDefault="00D47553" w:rsidP="00AB0010">
      <w:pPr>
        <w:numPr>
          <w:ilvl w:val="0"/>
          <w:numId w:val="129"/>
        </w:numPr>
        <w:spacing w:after="60"/>
        <w:ind w:left="0" w:firstLine="709"/>
        <w:jc w:val="both"/>
        <w:rPr>
          <w:color w:val="000000"/>
          <w:sz w:val="24"/>
          <w:szCs w:val="24"/>
        </w:rPr>
      </w:pPr>
      <w:r w:rsidRPr="00D47553">
        <w:rPr>
          <w:color w:val="000000"/>
          <w:sz w:val="24"/>
          <w:szCs w:val="24"/>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D47553" w:rsidRPr="00D47553" w:rsidRDefault="00D47553" w:rsidP="00AB0010">
      <w:pPr>
        <w:numPr>
          <w:ilvl w:val="0"/>
          <w:numId w:val="129"/>
        </w:numPr>
        <w:spacing w:after="60"/>
        <w:ind w:left="0" w:firstLine="709"/>
        <w:jc w:val="both"/>
        <w:rPr>
          <w:color w:val="000000"/>
          <w:sz w:val="24"/>
          <w:szCs w:val="24"/>
        </w:rPr>
      </w:pPr>
      <w:r w:rsidRPr="00D47553">
        <w:rPr>
          <w:color w:val="000000"/>
          <w:sz w:val="24"/>
          <w:szCs w:val="24"/>
        </w:rPr>
        <w:lastRenderedPageBreak/>
        <w:t xml:space="preserve">предоставление, предложение или обещание предоставить иные выгоды; </w:t>
      </w:r>
    </w:p>
    <w:p w:rsidR="00D47553" w:rsidRPr="00D47553" w:rsidRDefault="00D47553" w:rsidP="00AB0010">
      <w:pPr>
        <w:numPr>
          <w:ilvl w:val="0"/>
          <w:numId w:val="129"/>
        </w:numPr>
        <w:spacing w:after="60"/>
        <w:ind w:left="0" w:firstLine="709"/>
        <w:jc w:val="both"/>
        <w:rPr>
          <w:sz w:val="24"/>
          <w:szCs w:val="24"/>
        </w:rPr>
      </w:pPr>
      <w:r w:rsidRPr="00D47553">
        <w:rPr>
          <w:sz w:val="24"/>
          <w:szCs w:val="24"/>
        </w:rPr>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D47553" w:rsidRPr="00D47553" w:rsidRDefault="00D47553" w:rsidP="00AB0010">
      <w:pPr>
        <w:numPr>
          <w:ilvl w:val="1"/>
          <w:numId w:val="130"/>
        </w:numPr>
        <w:spacing w:after="60"/>
        <w:ind w:left="0" w:firstLine="709"/>
        <w:jc w:val="both"/>
        <w:rPr>
          <w:sz w:val="24"/>
          <w:szCs w:val="24"/>
        </w:rPr>
      </w:pPr>
      <w:r w:rsidRPr="00D47553">
        <w:rPr>
          <w:sz w:val="24"/>
          <w:szCs w:val="24"/>
          <w:lang w:val="en-US"/>
        </w:rPr>
        <w:t>C</w:t>
      </w:r>
      <w:proofErr w:type="spellStart"/>
      <w:r w:rsidRPr="00D47553">
        <w:rPr>
          <w:sz w:val="24"/>
          <w:szCs w:val="24"/>
        </w:rPr>
        <w:t>тимулирование</w:t>
      </w:r>
      <w:proofErr w:type="spellEnd"/>
      <w:r w:rsidRPr="00D47553">
        <w:rPr>
          <w:sz w:val="24"/>
          <w:szCs w:val="24"/>
        </w:rPr>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D47553" w:rsidRPr="00D47553" w:rsidRDefault="00D47553" w:rsidP="00AB0010">
      <w:pPr>
        <w:numPr>
          <w:ilvl w:val="1"/>
          <w:numId w:val="130"/>
        </w:numPr>
        <w:spacing w:after="60"/>
        <w:ind w:left="0" w:firstLine="709"/>
        <w:jc w:val="both"/>
        <w:rPr>
          <w:sz w:val="24"/>
          <w:szCs w:val="24"/>
        </w:rPr>
      </w:pPr>
      <w:r w:rsidRPr="00D47553">
        <w:rPr>
          <w:sz w:val="24"/>
          <w:szCs w:val="24"/>
        </w:rPr>
        <w:t>Под действиями работника Заказчика/Организатора закупки, осуществляемыми в пользу Участника, понимаются:</w:t>
      </w:r>
    </w:p>
    <w:p w:rsidR="00D47553" w:rsidRPr="00D47553" w:rsidRDefault="00D47553" w:rsidP="00AB0010">
      <w:pPr>
        <w:numPr>
          <w:ilvl w:val="0"/>
          <w:numId w:val="129"/>
        </w:numPr>
        <w:spacing w:after="60"/>
        <w:ind w:left="0" w:firstLine="709"/>
        <w:jc w:val="both"/>
        <w:rPr>
          <w:color w:val="000000"/>
          <w:sz w:val="24"/>
          <w:szCs w:val="24"/>
        </w:rPr>
      </w:pPr>
      <w:r w:rsidRPr="00D47553">
        <w:rPr>
          <w:color w:val="000000"/>
          <w:sz w:val="24"/>
          <w:szCs w:val="24"/>
        </w:rPr>
        <w:t>предоставление неоправданных преимуществ по сравнению с другими участниками закупочных процедур;</w:t>
      </w:r>
    </w:p>
    <w:p w:rsidR="00D47553" w:rsidRPr="00D47553" w:rsidRDefault="00D47553" w:rsidP="00AB0010">
      <w:pPr>
        <w:numPr>
          <w:ilvl w:val="0"/>
          <w:numId w:val="129"/>
        </w:numPr>
        <w:spacing w:after="60"/>
        <w:ind w:left="0" w:firstLine="709"/>
        <w:jc w:val="both"/>
        <w:rPr>
          <w:color w:val="000000"/>
          <w:sz w:val="24"/>
          <w:szCs w:val="24"/>
        </w:rPr>
      </w:pPr>
      <w:r w:rsidRPr="00D47553">
        <w:rPr>
          <w:color w:val="000000"/>
          <w:sz w:val="24"/>
          <w:szCs w:val="24"/>
        </w:rPr>
        <w:t>предоставление каких-либо гарантий;</w:t>
      </w:r>
    </w:p>
    <w:p w:rsidR="00D47553" w:rsidRPr="00D47553" w:rsidRDefault="00D47553" w:rsidP="00AB0010">
      <w:pPr>
        <w:numPr>
          <w:ilvl w:val="0"/>
          <w:numId w:val="129"/>
        </w:numPr>
        <w:spacing w:after="60"/>
        <w:ind w:left="0" w:firstLine="709"/>
        <w:jc w:val="both"/>
        <w:rPr>
          <w:color w:val="000000"/>
          <w:sz w:val="24"/>
          <w:szCs w:val="24"/>
        </w:rPr>
      </w:pPr>
      <w:r w:rsidRPr="00D47553">
        <w:rPr>
          <w:color w:val="000000"/>
          <w:sz w:val="24"/>
          <w:szCs w:val="24"/>
        </w:rPr>
        <w:t>ускорение существующих процедур;</w:t>
      </w:r>
    </w:p>
    <w:p w:rsidR="00D47553" w:rsidRPr="00D47553" w:rsidRDefault="00D47553" w:rsidP="00AB0010">
      <w:pPr>
        <w:numPr>
          <w:ilvl w:val="0"/>
          <w:numId w:val="129"/>
        </w:numPr>
        <w:spacing w:after="60"/>
        <w:ind w:left="0" w:firstLine="709"/>
        <w:jc w:val="both"/>
        <w:rPr>
          <w:color w:val="000000"/>
          <w:sz w:val="24"/>
          <w:szCs w:val="24"/>
        </w:rPr>
      </w:pPr>
      <w:r w:rsidRPr="00D47553">
        <w:rPr>
          <w:color w:val="000000"/>
          <w:sz w:val="24"/>
          <w:szCs w:val="24"/>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D47553" w:rsidRPr="00D47553" w:rsidRDefault="00D47553" w:rsidP="00AB0010">
      <w:pPr>
        <w:numPr>
          <w:ilvl w:val="0"/>
          <w:numId w:val="130"/>
        </w:numPr>
        <w:spacing w:after="60"/>
        <w:ind w:left="0" w:firstLine="709"/>
        <w:jc w:val="both"/>
        <w:rPr>
          <w:color w:val="000000"/>
          <w:sz w:val="24"/>
          <w:szCs w:val="24"/>
        </w:rPr>
      </w:pPr>
      <w:r w:rsidRPr="00D47553">
        <w:rPr>
          <w:color w:val="000000"/>
          <w:sz w:val="24"/>
          <w:szCs w:val="24"/>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D47553" w:rsidRPr="00D47553" w:rsidRDefault="00D47553" w:rsidP="00AB0010">
      <w:pPr>
        <w:numPr>
          <w:ilvl w:val="0"/>
          <w:numId w:val="130"/>
        </w:numPr>
        <w:spacing w:after="60"/>
        <w:ind w:left="0" w:firstLine="709"/>
        <w:jc w:val="both"/>
        <w:rPr>
          <w:color w:val="000000"/>
          <w:sz w:val="24"/>
          <w:szCs w:val="24"/>
        </w:rPr>
      </w:pPr>
      <w:r w:rsidRPr="00D47553">
        <w:rPr>
          <w:color w:val="000000"/>
          <w:sz w:val="24"/>
          <w:szCs w:val="24"/>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4D39A8" w:rsidRPr="004F3432" w:rsidRDefault="00D47553" w:rsidP="00D47553">
      <w:pPr>
        <w:spacing w:after="60"/>
        <w:ind w:firstLine="851"/>
        <w:jc w:val="both"/>
        <w:rPr>
          <w:b/>
          <w:bCs/>
          <w:color w:val="000000"/>
          <w:sz w:val="24"/>
          <w:szCs w:val="24"/>
        </w:rPr>
      </w:pPr>
      <w:r w:rsidRPr="00D47553">
        <w:rPr>
          <w:color w:val="000000"/>
          <w:sz w:val="24"/>
          <w:szCs w:val="24"/>
        </w:rPr>
        <w:t>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w:t>
      </w:r>
    </w:p>
    <w:p w:rsidR="004D39A8" w:rsidRPr="004F3432" w:rsidRDefault="004D39A8" w:rsidP="004D39A8">
      <w:pPr>
        <w:ind w:firstLine="851"/>
        <w:rPr>
          <w:color w:val="000000"/>
          <w:sz w:val="24"/>
          <w:szCs w:val="24"/>
        </w:rPr>
      </w:pPr>
      <w:r w:rsidRPr="004F3432">
        <w:rPr>
          <w:b/>
          <w:bCs/>
          <w:color w:val="000000"/>
          <w:sz w:val="24"/>
          <w:szCs w:val="24"/>
        </w:rPr>
        <w:t xml:space="preserve">Участник: </w:t>
      </w:r>
      <w:r w:rsidRPr="004F3432">
        <w:rPr>
          <w:color w:val="000000"/>
          <w:sz w:val="24"/>
          <w:szCs w:val="24"/>
        </w:rPr>
        <w:t>_______________/</w:t>
      </w:r>
    </w:p>
    <w:p w:rsidR="004D39A8" w:rsidRDefault="004D39A8" w:rsidP="00972090">
      <w:pPr>
        <w:jc w:val="right"/>
        <w:rPr>
          <w:b/>
          <w:i/>
        </w:rPr>
      </w:pPr>
    </w:p>
    <w:p w:rsidR="006864C9" w:rsidRDefault="006864C9" w:rsidP="00972090">
      <w:pPr>
        <w:jc w:val="right"/>
        <w:rPr>
          <w:b/>
          <w:i/>
        </w:rPr>
      </w:pPr>
      <w:r>
        <w:rPr>
          <w:b/>
          <w:i/>
        </w:rPr>
        <w:br w:type="page"/>
      </w:r>
    </w:p>
    <w:p w:rsidR="00972090" w:rsidRDefault="00972090" w:rsidP="00972090">
      <w:pPr>
        <w:jc w:val="right"/>
        <w:rPr>
          <w:b/>
          <w:bCs/>
          <w:i/>
        </w:rPr>
      </w:pPr>
      <w:r w:rsidRPr="004079B0">
        <w:rPr>
          <w:b/>
          <w:i/>
        </w:rPr>
        <w:lastRenderedPageBreak/>
        <w:t xml:space="preserve">Приложение № 2 к </w:t>
      </w:r>
      <w:r w:rsidRPr="00717B98">
        <w:rPr>
          <w:b/>
          <w:bCs/>
          <w:i/>
        </w:rPr>
        <w:t>документации запроса предложений</w:t>
      </w:r>
    </w:p>
    <w:p w:rsidR="00442181" w:rsidRDefault="00442181" w:rsidP="00972090">
      <w:pPr>
        <w:jc w:val="right"/>
        <w:rPr>
          <w:b/>
          <w:bCs/>
          <w:i/>
        </w:rPr>
      </w:pPr>
    </w:p>
    <w:p w:rsidR="00442181" w:rsidRPr="00442181" w:rsidRDefault="00442181" w:rsidP="00442181">
      <w:pPr>
        <w:widowControl w:val="0"/>
        <w:jc w:val="center"/>
        <w:rPr>
          <w:b/>
          <w:sz w:val="24"/>
          <w:szCs w:val="24"/>
        </w:rPr>
      </w:pPr>
      <w:r w:rsidRPr="00442181">
        <w:rPr>
          <w:b/>
          <w:sz w:val="24"/>
          <w:szCs w:val="24"/>
        </w:rPr>
        <w:t xml:space="preserve">Техническое предложение на </w:t>
      </w:r>
      <w:r w:rsidR="006437ED">
        <w:rPr>
          <w:b/>
          <w:sz w:val="24"/>
          <w:szCs w:val="24"/>
        </w:rPr>
        <w:t>оказание услуг</w:t>
      </w:r>
    </w:p>
    <w:p w:rsidR="00442181" w:rsidRPr="00442181" w:rsidRDefault="00442181" w:rsidP="00442181">
      <w:pPr>
        <w:widowControl w:val="0"/>
        <w:jc w:val="both"/>
        <w:rPr>
          <w:sz w:val="24"/>
          <w:szCs w:val="24"/>
        </w:rPr>
      </w:pPr>
    </w:p>
    <w:p w:rsidR="00442181" w:rsidRPr="00442181" w:rsidRDefault="00442181" w:rsidP="00442181">
      <w:pPr>
        <w:widowControl w:val="0"/>
        <w:jc w:val="both"/>
        <w:rPr>
          <w:color w:val="000000"/>
          <w:sz w:val="24"/>
          <w:szCs w:val="24"/>
        </w:rPr>
      </w:pPr>
      <w:r w:rsidRPr="00442181">
        <w:rPr>
          <w:color w:val="000000"/>
          <w:sz w:val="24"/>
          <w:szCs w:val="24"/>
        </w:rPr>
        <w:t>Наименование и адрес Участника запроса предложений: _________________________________</w:t>
      </w:r>
    </w:p>
    <w:p w:rsidR="00442181" w:rsidRPr="00442181" w:rsidRDefault="00442181" w:rsidP="00442181">
      <w:pPr>
        <w:widowControl w:val="0"/>
        <w:jc w:val="both"/>
        <w:rPr>
          <w:sz w:val="24"/>
          <w:szCs w:val="24"/>
        </w:rPr>
      </w:pPr>
    </w:p>
    <w:p w:rsidR="00B106A2" w:rsidRPr="00B106A2" w:rsidRDefault="00B106A2" w:rsidP="00B106A2">
      <w:pPr>
        <w:spacing w:after="60"/>
        <w:jc w:val="both"/>
        <w:rPr>
          <w:sz w:val="24"/>
          <w:szCs w:val="24"/>
        </w:rPr>
      </w:pPr>
    </w:p>
    <w:p w:rsidR="00442181" w:rsidRDefault="00B106A2" w:rsidP="00B106A2">
      <w:pPr>
        <w:widowControl w:val="0"/>
        <w:jc w:val="both"/>
        <w:rPr>
          <w:i/>
          <w:color w:val="000000"/>
          <w:sz w:val="24"/>
          <w:szCs w:val="24"/>
        </w:rPr>
      </w:pPr>
      <w:r w:rsidRPr="00442181">
        <w:rPr>
          <w:i/>
          <w:color w:val="000000"/>
          <w:sz w:val="24"/>
          <w:szCs w:val="24"/>
        </w:rPr>
        <w:t xml:space="preserve"> </w:t>
      </w:r>
      <w:r w:rsidR="00442181" w:rsidRPr="00442181">
        <w:rPr>
          <w:i/>
          <w:color w:val="000000"/>
          <w:sz w:val="24"/>
          <w:szCs w:val="24"/>
        </w:rPr>
        <w:t xml:space="preserve">(Здесь Участник запроса предложений в свободной форме приводит свое техническое предложение, опираясь на проект Технического задания на </w:t>
      </w:r>
      <w:r w:rsidR="0031014A">
        <w:rPr>
          <w:i/>
          <w:color w:val="000000"/>
          <w:sz w:val="24"/>
          <w:szCs w:val="24"/>
        </w:rPr>
        <w:t>выполнение работ</w:t>
      </w:r>
      <w:r w:rsidR="00442181" w:rsidRPr="00442181">
        <w:rPr>
          <w:i/>
          <w:color w:val="000000"/>
          <w:sz w:val="24"/>
          <w:szCs w:val="24"/>
        </w:rPr>
        <w:t xml:space="preserve"> в соответствии с требованиями.)</w:t>
      </w:r>
    </w:p>
    <w:p w:rsidR="0031014A" w:rsidRPr="00442181" w:rsidRDefault="0031014A" w:rsidP="00B106A2">
      <w:pPr>
        <w:widowControl w:val="0"/>
        <w:jc w:val="both"/>
        <w:rPr>
          <w:i/>
          <w:color w:val="000000"/>
          <w:sz w:val="24"/>
          <w:szCs w:val="24"/>
        </w:rPr>
      </w:pPr>
      <w:r>
        <w:rPr>
          <w:i/>
          <w:color w:val="000000"/>
          <w:sz w:val="24"/>
          <w:szCs w:val="24"/>
        </w:rPr>
        <w:t>Приложение – локальный сметный расчет.</w:t>
      </w:r>
    </w:p>
    <w:p w:rsidR="00442181" w:rsidRPr="00442181" w:rsidRDefault="00442181" w:rsidP="00442181">
      <w:pPr>
        <w:widowControl w:val="0"/>
        <w:jc w:val="both"/>
        <w:rPr>
          <w:sz w:val="24"/>
          <w:szCs w:val="24"/>
        </w:rPr>
      </w:pPr>
    </w:p>
    <w:tbl>
      <w:tblPr>
        <w:tblW w:w="0" w:type="auto"/>
        <w:tblInd w:w="108" w:type="dxa"/>
        <w:tblLook w:val="01E0" w:firstRow="1" w:lastRow="1" w:firstColumn="1" w:lastColumn="1" w:noHBand="0" w:noVBand="0"/>
      </w:tblPr>
      <w:tblGrid>
        <w:gridCol w:w="3960"/>
        <w:gridCol w:w="1143"/>
        <w:gridCol w:w="4820"/>
      </w:tblGrid>
      <w:tr w:rsidR="00442181" w:rsidRPr="00442181" w:rsidTr="005302BD">
        <w:tc>
          <w:tcPr>
            <w:tcW w:w="3960" w:type="dxa"/>
            <w:tcBorders>
              <w:bottom w:val="single" w:sz="4" w:space="0" w:color="auto"/>
            </w:tcBorders>
          </w:tcPr>
          <w:p w:rsidR="00442181" w:rsidRPr="00442181" w:rsidRDefault="00442181" w:rsidP="00442181">
            <w:pPr>
              <w:widowControl w:val="0"/>
              <w:tabs>
                <w:tab w:val="left" w:pos="1080"/>
              </w:tabs>
              <w:jc w:val="both"/>
            </w:pPr>
          </w:p>
        </w:tc>
        <w:tc>
          <w:tcPr>
            <w:tcW w:w="1143" w:type="dxa"/>
          </w:tcPr>
          <w:p w:rsidR="00442181" w:rsidRPr="00442181" w:rsidRDefault="00442181" w:rsidP="00442181">
            <w:pPr>
              <w:widowControl w:val="0"/>
              <w:tabs>
                <w:tab w:val="left" w:pos="1080"/>
              </w:tabs>
              <w:jc w:val="both"/>
            </w:pPr>
          </w:p>
        </w:tc>
        <w:tc>
          <w:tcPr>
            <w:tcW w:w="4820" w:type="dxa"/>
            <w:tcBorders>
              <w:bottom w:val="single" w:sz="4" w:space="0" w:color="auto"/>
            </w:tcBorders>
          </w:tcPr>
          <w:p w:rsidR="00442181" w:rsidRPr="00442181" w:rsidRDefault="00442181" w:rsidP="00442181">
            <w:pPr>
              <w:widowControl w:val="0"/>
              <w:tabs>
                <w:tab w:val="left" w:pos="1080"/>
              </w:tabs>
              <w:jc w:val="both"/>
            </w:pPr>
          </w:p>
        </w:tc>
      </w:tr>
      <w:tr w:rsidR="00442181" w:rsidRPr="00442181" w:rsidTr="005302BD">
        <w:tc>
          <w:tcPr>
            <w:tcW w:w="3960" w:type="dxa"/>
            <w:tcBorders>
              <w:top w:val="single" w:sz="4" w:space="0" w:color="auto"/>
            </w:tcBorders>
          </w:tcPr>
          <w:p w:rsidR="00442181" w:rsidRPr="00442181" w:rsidRDefault="00442181" w:rsidP="00442181">
            <w:pPr>
              <w:widowControl w:val="0"/>
              <w:tabs>
                <w:tab w:val="left" w:pos="1080"/>
              </w:tabs>
              <w:jc w:val="both"/>
            </w:pPr>
            <w:r w:rsidRPr="00442181">
              <w:t>(подпись уполномоченного представителя)</w:t>
            </w:r>
          </w:p>
        </w:tc>
        <w:tc>
          <w:tcPr>
            <w:tcW w:w="1143" w:type="dxa"/>
          </w:tcPr>
          <w:p w:rsidR="00442181" w:rsidRPr="00442181" w:rsidRDefault="00442181" w:rsidP="00442181">
            <w:pPr>
              <w:widowControl w:val="0"/>
              <w:tabs>
                <w:tab w:val="left" w:pos="1080"/>
              </w:tabs>
              <w:jc w:val="both"/>
            </w:pPr>
          </w:p>
        </w:tc>
        <w:tc>
          <w:tcPr>
            <w:tcW w:w="4820" w:type="dxa"/>
            <w:tcBorders>
              <w:top w:val="single" w:sz="4" w:space="0" w:color="auto"/>
            </w:tcBorders>
          </w:tcPr>
          <w:p w:rsidR="00442181" w:rsidRPr="00442181" w:rsidRDefault="00442181" w:rsidP="00442181">
            <w:pPr>
              <w:widowControl w:val="0"/>
              <w:tabs>
                <w:tab w:val="left" w:pos="1080"/>
              </w:tabs>
              <w:jc w:val="both"/>
            </w:pPr>
            <w:r w:rsidRPr="00442181">
              <w:t>(фамилия, имя, отчество подписавшего, должность)</w:t>
            </w:r>
          </w:p>
        </w:tc>
      </w:tr>
    </w:tbl>
    <w:p w:rsidR="00442181" w:rsidRPr="00442181" w:rsidRDefault="00442181" w:rsidP="00442181">
      <w:pPr>
        <w:widowControl w:val="0"/>
        <w:tabs>
          <w:tab w:val="left" w:pos="1080"/>
        </w:tabs>
        <w:jc w:val="both"/>
        <w:rPr>
          <w:b/>
          <w:sz w:val="24"/>
          <w:szCs w:val="24"/>
        </w:rPr>
      </w:pPr>
      <w:bookmarkStart w:id="134" w:name="_Toc247081500"/>
    </w:p>
    <w:p w:rsidR="00442181" w:rsidRPr="00442181" w:rsidRDefault="00442181" w:rsidP="00442181">
      <w:pPr>
        <w:widowControl w:val="0"/>
        <w:tabs>
          <w:tab w:val="left" w:pos="1080"/>
        </w:tabs>
        <w:jc w:val="both"/>
        <w:rPr>
          <w:b/>
          <w:sz w:val="24"/>
          <w:szCs w:val="24"/>
        </w:rPr>
      </w:pPr>
      <w:r w:rsidRPr="00442181">
        <w:rPr>
          <w:b/>
          <w:sz w:val="24"/>
          <w:szCs w:val="24"/>
        </w:rPr>
        <w:t>М.П.</w:t>
      </w:r>
      <w:bookmarkEnd w:id="134"/>
    </w:p>
    <w:p w:rsidR="00442181" w:rsidRPr="00442181" w:rsidRDefault="00442181" w:rsidP="00442181">
      <w:pPr>
        <w:widowControl w:val="0"/>
        <w:tabs>
          <w:tab w:val="left" w:pos="1080"/>
        </w:tabs>
        <w:jc w:val="both"/>
        <w:rPr>
          <w:b/>
        </w:rPr>
      </w:pPr>
      <w:bookmarkStart w:id="135" w:name="_Toc247081501"/>
    </w:p>
    <w:p w:rsidR="00442181" w:rsidRPr="00442181" w:rsidRDefault="00442181" w:rsidP="00442181">
      <w:pPr>
        <w:widowControl w:val="0"/>
        <w:tabs>
          <w:tab w:val="left" w:pos="1080"/>
        </w:tabs>
        <w:jc w:val="both"/>
        <w:rPr>
          <w:b/>
        </w:rPr>
      </w:pPr>
    </w:p>
    <w:p w:rsidR="00442181" w:rsidRPr="00442181" w:rsidRDefault="00442181" w:rsidP="00442181">
      <w:pPr>
        <w:widowControl w:val="0"/>
        <w:tabs>
          <w:tab w:val="left" w:pos="1080"/>
        </w:tabs>
        <w:jc w:val="both"/>
        <w:rPr>
          <w:b/>
        </w:rPr>
      </w:pPr>
    </w:p>
    <w:p w:rsidR="00442181" w:rsidRPr="00442181" w:rsidRDefault="00442181" w:rsidP="00442181">
      <w:pPr>
        <w:widowControl w:val="0"/>
        <w:tabs>
          <w:tab w:val="left" w:pos="1080"/>
        </w:tabs>
        <w:jc w:val="both"/>
        <w:rPr>
          <w:b/>
        </w:rPr>
      </w:pPr>
      <w:r w:rsidRPr="00442181">
        <w:rPr>
          <w:b/>
        </w:rPr>
        <w:t>Инструкции по заполнению</w:t>
      </w:r>
      <w:bookmarkEnd w:id="135"/>
    </w:p>
    <w:p w:rsidR="00442181" w:rsidRPr="00442181" w:rsidRDefault="00442181" w:rsidP="00AB0010">
      <w:pPr>
        <w:widowControl w:val="0"/>
        <w:numPr>
          <w:ilvl w:val="0"/>
          <w:numId w:val="123"/>
        </w:numPr>
        <w:spacing w:before="120"/>
        <w:ind w:left="0" w:firstLine="600"/>
        <w:jc w:val="both"/>
      </w:pPr>
      <w:r w:rsidRPr="00442181">
        <w:t>Данные инструкции не следует воспроизводить в документах, подготовленных Участником.</w:t>
      </w:r>
    </w:p>
    <w:p w:rsidR="00442181" w:rsidRPr="00442181" w:rsidRDefault="00442181" w:rsidP="00AB0010">
      <w:pPr>
        <w:widowControl w:val="0"/>
        <w:numPr>
          <w:ilvl w:val="0"/>
          <w:numId w:val="123"/>
        </w:numPr>
        <w:spacing w:before="120"/>
        <w:ind w:left="0" w:firstLine="600"/>
        <w:jc w:val="both"/>
      </w:pPr>
      <w:r w:rsidRPr="00442181">
        <w:t>Участник приводит номер и дату письма о подаче оферты, приложением к которому является данное техническое предложение.</w:t>
      </w:r>
    </w:p>
    <w:p w:rsidR="00442181" w:rsidRPr="00442181" w:rsidRDefault="00442181" w:rsidP="00AB0010">
      <w:pPr>
        <w:widowControl w:val="0"/>
        <w:numPr>
          <w:ilvl w:val="0"/>
          <w:numId w:val="123"/>
        </w:numPr>
        <w:spacing w:before="120"/>
        <w:ind w:left="0" w:firstLine="600"/>
        <w:jc w:val="both"/>
      </w:pPr>
      <w:r w:rsidRPr="00442181">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442181" w:rsidRPr="00442181" w:rsidRDefault="00442181" w:rsidP="00AB0010">
      <w:pPr>
        <w:widowControl w:val="0"/>
        <w:numPr>
          <w:ilvl w:val="0"/>
          <w:numId w:val="123"/>
        </w:numPr>
        <w:spacing w:before="120"/>
        <w:ind w:left="0" w:firstLine="600"/>
        <w:jc w:val="both"/>
      </w:pPr>
      <w:r w:rsidRPr="00442181">
        <w:t>В техническом предложении описываются все позиции Технического задания с учетом предлагаемых условий проекта Договора. Участник вправе указать, что он согласен на техническое задание, являющееся Приложением 1 к Закупочной документации, за исключением (если они есть) таких-то изменений (и указать их).</w:t>
      </w:r>
    </w:p>
    <w:p w:rsidR="00442181" w:rsidRPr="004079B0" w:rsidRDefault="00442181" w:rsidP="00972090">
      <w:pPr>
        <w:jc w:val="right"/>
        <w:rPr>
          <w:b/>
          <w:i/>
        </w:rPr>
      </w:pPr>
    </w:p>
    <w:p w:rsidR="00442181" w:rsidRDefault="00442181" w:rsidP="00972090">
      <w:pPr>
        <w:spacing w:before="240" w:after="120"/>
        <w:jc w:val="center"/>
        <w:rPr>
          <w:b/>
        </w:rPr>
      </w:pPr>
    </w:p>
    <w:p w:rsidR="00442181" w:rsidRDefault="00442181" w:rsidP="00442181">
      <w:pPr>
        <w:jc w:val="right"/>
        <w:rPr>
          <w:b/>
          <w:i/>
        </w:rPr>
      </w:pPr>
      <w:r>
        <w:rPr>
          <w:b/>
          <w:i/>
        </w:rPr>
        <w:br w:type="page"/>
      </w:r>
    </w:p>
    <w:p w:rsidR="00442181" w:rsidRPr="00442181" w:rsidRDefault="00442181" w:rsidP="00442181">
      <w:pPr>
        <w:jc w:val="right"/>
        <w:rPr>
          <w:b/>
          <w:bCs/>
          <w:i/>
        </w:rPr>
      </w:pPr>
      <w:r w:rsidRPr="004079B0">
        <w:rPr>
          <w:b/>
          <w:i/>
        </w:rPr>
        <w:lastRenderedPageBreak/>
        <w:t xml:space="preserve">Приложение № </w:t>
      </w:r>
      <w:r>
        <w:rPr>
          <w:b/>
          <w:i/>
        </w:rPr>
        <w:t>3</w:t>
      </w:r>
      <w:r w:rsidRPr="004079B0">
        <w:rPr>
          <w:b/>
          <w:i/>
        </w:rPr>
        <w:t xml:space="preserve"> к </w:t>
      </w:r>
      <w:r w:rsidRPr="00717B98">
        <w:rPr>
          <w:b/>
          <w:bCs/>
          <w:i/>
        </w:rPr>
        <w:t>документации запроса предложений</w:t>
      </w:r>
    </w:p>
    <w:p w:rsidR="00972090" w:rsidRPr="00442181" w:rsidRDefault="00972090" w:rsidP="00442181">
      <w:pPr>
        <w:spacing w:before="240" w:after="120"/>
        <w:jc w:val="center"/>
        <w:rPr>
          <w:sz w:val="24"/>
          <w:szCs w:val="24"/>
        </w:rPr>
      </w:pPr>
      <w:r w:rsidRPr="00442181">
        <w:rPr>
          <w:b/>
          <w:sz w:val="24"/>
          <w:szCs w:val="24"/>
        </w:rPr>
        <w:t>Справка о цепочке собственников участника закупочной процедуры, включая бенефициаров (в том числе конечных) *.</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
        <w:gridCol w:w="398"/>
        <w:gridCol w:w="567"/>
        <w:gridCol w:w="538"/>
        <w:gridCol w:w="454"/>
        <w:gridCol w:w="708"/>
        <w:gridCol w:w="851"/>
        <w:gridCol w:w="880"/>
        <w:gridCol w:w="396"/>
        <w:gridCol w:w="567"/>
        <w:gridCol w:w="567"/>
        <w:gridCol w:w="568"/>
        <w:gridCol w:w="679"/>
        <w:gridCol w:w="709"/>
        <w:gridCol w:w="709"/>
        <w:gridCol w:w="1162"/>
      </w:tblGrid>
      <w:tr w:rsidR="00972090" w:rsidRPr="0028785A" w:rsidTr="00617A61">
        <w:trPr>
          <w:trHeight w:val="331"/>
        </w:trPr>
        <w:tc>
          <w:tcPr>
            <w:tcW w:w="453" w:type="dxa"/>
            <w:vMerge w:val="restart"/>
            <w:shd w:val="clear" w:color="000000" w:fill="FFFFFF"/>
            <w:vAlign w:val="center"/>
          </w:tcPr>
          <w:p w:rsidR="00972090" w:rsidRPr="0028785A" w:rsidRDefault="00972090" w:rsidP="00617A61">
            <w:pPr>
              <w:jc w:val="center"/>
              <w:rPr>
                <w:b/>
                <w:bCs/>
                <w:i/>
                <w:sz w:val="18"/>
                <w:szCs w:val="18"/>
              </w:rPr>
            </w:pPr>
            <w:r w:rsidRPr="0028785A">
              <w:rPr>
                <w:b/>
                <w:bCs/>
                <w:i/>
                <w:sz w:val="18"/>
                <w:szCs w:val="18"/>
              </w:rPr>
              <w:t>№ п./п.</w:t>
            </w:r>
          </w:p>
        </w:tc>
        <w:tc>
          <w:tcPr>
            <w:tcW w:w="3516" w:type="dxa"/>
            <w:gridSpan w:val="6"/>
            <w:shd w:val="clear" w:color="000000" w:fill="FFFFFF"/>
            <w:vAlign w:val="center"/>
          </w:tcPr>
          <w:p w:rsidR="00972090" w:rsidRPr="0028785A" w:rsidRDefault="00972090" w:rsidP="00617A61">
            <w:pPr>
              <w:jc w:val="center"/>
              <w:rPr>
                <w:b/>
                <w:bCs/>
                <w:i/>
                <w:sz w:val="18"/>
                <w:szCs w:val="18"/>
              </w:rPr>
            </w:pPr>
            <w:r w:rsidRPr="0028785A">
              <w:rPr>
                <w:b/>
                <w:bCs/>
                <w:i/>
                <w:sz w:val="18"/>
                <w:szCs w:val="18"/>
              </w:rPr>
              <w:t>Информация об организации</w:t>
            </w:r>
          </w:p>
        </w:tc>
        <w:tc>
          <w:tcPr>
            <w:tcW w:w="880" w:type="dxa"/>
            <w:vMerge w:val="restart"/>
            <w:shd w:val="clear" w:color="auto" w:fill="auto"/>
            <w:vAlign w:val="center"/>
          </w:tcPr>
          <w:p w:rsidR="00972090" w:rsidRPr="0028785A" w:rsidRDefault="00972090" w:rsidP="00617A61">
            <w:pPr>
              <w:jc w:val="center"/>
              <w:rPr>
                <w:b/>
                <w:bCs/>
                <w:i/>
                <w:sz w:val="18"/>
                <w:szCs w:val="18"/>
              </w:rPr>
            </w:pPr>
            <w:r w:rsidRPr="0028785A">
              <w:rPr>
                <w:b/>
                <w:bCs/>
                <w:i/>
                <w:sz w:val="18"/>
                <w:szCs w:val="18"/>
              </w:rPr>
              <w:t>**</w:t>
            </w:r>
          </w:p>
          <w:p w:rsidR="00972090" w:rsidRPr="0028785A" w:rsidRDefault="00972090" w:rsidP="00617A61">
            <w:pPr>
              <w:jc w:val="center"/>
              <w:rPr>
                <w:b/>
                <w:bCs/>
                <w:i/>
                <w:sz w:val="18"/>
                <w:szCs w:val="18"/>
              </w:rPr>
            </w:pPr>
            <w:r w:rsidRPr="0028785A">
              <w:rPr>
                <w:b/>
                <w:bCs/>
                <w:i/>
                <w:sz w:val="18"/>
                <w:szCs w:val="18"/>
              </w:rPr>
              <w:t>№</w:t>
            </w:r>
          </w:p>
        </w:tc>
        <w:tc>
          <w:tcPr>
            <w:tcW w:w="4195" w:type="dxa"/>
            <w:gridSpan w:val="7"/>
            <w:shd w:val="clear" w:color="auto" w:fill="auto"/>
            <w:vAlign w:val="center"/>
          </w:tcPr>
          <w:p w:rsidR="00972090" w:rsidRPr="0028785A" w:rsidRDefault="00972090" w:rsidP="00617A61">
            <w:pPr>
              <w:jc w:val="center"/>
              <w:rPr>
                <w:b/>
                <w:bCs/>
                <w:i/>
                <w:sz w:val="18"/>
                <w:szCs w:val="18"/>
              </w:rPr>
            </w:pPr>
            <w:r w:rsidRPr="0028785A">
              <w:rPr>
                <w:b/>
                <w:bCs/>
                <w:i/>
                <w:sz w:val="18"/>
                <w:szCs w:val="18"/>
              </w:rPr>
              <w:t>Информация о цепочке собственников организации</w:t>
            </w:r>
          </w:p>
          <w:p w:rsidR="00972090" w:rsidRPr="0028785A" w:rsidRDefault="00972090" w:rsidP="00617A61">
            <w:pPr>
              <w:jc w:val="center"/>
              <w:rPr>
                <w:b/>
                <w:bCs/>
                <w:i/>
                <w:sz w:val="18"/>
                <w:szCs w:val="18"/>
              </w:rPr>
            </w:pPr>
            <w:r w:rsidRPr="0028785A">
              <w:rPr>
                <w:b/>
                <w:bCs/>
                <w:i/>
                <w:sz w:val="18"/>
                <w:szCs w:val="18"/>
              </w:rPr>
              <w:t>(включая конечных бенефициаров)</w:t>
            </w:r>
          </w:p>
        </w:tc>
        <w:tc>
          <w:tcPr>
            <w:tcW w:w="1162" w:type="dxa"/>
          </w:tcPr>
          <w:p w:rsidR="00972090" w:rsidRPr="0028785A" w:rsidRDefault="00972090" w:rsidP="00617A61">
            <w:pPr>
              <w:jc w:val="center"/>
              <w:rPr>
                <w:b/>
                <w:bCs/>
                <w:i/>
                <w:sz w:val="18"/>
                <w:szCs w:val="18"/>
              </w:rPr>
            </w:pPr>
          </w:p>
        </w:tc>
      </w:tr>
      <w:tr w:rsidR="00972090" w:rsidRPr="0028785A" w:rsidTr="00617A61">
        <w:trPr>
          <w:trHeight w:val="2461"/>
        </w:trPr>
        <w:tc>
          <w:tcPr>
            <w:tcW w:w="453" w:type="dxa"/>
            <w:vMerge/>
            <w:shd w:val="clear" w:color="000000" w:fill="FFFFFF"/>
            <w:vAlign w:val="center"/>
            <w:hideMark/>
          </w:tcPr>
          <w:p w:rsidR="00972090" w:rsidRPr="0028785A" w:rsidRDefault="00972090" w:rsidP="00617A61">
            <w:pPr>
              <w:jc w:val="center"/>
              <w:rPr>
                <w:b/>
                <w:bCs/>
                <w:i/>
                <w:sz w:val="18"/>
                <w:szCs w:val="18"/>
              </w:rPr>
            </w:pPr>
          </w:p>
        </w:tc>
        <w:tc>
          <w:tcPr>
            <w:tcW w:w="398" w:type="dxa"/>
            <w:shd w:val="clear" w:color="000000" w:fill="FFFFFF"/>
            <w:textDirection w:val="btLr"/>
            <w:vAlign w:val="center"/>
            <w:hideMark/>
          </w:tcPr>
          <w:p w:rsidR="00972090" w:rsidRPr="0028785A" w:rsidRDefault="00972090" w:rsidP="00617A61">
            <w:pPr>
              <w:jc w:val="center"/>
              <w:rPr>
                <w:b/>
                <w:bCs/>
                <w:i/>
                <w:sz w:val="18"/>
                <w:szCs w:val="18"/>
              </w:rPr>
            </w:pPr>
            <w:r w:rsidRPr="0028785A">
              <w:rPr>
                <w:b/>
                <w:bCs/>
                <w:i/>
                <w:sz w:val="18"/>
                <w:szCs w:val="18"/>
              </w:rPr>
              <w:t>ИНН</w:t>
            </w:r>
          </w:p>
        </w:tc>
        <w:tc>
          <w:tcPr>
            <w:tcW w:w="567" w:type="dxa"/>
            <w:shd w:val="clear" w:color="000000" w:fill="FFFFFF"/>
            <w:textDirection w:val="btLr"/>
            <w:vAlign w:val="center"/>
            <w:hideMark/>
          </w:tcPr>
          <w:p w:rsidR="00972090" w:rsidRPr="0028785A" w:rsidRDefault="00972090" w:rsidP="00617A61">
            <w:pPr>
              <w:jc w:val="center"/>
              <w:rPr>
                <w:b/>
                <w:bCs/>
                <w:i/>
                <w:sz w:val="18"/>
                <w:szCs w:val="18"/>
              </w:rPr>
            </w:pPr>
            <w:r w:rsidRPr="0028785A">
              <w:rPr>
                <w:b/>
                <w:bCs/>
                <w:i/>
                <w:sz w:val="18"/>
                <w:szCs w:val="18"/>
              </w:rPr>
              <w:t>ОГРН</w:t>
            </w:r>
          </w:p>
        </w:tc>
        <w:tc>
          <w:tcPr>
            <w:tcW w:w="538" w:type="dxa"/>
            <w:shd w:val="clear" w:color="000000" w:fill="FFFFFF"/>
            <w:textDirection w:val="btLr"/>
            <w:vAlign w:val="center"/>
            <w:hideMark/>
          </w:tcPr>
          <w:p w:rsidR="00972090" w:rsidRPr="0028785A" w:rsidRDefault="00972090" w:rsidP="00617A61">
            <w:pPr>
              <w:jc w:val="center"/>
              <w:rPr>
                <w:b/>
                <w:bCs/>
                <w:i/>
                <w:sz w:val="18"/>
                <w:szCs w:val="18"/>
              </w:rPr>
            </w:pPr>
            <w:r w:rsidRPr="0028785A">
              <w:rPr>
                <w:b/>
                <w:bCs/>
                <w:i/>
                <w:sz w:val="18"/>
                <w:szCs w:val="18"/>
              </w:rPr>
              <w:t>Наименование краткое</w:t>
            </w:r>
          </w:p>
        </w:tc>
        <w:tc>
          <w:tcPr>
            <w:tcW w:w="454" w:type="dxa"/>
            <w:shd w:val="clear" w:color="000000" w:fill="FFFFFF"/>
            <w:textDirection w:val="btLr"/>
            <w:vAlign w:val="center"/>
            <w:hideMark/>
          </w:tcPr>
          <w:p w:rsidR="00972090" w:rsidRPr="0028785A" w:rsidRDefault="00972090" w:rsidP="00617A61">
            <w:pPr>
              <w:jc w:val="center"/>
              <w:rPr>
                <w:b/>
                <w:bCs/>
                <w:i/>
                <w:sz w:val="18"/>
                <w:szCs w:val="18"/>
              </w:rPr>
            </w:pPr>
            <w:r w:rsidRPr="0028785A">
              <w:rPr>
                <w:b/>
                <w:bCs/>
                <w:i/>
                <w:sz w:val="18"/>
                <w:szCs w:val="18"/>
              </w:rPr>
              <w:t>Код ОКВЭД</w:t>
            </w:r>
          </w:p>
        </w:tc>
        <w:tc>
          <w:tcPr>
            <w:tcW w:w="708" w:type="dxa"/>
            <w:shd w:val="clear" w:color="000000" w:fill="FFFFFF"/>
            <w:textDirection w:val="btLr"/>
            <w:vAlign w:val="center"/>
            <w:hideMark/>
          </w:tcPr>
          <w:p w:rsidR="00972090" w:rsidRPr="0028785A" w:rsidRDefault="00972090" w:rsidP="00617A61">
            <w:pPr>
              <w:jc w:val="center"/>
              <w:rPr>
                <w:b/>
                <w:bCs/>
                <w:i/>
                <w:sz w:val="18"/>
                <w:szCs w:val="18"/>
              </w:rPr>
            </w:pPr>
            <w:r w:rsidRPr="0028785A">
              <w:rPr>
                <w:b/>
                <w:bCs/>
                <w:i/>
                <w:sz w:val="18"/>
                <w:szCs w:val="18"/>
              </w:rPr>
              <w:t>Ф.И.О. руководителя</w:t>
            </w:r>
          </w:p>
        </w:tc>
        <w:tc>
          <w:tcPr>
            <w:tcW w:w="851" w:type="dxa"/>
            <w:shd w:val="clear" w:color="000000" w:fill="FFFFFF"/>
            <w:textDirection w:val="btLr"/>
            <w:vAlign w:val="center"/>
            <w:hideMark/>
          </w:tcPr>
          <w:p w:rsidR="00972090" w:rsidRPr="0028785A" w:rsidRDefault="00972090" w:rsidP="00617A61">
            <w:pPr>
              <w:jc w:val="center"/>
              <w:rPr>
                <w:b/>
                <w:bCs/>
                <w:i/>
                <w:sz w:val="18"/>
                <w:szCs w:val="18"/>
              </w:rPr>
            </w:pPr>
            <w:r w:rsidRPr="0028785A">
              <w:rPr>
                <w:b/>
                <w:bCs/>
                <w:i/>
                <w:sz w:val="18"/>
                <w:szCs w:val="18"/>
              </w:rPr>
              <w:t>Серия и номер документа, удостоверяющего личность</w:t>
            </w:r>
          </w:p>
          <w:p w:rsidR="00972090" w:rsidRPr="0028785A" w:rsidRDefault="00972090" w:rsidP="00617A61">
            <w:pPr>
              <w:jc w:val="center"/>
              <w:rPr>
                <w:b/>
                <w:bCs/>
                <w:i/>
                <w:sz w:val="18"/>
                <w:szCs w:val="18"/>
              </w:rPr>
            </w:pPr>
            <w:r w:rsidRPr="0028785A">
              <w:rPr>
                <w:b/>
                <w:bCs/>
                <w:i/>
                <w:sz w:val="18"/>
                <w:szCs w:val="18"/>
              </w:rPr>
              <w:t>руководителя</w:t>
            </w:r>
          </w:p>
        </w:tc>
        <w:tc>
          <w:tcPr>
            <w:tcW w:w="880" w:type="dxa"/>
            <w:vMerge/>
            <w:shd w:val="clear" w:color="auto" w:fill="auto"/>
            <w:textDirection w:val="btLr"/>
            <w:vAlign w:val="center"/>
            <w:hideMark/>
          </w:tcPr>
          <w:p w:rsidR="00972090" w:rsidRPr="0028785A" w:rsidRDefault="00972090" w:rsidP="00617A61">
            <w:pPr>
              <w:jc w:val="center"/>
              <w:rPr>
                <w:b/>
                <w:bCs/>
                <w:i/>
                <w:sz w:val="18"/>
                <w:szCs w:val="18"/>
              </w:rPr>
            </w:pPr>
          </w:p>
        </w:tc>
        <w:tc>
          <w:tcPr>
            <w:tcW w:w="396" w:type="dxa"/>
            <w:shd w:val="clear" w:color="auto" w:fill="auto"/>
            <w:textDirection w:val="btLr"/>
            <w:vAlign w:val="center"/>
            <w:hideMark/>
          </w:tcPr>
          <w:p w:rsidR="00972090" w:rsidRPr="0028785A" w:rsidRDefault="00972090" w:rsidP="00617A61">
            <w:pPr>
              <w:jc w:val="center"/>
              <w:rPr>
                <w:b/>
                <w:bCs/>
                <w:i/>
                <w:sz w:val="18"/>
                <w:szCs w:val="18"/>
              </w:rPr>
            </w:pPr>
            <w:r w:rsidRPr="0028785A">
              <w:rPr>
                <w:b/>
                <w:bCs/>
                <w:i/>
                <w:sz w:val="18"/>
                <w:szCs w:val="18"/>
              </w:rPr>
              <w:t>ИНН</w:t>
            </w:r>
          </w:p>
        </w:tc>
        <w:tc>
          <w:tcPr>
            <w:tcW w:w="567" w:type="dxa"/>
            <w:shd w:val="clear" w:color="auto" w:fill="auto"/>
            <w:textDirection w:val="btLr"/>
            <w:vAlign w:val="center"/>
            <w:hideMark/>
          </w:tcPr>
          <w:p w:rsidR="00972090" w:rsidRPr="0028785A" w:rsidRDefault="00972090" w:rsidP="00617A61">
            <w:pPr>
              <w:jc w:val="center"/>
              <w:rPr>
                <w:b/>
                <w:bCs/>
                <w:i/>
                <w:sz w:val="18"/>
                <w:szCs w:val="18"/>
              </w:rPr>
            </w:pPr>
            <w:r w:rsidRPr="0028785A">
              <w:rPr>
                <w:b/>
                <w:bCs/>
                <w:i/>
                <w:sz w:val="18"/>
                <w:szCs w:val="18"/>
              </w:rPr>
              <w:t>ОГРН</w:t>
            </w:r>
          </w:p>
        </w:tc>
        <w:tc>
          <w:tcPr>
            <w:tcW w:w="567" w:type="dxa"/>
            <w:shd w:val="clear" w:color="auto" w:fill="auto"/>
            <w:textDirection w:val="btLr"/>
            <w:vAlign w:val="center"/>
            <w:hideMark/>
          </w:tcPr>
          <w:p w:rsidR="00972090" w:rsidRPr="0028785A" w:rsidRDefault="00972090" w:rsidP="00617A61">
            <w:pPr>
              <w:jc w:val="center"/>
              <w:rPr>
                <w:b/>
                <w:bCs/>
                <w:i/>
                <w:sz w:val="18"/>
                <w:szCs w:val="18"/>
              </w:rPr>
            </w:pPr>
            <w:r w:rsidRPr="0028785A">
              <w:rPr>
                <w:b/>
                <w:bCs/>
                <w:i/>
                <w:sz w:val="18"/>
                <w:szCs w:val="18"/>
              </w:rPr>
              <w:t>Наименование/ФИО</w:t>
            </w:r>
          </w:p>
        </w:tc>
        <w:tc>
          <w:tcPr>
            <w:tcW w:w="568" w:type="dxa"/>
            <w:shd w:val="clear" w:color="auto" w:fill="auto"/>
            <w:textDirection w:val="btLr"/>
            <w:vAlign w:val="center"/>
            <w:hideMark/>
          </w:tcPr>
          <w:p w:rsidR="00972090" w:rsidRPr="0028785A" w:rsidRDefault="00972090" w:rsidP="00617A61">
            <w:pPr>
              <w:jc w:val="center"/>
              <w:rPr>
                <w:b/>
                <w:bCs/>
                <w:i/>
                <w:sz w:val="18"/>
                <w:szCs w:val="18"/>
              </w:rPr>
            </w:pPr>
            <w:r w:rsidRPr="0028785A">
              <w:rPr>
                <w:b/>
                <w:bCs/>
                <w:i/>
                <w:sz w:val="18"/>
                <w:szCs w:val="18"/>
              </w:rPr>
              <w:t>Адрес регистрации</w:t>
            </w:r>
          </w:p>
        </w:tc>
        <w:tc>
          <w:tcPr>
            <w:tcW w:w="679" w:type="dxa"/>
            <w:shd w:val="clear" w:color="auto" w:fill="auto"/>
            <w:textDirection w:val="btLr"/>
            <w:vAlign w:val="center"/>
            <w:hideMark/>
          </w:tcPr>
          <w:p w:rsidR="00972090" w:rsidRPr="0028785A" w:rsidRDefault="00972090" w:rsidP="00617A61">
            <w:pPr>
              <w:jc w:val="center"/>
              <w:rPr>
                <w:b/>
                <w:bCs/>
                <w:i/>
                <w:sz w:val="18"/>
                <w:szCs w:val="18"/>
              </w:rPr>
            </w:pPr>
            <w:r w:rsidRPr="0028785A">
              <w:rPr>
                <w:b/>
                <w:bCs/>
                <w:i/>
                <w:sz w:val="18"/>
                <w:szCs w:val="18"/>
              </w:rPr>
              <w:t>Серия и номер документа, удостоверяющего личность</w:t>
            </w:r>
          </w:p>
          <w:p w:rsidR="00972090" w:rsidRPr="0028785A" w:rsidRDefault="00972090" w:rsidP="00617A61">
            <w:pPr>
              <w:jc w:val="center"/>
              <w:rPr>
                <w:b/>
                <w:bCs/>
                <w:i/>
                <w:sz w:val="18"/>
                <w:szCs w:val="18"/>
              </w:rPr>
            </w:pPr>
            <w:r w:rsidRPr="0028785A">
              <w:rPr>
                <w:b/>
                <w:bCs/>
                <w:i/>
                <w:sz w:val="18"/>
                <w:szCs w:val="18"/>
              </w:rPr>
              <w:t>(для физ. лиц)</w:t>
            </w:r>
          </w:p>
        </w:tc>
        <w:tc>
          <w:tcPr>
            <w:tcW w:w="709" w:type="dxa"/>
            <w:shd w:val="clear" w:color="auto" w:fill="auto"/>
            <w:textDirection w:val="btLr"/>
            <w:vAlign w:val="center"/>
            <w:hideMark/>
          </w:tcPr>
          <w:p w:rsidR="00972090" w:rsidRDefault="00972090" w:rsidP="00617A61">
            <w:pPr>
              <w:jc w:val="center"/>
              <w:rPr>
                <w:b/>
                <w:bCs/>
                <w:i/>
                <w:sz w:val="18"/>
                <w:szCs w:val="18"/>
              </w:rPr>
            </w:pPr>
            <w:r w:rsidRPr="0028785A">
              <w:rPr>
                <w:b/>
                <w:bCs/>
                <w:i/>
                <w:sz w:val="18"/>
                <w:szCs w:val="18"/>
              </w:rPr>
              <w:t xml:space="preserve">Руководитель/ участник/ </w:t>
            </w:r>
          </w:p>
          <w:p w:rsidR="00972090" w:rsidRPr="0028785A" w:rsidRDefault="00972090" w:rsidP="00617A61">
            <w:pPr>
              <w:jc w:val="center"/>
              <w:rPr>
                <w:b/>
                <w:bCs/>
                <w:i/>
                <w:sz w:val="18"/>
                <w:szCs w:val="18"/>
              </w:rPr>
            </w:pPr>
            <w:r w:rsidRPr="0028785A">
              <w:rPr>
                <w:b/>
                <w:bCs/>
                <w:i/>
                <w:sz w:val="18"/>
                <w:szCs w:val="18"/>
              </w:rPr>
              <w:t>акционер/ бенефициар</w:t>
            </w:r>
          </w:p>
        </w:tc>
        <w:tc>
          <w:tcPr>
            <w:tcW w:w="709" w:type="dxa"/>
            <w:textDirection w:val="btLr"/>
            <w:vAlign w:val="center"/>
            <w:hideMark/>
          </w:tcPr>
          <w:p w:rsidR="00972090" w:rsidRPr="00E378B0" w:rsidRDefault="00972090" w:rsidP="00617A61">
            <w:pPr>
              <w:tabs>
                <w:tab w:val="num" w:pos="110"/>
              </w:tabs>
              <w:ind w:left="113" w:right="-39"/>
              <w:jc w:val="center"/>
              <w:rPr>
                <w:b/>
                <w:i/>
                <w:sz w:val="18"/>
                <w:szCs w:val="22"/>
              </w:rPr>
            </w:pPr>
            <w:r w:rsidRPr="00E378B0">
              <w:rPr>
                <w:b/>
                <w:i/>
                <w:sz w:val="18"/>
                <w:szCs w:val="22"/>
              </w:rPr>
              <w:t xml:space="preserve">Размер доли </w:t>
            </w:r>
          </w:p>
          <w:p w:rsidR="00972090" w:rsidRPr="00E378B0" w:rsidRDefault="00972090" w:rsidP="00617A61">
            <w:pPr>
              <w:tabs>
                <w:tab w:val="num" w:pos="110"/>
              </w:tabs>
              <w:ind w:left="113" w:right="-39"/>
              <w:jc w:val="center"/>
              <w:rPr>
                <w:b/>
                <w:i/>
                <w:sz w:val="18"/>
                <w:szCs w:val="22"/>
              </w:rPr>
            </w:pPr>
            <w:r w:rsidRPr="00E378B0">
              <w:rPr>
                <w:b/>
                <w:i/>
                <w:sz w:val="18"/>
                <w:szCs w:val="22"/>
              </w:rPr>
              <w:t xml:space="preserve">(для участников </w:t>
            </w:r>
            <w:r w:rsidRPr="00E378B0">
              <w:rPr>
                <w:b/>
                <w:bCs/>
                <w:i/>
                <w:sz w:val="18"/>
                <w:szCs w:val="22"/>
              </w:rPr>
              <w:t>/ акционеров / бенефициаров)</w:t>
            </w:r>
          </w:p>
        </w:tc>
        <w:tc>
          <w:tcPr>
            <w:tcW w:w="1162" w:type="dxa"/>
            <w:textDirection w:val="btLr"/>
            <w:vAlign w:val="center"/>
          </w:tcPr>
          <w:p w:rsidR="00972090" w:rsidRPr="00E378B0" w:rsidRDefault="00972090" w:rsidP="00617A61">
            <w:pPr>
              <w:tabs>
                <w:tab w:val="num" w:pos="110"/>
              </w:tabs>
              <w:ind w:left="113" w:right="-39"/>
              <w:jc w:val="center"/>
              <w:rPr>
                <w:b/>
                <w:i/>
                <w:sz w:val="18"/>
                <w:szCs w:val="22"/>
              </w:rPr>
            </w:pPr>
            <w:r w:rsidRPr="00E378B0">
              <w:rPr>
                <w:b/>
                <w:i/>
                <w:sz w:val="18"/>
                <w:szCs w:val="22"/>
              </w:rPr>
              <w:t>Информация о подтверждающих документах (наименование, реквизиты и т.д.)</w:t>
            </w:r>
          </w:p>
        </w:tc>
      </w:tr>
      <w:tr w:rsidR="00972090" w:rsidRPr="0028785A" w:rsidTr="00617A61">
        <w:trPr>
          <w:trHeight w:val="225"/>
        </w:trPr>
        <w:tc>
          <w:tcPr>
            <w:tcW w:w="453" w:type="dxa"/>
            <w:shd w:val="clear" w:color="000000" w:fill="FFFFFF"/>
            <w:vAlign w:val="center"/>
            <w:hideMark/>
          </w:tcPr>
          <w:p w:rsidR="00972090" w:rsidRPr="0028785A" w:rsidRDefault="00972090" w:rsidP="00617A61">
            <w:pPr>
              <w:jc w:val="center"/>
              <w:rPr>
                <w:b/>
                <w:bCs/>
                <w:i/>
              </w:rPr>
            </w:pPr>
            <w:r w:rsidRPr="0028785A">
              <w:rPr>
                <w:b/>
                <w:bCs/>
                <w:i/>
              </w:rPr>
              <w:t>1</w:t>
            </w:r>
          </w:p>
        </w:tc>
        <w:tc>
          <w:tcPr>
            <w:tcW w:w="398" w:type="dxa"/>
            <w:shd w:val="clear" w:color="000000" w:fill="FFFFFF"/>
            <w:vAlign w:val="center"/>
            <w:hideMark/>
          </w:tcPr>
          <w:p w:rsidR="00972090" w:rsidRPr="0028785A" w:rsidRDefault="00972090" w:rsidP="00617A61">
            <w:pPr>
              <w:jc w:val="center"/>
              <w:rPr>
                <w:b/>
                <w:bCs/>
                <w:i/>
              </w:rPr>
            </w:pPr>
            <w:r w:rsidRPr="0028785A">
              <w:rPr>
                <w:b/>
                <w:bCs/>
                <w:i/>
              </w:rPr>
              <w:t>2</w:t>
            </w:r>
          </w:p>
        </w:tc>
        <w:tc>
          <w:tcPr>
            <w:tcW w:w="567" w:type="dxa"/>
            <w:shd w:val="clear" w:color="000000" w:fill="FFFFFF"/>
            <w:vAlign w:val="center"/>
            <w:hideMark/>
          </w:tcPr>
          <w:p w:rsidR="00972090" w:rsidRPr="0028785A" w:rsidRDefault="00972090" w:rsidP="00617A61">
            <w:pPr>
              <w:jc w:val="center"/>
              <w:rPr>
                <w:b/>
                <w:bCs/>
                <w:i/>
              </w:rPr>
            </w:pPr>
            <w:r w:rsidRPr="0028785A">
              <w:rPr>
                <w:b/>
                <w:bCs/>
                <w:i/>
              </w:rPr>
              <w:t>3</w:t>
            </w:r>
          </w:p>
        </w:tc>
        <w:tc>
          <w:tcPr>
            <w:tcW w:w="538" w:type="dxa"/>
            <w:shd w:val="clear" w:color="000000" w:fill="FFFFFF"/>
            <w:vAlign w:val="center"/>
            <w:hideMark/>
          </w:tcPr>
          <w:p w:rsidR="00972090" w:rsidRPr="0028785A" w:rsidRDefault="00972090" w:rsidP="00617A61">
            <w:pPr>
              <w:jc w:val="center"/>
              <w:rPr>
                <w:b/>
                <w:bCs/>
                <w:i/>
              </w:rPr>
            </w:pPr>
            <w:r w:rsidRPr="0028785A">
              <w:rPr>
                <w:b/>
                <w:bCs/>
                <w:i/>
              </w:rPr>
              <w:t>4</w:t>
            </w:r>
          </w:p>
        </w:tc>
        <w:tc>
          <w:tcPr>
            <w:tcW w:w="454" w:type="dxa"/>
            <w:shd w:val="clear" w:color="000000" w:fill="FFFFFF"/>
            <w:vAlign w:val="center"/>
            <w:hideMark/>
          </w:tcPr>
          <w:p w:rsidR="00972090" w:rsidRPr="0028785A" w:rsidRDefault="00972090" w:rsidP="00617A61">
            <w:pPr>
              <w:jc w:val="center"/>
              <w:rPr>
                <w:b/>
                <w:bCs/>
                <w:i/>
              </w:rPr>
            </w:pPr>
            <w:r w:rsidRPr="0028785A">
              <w:rPr>
                <w:b/>
                <w:bCs/>
                <w:i/>
              </w:rPr>
              <w:t>5</w:t>
            </w:r>
          </w:p>
        </w:tc>
        <w:tc>
          <w:tcPr>
            <w:tcW w:w="708" w:type="dxa"/>
            <w:shd w:val="clear" w:color="000000" w:fill="FFFFFF"/>
            <w:vAlign w:val="center"/>
            <w:hideMark/>
          </w:tcPr>
          <w:p w:rsidR="00972090" w:rsidRPr="0028785A" w:rsidRDefault="00972090" w:rsidP="00617A61">
            <w:pPr>
              <w:jc w:val="center"/>
              <w:rPr>
                <w:b/>
                <w:bCs/>
                <w:i/>
              </w:rPr>
            </w:pPr>
            <w:r w:rsidRPr="0028785A">
              <w:rPr>
                <w:b/>
                <w:bCs/>
                <w:i/>
              </w:rPr>
              <w:t>6</w:t>
            </w:r>
          </w:p>
        </w:tc>
        <w:tc>
          <w:tcPr>
            <w:tcW w:w="851" w:type="dxa"/>
            <w:shd w:val="clear" w:color="000000" w:fill="FFFFFF"/>
            <w:vAlign w:val="center"/>
            <w:hideMark/>
          </w:tcPr>
          <w:p w:rsidR="00972090" w:rsidRPr="0028785A" w:rsidRDefault="00972090" w:rsidP="00617A61">
            <w:pPr>
              <w:jc w:val="center"/>
              <w:rPr>
                <w:b/>
                <w:bCs/>
                <w:i/>
              </w:rPr>
            </w:pPr>
            <w:r w:rsidRPr="0028785A">
              <w:rPr>
                <w:b/>
                <w:bCs/>
                <w:i/>
              </w:rPr>
              <w:t>7</w:t>
            </w:r>
          </w:p>
        </w:tc>
        <w:tc>
          <w:tcPr>
            <w:tcW w:w="880" w:type="dxa"/>
            <w:shd w:val="clear" w:color="auto" w:fill="auto"/>
            <w:vAlign w:val="center"/>
            <w:hideMark/>
          </w:tcPr>
          <w:p w:rsidR="00972090" w:rsidRPr="0028785A" w:rsidRDefault="00972090" w:rsidP="00617A61">
            <w:pPr>
              <w:jc w:val="center"/>
              <w:rPr>
                <w:b/>
                <w:bCs/>
                <w:i/>
              </w:rPr>
            </w:pPr>
            <w:r w:rsidRPr="0028785A">
              <w:rPr>
                <w:b/>
                <w:bCs/>
                <w:i/>
              </w:rPr>
              <w:t>8</w:t>
            </w:r>
          </w:p>
        </w:tc>
        <w:tc>
          <w:tcPr>
            <w:tcW w:w="396" w:type="dxa"/>
            <w:shd w:val="clear" w:color="auto" w:fill="auto"/>
            <w:vAlign w:val="center"/>
            <w:hideMark/>
          </w:tcPr>
          <w:p w:rsidR="00972090" w:rsidRPr="0028785A" w:rsidRDefault="00972090" w:rsidP="00617A61">
            <w:pPr>
              <w:jc w:val="center"/>
              <w:rPr>
                <w:b/>
                <w:bCs/>
                <w:i/>
              </w:rPr>
            </w:pPr>
            <w:r w:rsidRPr="0028785A">
              <w:rPr>
                <w:b/>
                <w:bCs/>
                <w:i/>
              </w:rPr>
              <w:t>9</w:t>
            </w:r>
          </w:p>
        </w:tc>
        <w:tc>
          <w:tcPr>
            <w:tcW w:w="567" w:type="dxa"/>
            <w:shd w:val="clear" w:color="auto" w:fill="auto"/>
            <w:vAlign w:val="center"/>
            <w:hideMark/>
          </w:tcPr>
          <w:p w:rsidR="00972090" w:rsidRPr="0028785A" w:rsidRDefault="00972090" w:rsidP="00617A61">
            <w:pPr>
              <w:jc w:val="center"/>
              <w:rPr>
                <w:b/>
                <w:bCs/>
                <w:i/>
              </w:rPr>
            </w:pPr>
            <w:r w:rsidRPr="0028785A">
              <w:rPr>
                <w:b/>
                <w:bCs/>
                <w:i/>
              </w:rPr>
              <w:t>10</w:t>
            </w:r>
          </w:p>
        </w:tc>
        <w:tc>
          <w:tcPr>
            <w:tcW w:w="567" w:type="dxa"/>
            <w:shd w:val="clear" w:color="auto" w:fill="auto"/>
            <w:vAlign w:val="center"/>
            <w:hideMark/>
          </w:tcPr>
          <w:p w:rsidR="00972090" w:rsidRPr="0028785A" w:rsidRDefault="00972090" w:rsidP="00617A61">
            <w:pPr>
              <w:jc w:val="center"/>
              <w:rPr>
                <w:b/>
                <w:bCs/>
                <w:i/>
              </w:rPr>
            </w:pPr>
            <w:r w:rsidRPr="0028785A">
              <w:rPr>
                <w:b/>
                <w:bCs/>
                <w:i/>
              </w:rPr>
              <w:t>11</w:t>
            </w:r>
          </w:p>
        </w:tc>
        <w:tc>
          <w:tcPr>
            <w:tcW w:w="568" w:type="dxa"/>
            <w:shd w:val="clear" w:color="auto" w:fill="auto"/>
            <w:vAlign w:val="center"/>
            <w:hideMark/>
          </w:tcPr>
          <w:p w:rsidR="00972090" w:rsidRPr="0028785A" w:rsidRDefault="00972090" w:rsidP="00617A61">
            <w:pPr>
              <w:jc w:val="center"/>
              <w:rPr>
                <w:b/>
                <w:bCs/>
                <w:i/>
              </w:rPr>
            </w:pPr>
            <w:r w:rsidRPr="0028785A">
              <w:rPr>
                <w:b/>
                <w:bCs/>
                <w:i/>
              </w:rPr>
              <w:t>12</w:t>
            </w:r>
          </w:p>
        </w:tc>
        <w:tc>
          <w:tcPr>
            <w:tcW w:w="679" w:type="dxa"/>
            <w:shd w:val="clear" w:color="auto" w:fill="auto"/>
            <w:vAlign w:val="center"/>
            <w:hideMark/>
          </w:tcPr>
          <w:p w:rsidR="00972090" w:rsidRPr="0028785A" w:rsidRDefault="00972090" w:rsidP="00617A61">
            <w:pPr>
              <w:jc w:val="center"/>
              <w:rPr>
                <w:b/>
                <w:bCs/>
                <w:i/>
              </w:rPr>
            </w:pPr>
            <w:r w:rsidRPr="0028785A">
              <w:rPr>
                <w:b/>
                <w:bCs/>
                <w:i/>
              </w:rPr>
              <w:t>13</w:t>
            </w:r>
          </w:p>
        </w:tc>
        <w:tc>
          <w:tcPr>
            <w:tcW w:w="709" w:type="dxa"/>
            <w:shd w:val="clear" w:color="auto" w:fill="auto"/>
            <w:vAlign w:val="center"/>
            <w:hideMark/>
          </w:tcPr>
          <w:p w:rsidR="00972090" w:rsidRPr="0028785A" w:rsidRDefault="00972090" w:rsidP="00617A61">
            <w:pPr>
              <w:jc w:val="center"/>
              <w:rPr>
                <w:b/>
                <w:bCs/>
                <w:i/>
              </w:rPr>
            </w:pPr>
            <w:r w:rsidRPr="0028785A">
              <w:rPr>
                <w:b/>
                <w:bCs/>
                <w:i/>
              </w:rPr>
              <w:t>14</w:t>
            </w:r>
          </w:p>
        </w:tc>
        <w:tc>
          <w:tcPr>
            <w:tcW w:w="709" w:type="dxa"/>
            <w:shd w:val="clear" w:color="auto" w:fill="auto"/>
            <w:vAlign w:val="center"/>
            <w:hideMark/>
          </w:tcPr>
          <w:p w:rsidR="00972090" w:rsidRPr="0028785A" w:rsidRDefault="00972090" w:rsidP="00617A61">
            <w:pPr>
              <w:jc w:val="center"/>
              <w:rPr>
                <w:i/>
              </w:rPr>
            </w:pPr>
            <w:r w:rsidRPr="0028785A">
              <w:rPr>
                <w:b/>
                <w:bCs/>
                <w:i/>
              </w:rPr>
              <w:t>15</w:t>
            </w:r>
          </w:p>
        </w:tc>
        <w:tc>
          <w:tcPr>
            <w:tcW w:w="1162" w:type="dxa"/>
            <w:shd w:val="clear" w:color="auto" w:fill="auto"/>
            <w:vAlign w:val="center"/>
          </w:tcPr>
          <w:p w:rsidR="00972090" w:rsidRPr="0028785A" w:rsidRDefault="00972090" w:rsidP="00617A61">
            <w:pPr>
              <w:jc w:val="center"/>
              <w:rPr>
                <w:i/>
              </w:rPr>
            </w:pPr>
            <w:r>
              <w:rPr>
                <w:b/>
                <w:bCs/>
                <w:i/>
              </w:rPr>
              <w:t>16</w:t>
            </w:r>
          </w:p>
        </w:tc>
      </w:tr>
      <w:tr w:rsidR="00972090" w:rsidRPr="0028785A" w:rsidTr="00617A61">
        <w:trPr>
          <w:trHeight w:val="225"/>
        </w:trPr>
        <w:tc>
          <w:tcPr>
            <w:tcW w:w="453" w:type="dxa"/>
            <w:shd w:val="clear" w:color="000000" w:fill="FFFFFF"/>
            <w:vAlign w:val="center"/>
          </w:tcPr>
          <w:p w:rsidR="00972090" w:rsidRPr="0028785A" w:rsidRDefault="00972090" w:rsidP="00617A61">
            <w:pPr>
              <w:rPr>
                <w:b/>
                <w:bCs/>
                <w:i/>
              </w:rPr>
            </w:pPr>
            <w:r w:rsidRPr="0028785A">
              <w:rPr>
                <w:b/>
                <w:bCs/>
                <w:i/>
              </w:rPr>
              <w:t>1.</w:t>
            </w:r>
          </w:p>
        </w:tc>
        <w:tc>
          <w:tcPr>
            <w:tcW w:w="398" w:type="dxa"/>
            <w:shd w:val="clear" w:color="000000" w:fill="FFFFFF"/>
            <w:vAlign w:val="center"/>
          </w:tcPr>
          <w:p w:rsidR="00972090" w:rsidRPr="0028785A" w:rsidRDefault="00972090" w:rsidP="00617A61">
            <w:pPr>
              <w:rPr>
                <w:b/>
                <w:bCs/>
                <w:i/>
              </w:rPr>
            </w:pPr>
          </w:p>
        </w:tc>
        <w:tc>
          <w:tcPr>
            <w:tcW w:w="567" w:type="dxa"/>
            <w:shd w:val="clear" w:color="000000" w:fill="FFFFFF"/>
            <w:vAlign w:val="center"/>
          </w:tcPr>
          <w:p w:rsidR="00972090" w:rsidRPr="0028785A" w:rsidRDefault="00972090" w:rsidP="00617A61">
            <w:pPr>
              <w:rPr>
                <w:b/>
                <w:bCs/>
                <w:i/>
              </w:rPr>
            </w:pPr>
          </w:p>
        </w:tc>
        <w:tc>
          <w:tcPr>
            <w:tcW w:w="538" w:type="dxa"/>
            <w:shd w:val="clear" w:color="000000" w:fill="FFFFFF"/>
            <w:vAlign w:val="center"/>
          </w:tcPr>
          <w:p w:rsidR="00972090" w:rsidRPr="0028785A" w:rsidRDefault="00972090" w:rsidP="00617A61">
            <w:pPr>
              <w:rPr>
                <w:b/>
                <w:bCs/>
                <w:i/>
              </w:rPr>
            </w:pPr>
          </w:p>
        </w:tc>
        <w:tc>
          <w:tcPr>
            <w:tcW w:w="454" w:type="dxa"/>
            <w:shd w:val="clear" w:color="000000" w:fill="FFFFFF"/>
            <w:vAlign w:val="center"/>
          </w:tcPr>
          <w:p w:rsidR="00972090" w:rsidRPr="0028785A" w:rsidRDefault="00972090" w:rsidP="00617A61">
            <w:pPr>
              <w:rPr>
                <w:b/>
                <w:bCs/>
                <w:i/>
              </w:rPr>
            </w:pPr>
          </w:p>
        </w:tc>
        <w:tc>
          <w:tcPr>
            <w:tcW w:w="708" w:type="dxa"/>
            <w:shd w:val="clear" w:color="000000" w:fill="FFFFFF"/>
            <w:vAlign w:val="center"/>
          </w:tcPr>
          <w:p w:rsidR="00972090" w:rsidRPr="0028785A" w:rsidRDefault="00972090" w:rsidP="00617A61">
            <w:pPr>
              <w:rPr>
                <w:b/>
                <w:bCs/>
                <w:i/>
              </w:rPr>
            </w:pPr>
          </w:p>
        </w:tc>
        <w:tc>
          <w:tcPr>
            <w:tcW w:w="851" w:type="dxa"/>
            <w:shd w:val="clear" w:color="000000" w:fill="FFFFFF"/>
            <w:vAlign w:val="center"/>
          </w:tcPr>
          <w:p w:rsidR="00972090" w:rsidRPr="0028785A" w:rsidRDefault="00972090" w:rsidP="00617A61">
            <w:pPr>
              <w:rPr>
                <w:b/>
                <w:bCs/>
                <w:i/>
              </w:rPr>
            </w:pPr>
          </w:p>
        </w:tc>
        <w:tc>
          <w:tcPr>
            <w:tcW w:w="880" w:type="dxa"/>
            <w:shd w:val="clear" w:color="auto" w:fill="auto"/>
            <w:vAlign w:val="center"/>
          </w:tcPr>
          <w:p w:rsidR="00972090" w:rsidRPr="0028785A" w:rsidRDefault="00972090" w:rsidP="00617A61">
            <w:pPr>
              <w:rPr>
                <w:b/>
                <w:bCs/>
                <w:i/>
              </w:rPr>
            </w:pPr>
            <w:r w:rsidRPr="0028785A">
              <w:rPr>
                <w:b/>
                <w:bCs/>
                <w:i/>
              </w:rPr>
              <w:t>1.1.</w:t>
            </w:r>
          </w:p>
        </w:tc>
        <w:tc>
          <w:tcPr>
            <w:tcW w:w="396" w:type="dxa"/>
            <w:shd w:val="clear" w:color="auto" w:fill="auto"/>
            <w:vAlign w:val="center"/>
          </w:tcPr>
          <w:p w:rsidR="00972090" w:rsidRPr="0028785A" w:rsidRDefault="00972090" w:rsidP="00617A61">
            <w:pPr>
              <w:rPr>
                <w:b/>
                <w:bCs/>
                <w:i/>
              </w:rPr>
            </w:pPr>
          </w:p>
        </w:tc>
        <w:tc>
          <w:tcPr>
            <w:tcW w:w="567" w:type="dxa"/>
            <w:shd w:val="clear" w:color="auto" w:fill="auto"/>
            <w:vAlign w:val="center"/>
          </w:tcPr>
          <w:p w:rsidR="00972090" w:rsidRPr="0028785A" w:rsidRDefault="00972090" w:rsidP="00617A61">
            <w:pPr>
              <w:rPr>
                <w:b/>
                <w:bCs/>
                <w:i/>
              </w:rPr>
            </w:pPr>
          </w:p>
        </w:tc>
        <w:tc>
          <w:tcPr>
            <w:tcW w:w="567" w:type="dxa"/>
            <w:shd w:val="clear" w:color="auto" w:fill="auto"/>
            <w:vAlign w:val="center"/>
          </w:tcPr>
          <w:p w:rsidR="00972090" w:rsidRPr="0028785A" w:rsidRDefault="00972090" w:rsidP="00617A61">
            <w:pPr>
              <w:rPr>
                <w:b/>
                <w:bCs/>
                <w:i/>
              </w:rPr>
            </w:pPr>
          </w:p>
        </w:tc>
        <w:tc>
          <w:tcPr>
            <w:tcW w:w="568" w:type="dxa"/>
            <w:shd w:val="clear" w:color="auto" w:fill="auto"/>
            <w:vAlign w:val="center"/>
          </w:tcPr>
          <w:p w:rsidR="00972090" w:rsidRPr="0028785A" w:rsidRDefault="00972090" w:rsidP="00617A61">
            <w:pPr>
              <w:rPr>
                <w:b/>
                <w:bCs/>
                <w:i/>
              </w:rPr>
            </w:pPr>
          </w:p>
        </w:tc>
        <w:tc>
          <w:tcPr>
            <w:tcW w:w="679" w:type="dxa"/>
            <w:shd w:val="clear" w:color="auto" w:fill="auto"/>
            <w:vAlign w:val="bottom"/>
          </w:tcPr>
          <w:p w:rsidR="00972090" w:rsidRPr="0028785A" w:rsidRDefault="00972090" w:rsidP="00617A61">
            <w:pPr>
              <w:rPr>
                <w:b/>
                <w:bCs/>
                <w:i/>
              </w:rPr>
            </w:pPr>
          </w:p>
        </w:tc>
        <w:tc>
          <w:tcPr>
            <w:tcW w:w="709" w:type="dxa"/>
            <w:shd w:val="clear" w:color="auto" w:fill="auto"/>
            <w:vAlign w:val="center"/>
          </w:tcPr>
          <w:p w:rsidR="00972090" w:rsidRPr="0028785A" w:rsidRDefault="00972090" w:rsidP="00617A61">
            <w:pPr>
              <w:rPr>
                <w:b/>
                <w:bCs/>
                <w:i/>
              </w:rPr>
            </w:pPr>
          </w:p>
        </w:tc>
        <w:tc>
          <w:tcPr>
            <w:tcW w:w="709" w:type="dxa"/>
            <w:shd w:val="clear" w:color="auto" w:fill="auto"/>
            <w:vAlign w:val="bottom"/>
          </w:tcPr>
          <w:p w:rsidR="00972090" w:rsidRPr="0028785A" w:rsidRDefault="00972090" w:rsidP="00617A61">
            <w:pPr>
              <w:rPr>
                <w:b/>
                <w:bCs/>
                <w:i/>
              </w:rPr>
            </w:pPr>
          </w:p>
        </w:tc>
        <w:tc>
          <w:tcPr>
            <w:tcW w:w="1162" w:type="dxa"/>
          </w:tcPr>
          <w:p w:rsidR="00972090" w:rsidRPr="0028785A" w:rsidRDefault="00972090" w:rsidP="00617A61">
            <w:pPr>
              <w:rPr>
                <w:b/>
                <w:bCs/>
                <w:i/>
              </w:rPr>
            </w:pPr>
          </w:p>
        </w:tc>
      </w:tr>
      <w:tr w:rsidR="00972090" w:rsidRPr="0028785A" w:rsidTr="00617A61">
        <w:trPr>
          <w:trHeight w:val="225"/>
        </w:trPr>
        <w:tc>
          <w:tcPr>
            <w:tcW w:w="453" w:type="dxa"/>
            <w:shd w:val="clear" w:color="000000" w:fill="FFFFFF"/>
            <w:vAlign w:val="center"/>
          </w:tcPr>
          <w:p w:rsidR="00972090" w:rsidRPr="0028785A" w:rsidRDefault="00972090" w:rsidP="00617A61">
            <w:pPr>
              <w:rPr>
                <w:b/>
                <w:bCs/>
                <w:i/>
              </w:rPr>
            </w:pPr>
          </w:p>
        </w:tc>
        <w:tc>
          <w:tcPr>
            <w:tcW w:w="398" w:type="dxa"/>
            <w:shd w:val="clear" w:color="000000" w:fill="FFFFFF"/>
            <w:vAlign w:val="center"/>
          </w:tcPr>
          <w:p w:rsidR="00972090" w:rsidRPr="0028785A" w:rsidRDefault="00972090" w:rsidP="00617A61">
            <w:pPr>
              <w:rPr>
                <w:b/>
                <w:bCs/>
                <w:i/>
              </w:rPr>
            </w:pPr>
          </w:p>
        </w:tc>
        <w:tc>
          <w:tcPr>
            <w:tcW w:w="567" w:type="dxa"/>
            <w:shd w:val="clear" w:color="000000" w:fill="FFFFFF"/>
            <w:vAlign w:val="center"/>
          </w:tcPr>
          <w:p w:rsidR="00972090" w:rsidRPr="0028785A" w:rsidRDefault="00972090" w:rsidP="00617A61">
            <w:pPr>
              <w:rPr>
                <w:b/>
                <w:bCs/>
                <w:i/>
              </w:rPr>
            </w:pPr>
          </w:p>
        </w:tc>
        <w:tc>
          <w:tcPr>
            <w:tcW w:w="538" w:type="dxa"/>
            <w:shd w:val="clear" w:color="000000" w:fill="FFFFFF"/>
            <w:vAlign w:val="center"/>
          </w:tcPr>
          <w:p w:rsidR="00972090" w:rsidRPr="0028785A" w:rsidRDefault="00972090" w:rsidP="00617A61">
            <w:pPr>
              <w:rPr>
                <w:b/>
                <w:bCs/>
                <w:i/>
              </w:rPr>
            </w:pPr>
          </w:p>
        </w:tc>
        <w:tc>
          <w:tcPr>
            <w:tcW w:w="454" w:type="dxa"/>
            <w:shd w:val="clear" w:color="000000" w:fill="FFFFFF"/>
            <w:vAlign w:val="center"/>
          </w:tcPr>
          <w:p w:rsidR="00972090" w:rsidRPr="0028785A" w:rsidRDefault="00972090" w:rsidP="00617A61">
            <w:pPr>
              <w:rPr>
                <w:b/>
                <w:bCs/>
                <w:i/>
              </w:rPr>
            </w:pPr>
          </w:p>
        </w:tc>
        <w:tc>
          <w:tcPr>
            <w:tcW w:w="708" w:type="dxa"/>
            <w:shd w:val="clear" w:color="000000" w:fill="FFFFFF"/>
            <w:vAlign w:val="center"/>
          </w:tcPr>
          <w:p w:rsidR="00972090" w:rsidRPr="0028785A" w:rsidRDefault="00972090" w:rsidP="00617A61">
            <w:pPr>
              <w:rPr>
                <w:b/>
                <w:bCs/>
                <w:i/>
              </w:rPr>
            </w:pPr>
          </w:p>
        </w:tc>
        <w:tc>
          <w:tcPr>
            <w:tcW w:w="851" w:type="dxa"/>
            <w:shd w:val="clear" w:color="000000" w:fill="FFFFFF"/>
            <w:vAlign w:val="center"/>
          </w:tcPr>
          <w:p w:rsidR="00972090" w:rsidRPr="0028785A" w:rsidRDefault="00972090" w:rsidP="00617A61">
            <w:pPr>
              <w:rPr>
                <w:b/>
                <w:bCs/>
                <w:i/>
              </w:rPr>
            </w:pPr>
          </w:p>
        </w:tc>
        <w:tc>
          <w:tcPr>
            <w:tcW w:w="880" w:type="dxa"/>
            <w:shd w:val="clear" w:color="auto" w:fill="auto"/>
            <w:vAlign w:val="center"/>
          </w:tcPr>
          <w:p w:rsidR="00972090" w:rsidRPr="0028785A" w:rsidRDefault="00972090" w:rsidP="00617A61">
            <w:pPr>
              <w:rPr>
                <w:b/>
                <w:bCs/>
                <w:i/>
              </w:rPr>
            </w:pPr>
            <w:r w:rsidRPr="0028785A">
              <w:rPr>
                <w:b/>
                <w:bCs/>
                <w:i/>
              </w:rPr>
              <w:t>1.1.1</w:t>
            </w:r>
          </w:p>
        </w:tc>
        <w:tc>
          <w:tcPr>
            <w:tcW w:w="396" w:type="dxa"/>
            <w:shd w:val="clear" w:color="auto" w:fill="auto"/>
            <w:vAlign w:val="center"/>
          </w:tcPr>
          <w:p w:rsidR="00972090" w:rsidRPr="0028785A" w:rsidRDefault="00972090" w:rsidP="00617A61">
            <w:pPr>
              <w:rPr>
                <w:b/>
                <w:bCs/>
                <w:i/>
              </w:rPr>
            </w:pPr>
          </w:p>
        </w:tc>
        <w:tc>
          <w:tcPr>
            <w:tcW w:w="567" w:type="dxa"/>
            <w:shd w:val="clear" w:color="auto" w:fill="auto"/>
            <w:vAlign w:val="center"/>
          </w:tcPr>
          <w:p w:rsidR="00972090" w:rsidRPr="0028785A" w:rsidRDefault="00972090" w:rsidP="00617A61">
            <w:pPr>
              <w:rPr>
                <w:b/>
                <w:bCs/>
                <w:i/>
              </w:rPr>
            </w:pPr>
          </w:p>
        </w:tc>
        <w:tc>
          <w:tcPr>
            <w:tcW w:w="567" w:type="dxa"/>
            <w:shd w:val="clear" w:color="auto" w:fill="auto"/>
            <w:vAlign w:val="center"/>
          </w:tcPr>
          <w:p w:rsidR="00972090" w:rsidRPr="0028785A" w:rsidRDefault="00972090" w:rsidP="00617A61">
            <w:pPr>
              <w:rPr>
                <w:b/>
                <w:bCs/>
                <w:i/>
              </w:rPr>
            </w:pPr>
          </w:p>
        </w:tc>
        <w:tc>
          <w:tcPr>
            <w:tcW w:w="568" w:type="dxa"/>
            <w:shd w:val="clear" w:color="auto" w:fill="auto"/>
            <w:vAlign w:val="center"/>
          </w:tcPr>
          <w:p w:rsidR="00972090" w:rsidRPr="0028785A" w:rsidRDefault="00972090" w:rsidP="00617A61">
            <w:pPr>
              <w:rPr>
                <w:b/>
                <w:bCs/>
                <w:i/>
              </w:rPr>
            </w:pPr>
          </w:p>
        </w:tc>
        <w:tc>
          <w:tcPr>
            <w:tcW w:w="679" w:type="dxa"/>
            <w:shd w:val="clear" w:color="auto" w:fill="auto"/>
            <w:vAlign w:val="bottom"/>
          </w:tcPr>
          <w:p w:rsidR="00972090" w:rsidRPr="0028785A" w:rsidRDefault="00972090" w:rsidP="00617A61">
            <w:pPr>
              <w:rPr>
                <w:b/>
                <w:bCs/>
                <w:i/>
              </w:rPr>
            </w:pPr>
          </w:p>
        </w:tc>
        <w:tc>
          <w:tcPr>
            <w:tcW w:w="709" w:type="dxa"/>
            <w:shd w:val="clear" w:color="auto" w:fill="auto"/>
            <w:vAlign w:val="center"/>
          </w:tcPr>
          <w:p w:rsidR="00972090" w:rsidRPr="0028785A" w:rsidRDefault="00972090" w:rsidP="00617A61">
            <w:pPr>
              <w:rPr>
                <w:b/>
                <w:bCs/>
                <w:i/>
              </w:rPr>
            </w:pPr>
          </w:p>
        </w:tc>
        <w:tc>
          <w:tcPr>
            <w:tcW w:w="709" w:type="dxa"/>
            <w:shd w:val="clear" w:color="auto" w:fill="auto"/>
            <w:vAlign w:val="bottom"/>
          </w:tcPr>
          <w:p w:rsidR="00972090" w:rsidRPr="0028785A" w:rsidRDefault="00972090" w:rsidP="00617A61">
            <w:pPr>
              <w:rPr>
                <w:b/>
                <w:bCs/>
                <w:i/>
              </w:rPr>
            </w:pPr>
          </w:p>
        </w:tc>
        <w:tc>
          <w:tcPr>
            <w:tcW w:w="1162" w:type="dxa"/>
          </w:tcPr>
          <w:p w:rsidR="00972090" w:rsidRPr="0028785A" w:rsidRDefault="00972090" w:rsidP="00617A61">
            <w:pPr>
              <w:rPr>
                <w:b/>
                <w:bCs/>
                <w:i/>
              </w:rPr>
            </w:pPr>
          </w:p>
        </w:tc>
      </w:tr>
      <w:tr w:rsidR="00972090" w:rsidRPr="0028785A" w:rsidTr="00617A61">
        <w:trPr>
          <w:trHeight w:val="225"/>
        </w:trPr>
        <w:tc>
          <w:tcPr>
            <w:tcW w:w="453" w:type="dxa"/>
            <w:shd w:val="clear" w:color="000000" w:fill="FFFFFF"/>
            <w:vAlign w:val="center"/>
          </w:tcPr>
          <w:p w:rsidR="00972090" w:rsidRPr="0028785A" w:rsidRDefault="00972090" w:rsidP="00617A61">
            <w:pPr>
              <w:rPr>
                <w:b/>
                <w:bCs/>
                <w:i/>
              </w:rPr>
            </w:pPr>
          </w:p>
        </w:tc>
        <w:tc>
          <w:tcPr>
            <w:tcW w:w="398" w:type="dxa"/>
            <w:shd w:val="clear" w:color="000000" w:fill="FFFFFF"/>
            <w:vAlign w:val="center"/>
          </w:tcPr>
          <w:p w:rsidR="00972090" w:rsidRPr="0028785A" w:rsidRDefault="00972090" w:rsidP="00617A61">
            <w:pPr>
              <w:rPr>
                <w:b/>
                <w:bCs/>
                <w:i/>
              </w:rPr>
            </w:pPr>
          </w:p>
        </w:tc>
        <w:tc>
          <w:tcPr>
            <w:tcW w:w="567" w:type="dxa"/>
            <w:shd w:val="clear" w:color="000000" w:fill="FFFFFF"/>
            <w:vAlign w:val="center"/>
          </w:tcPr>
          <w:p w:rsidR="00972090" w:rsidRPr="0028785A" w:rsidRDefault="00972090" w:rsidP="00617A61">
            <w:pPr>
              <w:rPr>
                <w:b/>
                <w:bCs/>
                <w:i/>
              </w:rPr>
            </w:pPr>
          </w:p>
        </w:tc>
        <w:tc>
          <w:tcPr>
            <w:tcW w:w="538" w:type="dxa"/>
            <w:shd w:val="clear" w:color="000000" w:fill="FFFFFF"/>
            <w:vAlign w:val="center"/>
          </w:tcPr>
          <w:p w:rsidR="00972090" w:rsidRPr="0028785A" w:rsidRDefault="00972090" w:rsidP="00617A61">
            <w:pPr>
              <w:rPr>
                <w:b/>
                <w:bCs/>
                <w:i/>
              </w:rPr>
            </w:pPr>
          </w:p>
        </w:tc>
        <w:tc>
          <w:tcPr>
            <w:tcW w:w="454" w:type="dxa"/>
            <w:shd w:val="clear" w:color="000000" w:fill="FFFFFF"/>
            <w:vAlign w:val="center"/>
          </w:tcPr>
          <w:p w:rsidR="00972090" w:rsidRPr="0028785A" w:rsidRDefault="00972090" w:rsidP="00617A61">
            <w:pPr>
              <w:rPr>
                <w:b/>
                <w:bCs/>
                <w:i/>
              </w:rPr>
            </w:pPr>
          </w:p>
        </w:tc>
        <w:tc>
          <w:tcPr>
            <w:tcW w:w="708" w:type="dxa"/>
            <w:shd w:val="clear" w:color="000000" w:fill="FFFFFF"/>
            <w:vAlign w:val="center"/>
          </w:tcPr>
          <w:p w:rsidR="00972090" w:rsidRPr="0028785A" w:rsidRDefault="00972090" w:rsidP="00617A61">
            <w:pPr>
              <w:rPr>
                <w:b/>
                <w:bCs/>
                <w:i/>
              </w:rPr>
            </w:pPr>
          </w:p>
        </w:tc>
        <w:tc>
          <w:tcPr>
            <w:tcW w:w="851" w:type="dxa"/>
            <w:shd w:val="clear" w:color="000000" w:fill="FFFFFF"/>
            <w:vAlign w:val="center"/>
          </w:tcPr>
          <w:p w:rsidR="00972090" w:rsidRPr="0028785A" w:rsidRDefault="00972090" w:rsidP="00617A61">
            <w:pPr>
              <w:rPr>
                <w:b/>
                <w:bCs/>
                <w:i/>
              </w:rPr>
            </w:pPr>
          </w:p>
        </w:tc>
        <w:tc>
          <w:tcPr>
            <w:tcW w:w="880" w:type="dxa"/>
            <w:shd w:val="clear" w:color="auto" w:fill="auto"/>
            <w:vAlign w:val="center"/>
          </w:tcPr>
          <w:p w:rsidR="00972090" w:rsidRPr="0028785A" w:rsidRDefault="00972090" w:rsidP="00617A61">
            <w:pPr>
              <w:rPr>
                <w:b/>
                <w:bCs/>
                <w:i/>
              </w:rPr>
            </w:pPr>
            <w:r w:rsidRPr="0028785A">
              <w:rPr>
                <w:b/>
                <w:bCs/>
                <w:i/>
              </w:rPr>
              <w:t>1.1.2</w:t>
            </w:r>
          </w:p>
        </w:tc>
        <w:tc>
          <w:tcPr>
            <w:tcW w:w="396" w:type="dxa"/>
            <w:shd w:val="clear" w:color="auto" w:fill="auto"/>
            <w:vAlign w:val="center"/>
          </w:tcPr>
          <w:p w:rsidR="00972090" w:rsidRPr="0028785A" w:rsidRDefault="00972090" w:rsidP="00617A61">
            <w:pPr>
              <w:rPr>
                <w:b/>
                <w:bCs/>
                <w:i/>
              </w:rPr>
            </w:pPr>
          </w:p>
        </w:tc>
        <w:tc>
          <w:tcPr>
            <w:tcW w:w="567" w:type="dxa"/>
            <w:shd w:val="clear" w:color="auto" w:fill="auto"/>
            <w:vAlign w:val="center"/>
          </w:tcPr>
          <w:p w:rsidR="00972090" w:rsidRPr="0028785A" w:rsidRDefault="00972090" w:rsidP="00617A61">
            <w:pPr>
              <w:rPr>
                <w:b/>
                <w:bCs/>
                <w:i/>
              </w:rPr>
            </w:pPr>
          </w:p>
        </w:tc>
        <w:tc>
          <w:tcPr>
            <w:tcW w:w="567" w:type="dxa"/>
            <w:shd w:val="clear" w:color="auto" w:fill="auto"/>
            <w:vAlign w:val="center"/>
          </w:tcPr>
          <w:p w:rsidR="00972090" w:rsidRPr="0028785A" w:rsidRDefault="00972090" w:rsidP="00617A61">
            <w:pPr>
              <w:rPr>
                <w:b/>
                <w:bCs/>
                <w:i/>
              </w:rPr>
            </w:pPr>
          </w:p>
        </w:tc>
        <w:tc>
          <w:tcPr>
            <w:tcW w:w="568" w:type="dxa"/>
            <w:shd w:val="clear" w:color="auto" w:fill="auto"/>
            <w:vAlign w:val="center"/>
          </w:tcPr>
          <w:p w:rsidR="00972090" w:rsidRPr="0028785A" w:rsidRDefault="00972090" w:rsidP="00617A61">
            <w:pPr>
              <w:rPr>
                <w:b/>
                <w:bCs/>
                <w:i/>
              </w:rPr>
            </w:pPr>
          </w:p>
        </w:tc>
        <w:tc>
          <w:tcPr>
            <w:tcW w:w="679" w:type="dxa"/>
            <w:shd w:val="clear" w:color="auto" w:fill="auto"/>
            <w:vAlign w:val="bottom"/>
          </w:tcPr>
          <w:p w:rsidR="00972090" w:rsidRPr="0028785A" w:rsidRDefault="00972090" w:rsidP="00617A61">
            <w:pPr>
              <w:rPr>
                <w:b/>
                <w:bCs/>
                <w:i/>
              </w:rPr>
            </w:pPr>
          </w:p>
        </w:tc>
        <w:tc>
          <w:tcPr>
            <w:tcW w:w="709" w:type="dxa"/>
            <w:shd w:val="clear" w:color="auto" w:fill="auto"/>
            <w:vAlign w:val="center"/>
          </w:tcPr>
          <w:p w:rsidR="00972090" w:rsidRPr="0028785A" w:rsidRDefault="00972090" w:rsidP="00617A61">
            <w:pPr>
              <w:rPr>
                <w:b/>
                <w:bCs/>
                <w:i/>
              </w:rPr>
            </w:pPr>
          </w:p>
        </w:tc>
        <w:tc>
          <w:tcPr>
            <w:tcW w:w="709" w:type="dxa"/>
            <w:shd w:val="clear" w:color="auto" w:fill="auto"/>
            <w:vAlign w:val="bottom"/>
          </w:tcPr>
          <w:p w:rsidR="00972090" w:rsidRPr="0028785A" w:rsidRDefault="00972090" w:rsidP="00617A61">
            <w:pPr>
              <w:rPr>
                <w:b/>
                <w:bCs/>
                <w:i/>
              </w:rPr>
            </w:pPr>
          </w:p>
        </w:tc>
        <w:tc>
          <w:tcPr>
            <w:tcW w:w="1162" w:type="dxa"/>
          </w:tcPr>
          <w:p w:rsidR="00972090" w:rsidRPr="0028785A" w:rsidRDefault="00972090" w:rsidP="00617A61">
            <w:pPr>
              <w:rPr>
                <w:b/>
                <w:bCs/>
                <w:i/>
              </w:rPr>
            </w:pPr>
          </w:p>
        </w:tc>
      </w:tr>
      <w:tr w:rsidR="00972090" w:rsidRPr="0028785A" w:rsidTr="00617A61">
        <w:trPr>
          <w:trHeight w:val="225"/>
        </w:trPr>
        <w:tc>
          <w:tcPr>
            <w:tcW w:w="453" w:type="dxa"/>
            <w:shd w:val="clear" w:color="000000" w:fill="FFFFFF"/>
            <w:vAlign w:val="center"/>
          </w:tcPr>
          <w:p w:rsidR="00972090" w:rsidRPr="0028785A" w:rsidRDefault="00972090" w:rsidP="00617A61">
            <w:pPr>
              <w:rPr>
                <w:b/>
                <w:bCs/>
                <w:i/>
              </w:rPr>
            </w:pPr>
          </w:p>
        </w:tc>
        <w:tc>
          <w:tcPr>
            <w:tcW w:w="398" w:type="dxa"/>
            <w:shd w:val="clear" w:color="000000" w:fill="FFFFFF"/>
            <w:vAlign w:val="center"/>
          </w:tcPr>
          <w:p w:rsidR="00972090" w:rsidRPr="0028785A" w:rsidRDefault="00972090" w:rsidP="00617A61">
            <w:pPr>
              <w:rPr>
                <w:b/>
                <w:bCs/>
                <w:i/>
              </w:rPr>
            </w:pPr>
          </w:p>
        </w:tc>
        <w:tc>
          <w:tcPr>
            <w:tcW w:w="567" w:type="dxa"/>
            <w:shd w:val="clear" w:color="000000" w:fill="FFFFFF"/>
            <w:vAlign w:val="center"/>
          </w:tcPr>
          <w:p w:rsidR="00972090" w:rsidRPr="0028785A" w:rsidRDefault="00972090" w:rsidP="00617A61">
            <w:pPr>
              <w:rPr>
                <w:b/>
                <w:bCs/>
                <w:i/>
              </w:rPr>
            </w:pPr>
          </w:p>
        </w:tc>
        <w:tc>
          <w:tcPr>
            <w:tcW w:w="538" w:type="dxa"/>
            <w:shd w:val="clear" w:color="000000" w:fill="FFFFFF"/>
            <w:vAlign w:val="center"/>
          </w:tcPr>
          <w:p w:rsidR="00972090" w:rsidRPr="0028785A" w:rsidRDefault="00972090" w:rsidP="00617A61">
            <w:pPr>
              <w:rPr>
                <w:b/>
                <w:bCs/>
                <w:i/>
              </w:rPr>
            </w:pPr>
          </w:p>
        </w:tc>
        <w:tc>
          <w:tcPr>
            <w:tcW w:w="454" w:type="dxa"/>
            <w:shd w:val="clear" w:color="000000" w:fill="FFFFFF"/>
            <w:vAlign w:val="center"/>
          </w:tcPr>
          <w:p w:rsidR="00972090" w:rsidRPr="0028785A" w:rsidRDefault="00972090" w:rsidP="00617A61">
            <w:pPr>
              <w:rPr>
                <w:b/>
                <w:bCs/>
                <w:i/>
              </w:rPr>
            </w:pPr>
          </w:p>
        </w:tc>
        <w:tc>
          <w:tcPr>
            <w:tcW w:w="708" w:type="dxa"/>
            <w:shd w:val="clear" w:color="000000" w:fill="FFFFFF"/>
            <w:vAlign w:val="center"/>
          </w:tcPr>
          <w:p w:rsidR="00972090" w:rsidRPr="0028785A" w:rsidRDefault="00972090" w:rsidP="00617A61">
            <w:pPr>
              <w:rPr>
                <w:b/>
                <w:bCs/>
                <w:i/>
              </w:rPr>
            </w:pPr>
          </w:p>
        </w:tc>
        <w:tc>
          <w:tcPr>
            <w:tcW w:w="851" w:type="dxa"/>
            <w:shd w:val="clear" w:color="000000" w:fill="FFFFFF"/>
            <w:vAlign w:val="center"/>
          </w:tcPr>
          <w:p w:rsidR="00972090" w:rsidRPr="0028785A" w:rsidRDefault="00972090" w:rsidP="00617A61">
            <w:pPr>
              <w:rPr>
                <w:b/>
                <w:bCs/>
                <w:i/>
              </w:rPr>
            </w:pPr>
          </w:p>
        </w:tc>
        <w:tc>
          <w:tcPr>
            <w:tcW w:w="880" w:type="dxa"/>
            <w:shd w:val="clear" w:color="auto" w:fill="auto"/>
            <w:vAlign w:val="center"/>
          </w:tcPr>
          <w:p w:rsidR="00972090" w:rsidRPr="0028785A" w:rsidRDefault="00972090" w:rsidP="00617A61">
            <w:pPr>
              <w:rPr>
                <w:b/>
                <w:bCs/>
                <w:i/>
              </w:rPr>
            </w:pPr>
            <w:r w:rsidRPr="0028785A">
              <w:rPr>
                <w:b/>
                <w:bCs/>
                <w:i/>
              </w:rPr>
              <w:t>1.1.3</w:t>
            </w:r>
          </w:p>
        </w:tc>
        <w:tc>
          <w:tcPr>
            <w:tcW w:w="396" w:type="dxa"/>
            <w:shd w:val="clear" w:color="auto" w:fill="auto"/>
            <w:vAlign w:val="center"/>
          </w:tcPr>
          <w:p w:rsidR="00972090" w:rsidRPr="0028785A" w:rsidRDefault="00972090" w:rsidP="00617A61">
            <w:pPr>
              <w:rPr>
                <w:b/>
                <w:bCs/>
                <w:i/>
              </w:rPr>
            </w:pPr>
          </w:p>
        </w:tc>
        <w:tc>
          <w:tcPr>
            <w:tcW w:w="567" w:type="dxa"/>
            <w:shd w:val="clear" w:color="auto" w:fill="auto"/>
            <w:vAlign w:val="center"/>
          </w:tcPr>
          <w:p w:rsidR="00972090" w:rsidRPr="0028785A" w:rsidRDefault="00972090" w:rsidP="00617A61">
            <w:pPr>
              <w:rPr>
                <w:b/>
                <w:bCs/>
                <w:i/>
              </w:rPr>
            </w:pPr>
          </w:p>
        </w:tc>
        <w:tc>
          <w:tcPr>
            <w:tcW w:w="567" w:type="dxa"/>
            <w:shd w:val="clear" w:color="auto" w:fill="auto"/>
            <w:vAlign w:val="center"/>
          </w:tcPr>
          <w:p w:rsidR="00972090" w:rsidRPr="0028785A" w:rsidRDefault="00972090" w:rsidP="00617A61">
            <w:pPr>
              <w:rPr>
                <w:b/>
                <w:bCs/>
                <w:i/>
              </w:rPr>
            </w:pPr>
          </w:p>
        </w:tc>
        <w:tc>
          <w:tcPr>
            <w:tcW w:w="568" w:type="dxa"/>
            <w:shd w:val="clear" w:color="auto" w:fill="auto"/>
            <w:vAlign w:val="center"/>
          </w:tcPr>
          <w:p w:rsidR="00972090" w:rsidRPr="0028785A" w:rsidRDefault="00972090" w:rsidP="00617A61">
            <w:pPr>
              <w:rPr>
                <w:b/>
                <w:bCs/>
                <w:i/>
              </w:rPr>
            </w:pPr>
          </w:p>
        </w:tc>
        <w:tc>
          <w:tcPr>
            <w:tcW w:w="679" w:type="dxa"/>
            <w:shd w:val="clear" w:color="auto" w:fill="auto"/>
            <w:vAlign w:val="bottom"/>
          </w:tcPr>
          <w:p w:rsidR="00972090" w:rsidRPr="0028785A" w:rsidRDefault="00972090" w:rsidP="00617A61">
            <w:pPr>
              <w:rPr>
                <w:b/>
                <w:bCs/>
                <w:i/>
              </w:rPr>
            </w:pPr>
          </w:p>
        </w:tc>
        <w:tc>
          <w:tcPr>
            <w:tcW w:w="709" w:type="dxa"/>
            <w:shd w:val="clear" w:color="auto" w:fill="auto"/>
            <w:vAlign w:val="center"/>
          </w:tcPr>
          <w:p w:rsidR="00972090" w:rsidRPr="0028785A" w:rsidRDefault="00972090" w:rsidP="00617A61">
            <w:pPr>
              <w:rPr>
                <w:b/>
                <w:bCs/>
                <w:i/>
              </w:rPr>
            </w:pPr>
          </w:p>
        </w:tc>
        <w:tc>
          <w:tcPr>
            <w:tcW w:w="709" w:type="dxa"/>
            <w:shd w:val="clear" w:color="auto" w:fill="auto"/>
            <w:vAlign w:val="bottom"/>
          </w:tcPr>
          <w:p w:rsidR="00972090" w:rsidRPr="0028785A" w:rsidRDefault="00972090" w:rsidP="00617A61">
            <w:pPr>
              <w:rPr>
                <w:b/>
                <w:bCs/>
                <w:i/>
              </w:rPr>
            </w:pPr>
          </w:p>
        </w:tc>
        <w:tc>
          <w:tcPr>
            <w:tcW w:w="1162" w:type="dxa"/>
          </w:tcPr>
          <w:p w:rsidR="00972090" w:rsidRPr="0028785A" w:rsidRDefault="00972090" w:rsidP="00617A61">
            <w:pPr>
              <w:rPr>
                <w:b/>
                <w:bCs/>
                <w:i/>
              </w:rPr>
            </w:pPr>
          </w:p>
        </w:tc>
      </w:tr>
      <w:tr w:rsidR="00972090" w:rsidRPr="0028785A" w:rsidTr="00617A61">
        <w:trPr>
          <w:trHeight w:val="225"/>
        </w:trPr>
        <w:tc>
          <w:tcPr>
            <w:tcW w:w="453" w:type="dxa"/>
            <w:shd w:val="clear" w:color="000000" w:fill="FFFFFF"/>
            <w:vAlign w:val="center"/>
          </w:tcPr>
          <w:p w:rsidR="00972090" w:rsidRPr="0028785A" w:rsidRDefault="00972090" w:rsidP="00617A61">
            <w:pPr>
              <w:rPr>
                <w:b/>
                <w:bCs/>
                <w:i/>
              </w:rPr>
            </w:pPr>
          </w:p>
        </w:tc>
        <w:tc>
          <w:tcPr>
            <w:tcW w:w="398" w:type="dxa"/>
            <w:shd w:val="clear" w:color="000000" w:fill="FFFFFF"/>
            <w:vAlign w:val="center"/>
          </w:tcPr>
          <w:p w:rsidR="00972090" w:rsidRPr="0028785A" w:rsidRDefault="00972090" w:rsidP="00617A61">
            <w:pPr>
              <w:rPr>
                <w:b/>
                <w:bCs/>
                <w:i/>
              </w:rPr>
            </w:pPr>
          </w:p>
        </w:tc>
        <w:tc>
          <w:tcPr>
            <w:tcW w:w="567" w:type="dxa"/>
            <w:shd w:val="clear" w:color="000000" w:fill="FFFFFF"/>
            <w:vAlign w:val="center"/>
          </w:tcPr>
          <w:p w:rsidR="00972090" w:rsidRPr="0028785A" w:rsidRDefault="00972090" w:rsidP="00617A61">
            <w:pPr>
              <w:rPr>
                <w:b/>
                <w:bCs/>
                <w:i/>
              </w:rPr>
            </w:pPr>
          </w:p>
        </w:tc>
        <w:tc>
          <w:tcPr>
            <w:tcW w:w="538" w:type="dxa"/>
            <w:shd w:val="clear" w:color="000000" w:fill="FFFFFF"/>
            <w:vAlign w:val="center"/>
          </w:tcPr>
          <w:p w:rsidR="00972090" w:rsidRPr="0028785A" w:rsidRDefault="00972090" w:rsidP="00617A61">
            <w:pPr>
              <w:rPr>
                <w:b/>
                <w:bCs/>
                <w:i/>
              </w:rPr>
            </w:pPr>
          </w:p>
        </w:tc>
        <w:tc>
          <w:tcPr>
            <w:tcW w:w="454" w:type="dxa"/>
            <w:shd w:val="clear" w:color="000000" w:fill="FFFFFF"/>
            <w:vAlign w:val="center"/>
          </w:tcPr>
          <w:p w:rsidR="00972090" w:rsidRPr="0028785A" w:rsidRDefault="00972090" w:rsidP="00617A61">
            <w:pPr>
              <w:rPr>
                <w:b/>
                <w:bCs/>
                <w:i/>
              </w:rPr>
            </w:pPr>
          </w:p>
        </w:tc>
        <w:tc>
          <w:tcPr>
            <w:tcW w:w="708" w:type="dxa"/>
            <w:shd w:val="clear" w:color="000000" w:fill="FFFFFF"/>
            <w:vAlign w:val="center"/>
          </w:tcPr>
          <w:p w:rsidR="00972090" w:rsidRPr="0028785A" w:rsidRDefault="00972090" w:rsidP="00617A61">
            <w:pPr>
              <w:rPr>
                <w:b/>
                <w:bCs/>
                <w:i/>
              </w:rPr>
            </w:pPr>
          </w:p>
        </w:tc>
        <w:tc>
          <w:tcPr>
            <w:tcW w:w="851" w:type="dxa"/>
            <w:shd w:val="clear" w:color="000000" w:fill="FFFFFF"/>
            <w:vAlign w:val="center"/>
          </w:tcPr>
          <w:p w:rsidR="00972090" w:rsidRPr="0028785A" w:rsidRDefault="00972090" w:rsidP="00617A61">
            <w:pPr>
              <w:rPr>
                <w:b/>
                <w:bCs/>
                <w:i/>
              </w:rPr>
            </w:pPr>
          </w:p>
        </w:tc>
        <w:tc>
          <w:tcPr>
            <w:tcW w:w="880" w:type="dxa"/>
            <w:shd w:val="clear" w:color="auto" w:fill="auto"/>
            <w:vAlign w:val="center"/>
          </w:tcPr>
          <w:p w:rsidR="00972090" w:rsidRPr="0028785A" w:rsidRDefault="00972090" w:rsidP="00617A61">
            <w:pPr>
              <w:rPr>
                <w:b/>
                <w:bCs/>
                <w:i/>
              </w:rPr>
            </w:pPr>
            <w:r w:rsidRPr="0028785A">
              <w:rPr>
                <w:b/>
                <w:bCs/>
                <w:i/>
              </w:rPr>
              <w:t>1.1.3.1</w:t>
            </w:r>
          </w:p>
        </w:tc>
        <w:tc>
          <w:tcPr>
            <w:tcW w:w="396" w:type="dxa"/>
            <w:shd w:val="clear" w:color="auto" w:fill="auto"/>
            <w:vAlign w:val="center"/>
          </w:tcPr>
          <w:p w:rsidR="00972090" w:rsidRPr="0028785A" w:rsidRDefault="00972090" w:rsidP="00617A61">
            <w:pPr>
              <w:rPr>
                <w:b/>
                <w:bCs/>
                <w:i/>
              </w:rPr>
            </w:pPr>
          </w:p>
        </w:tc>
        <w:tc>
          <w:tcPr>
            <w:tcW w:w="567" w:type="dxa"/>
            <w:shd w:val="clear" w:color="auto" w:fill="auto"/>
            <w:vAlign w:val="center"/>
          </w:tcPr>
          <w:p w:rsidR="00972090" w:rsidRPr="0028785A" w:rsidRDefault="00972090" w:rsidP="00617A61">
            <w:pPr>
              <w:rPr>
                <w:b/>
                <w:bCs/>
                <w:i/>
              </w:rPr>
            </w:pPr>
          </w:p>
        </w:tc>
        <w:tc>
          <w:tcPr>
            <w:tcW w:w="567" w:type="dxa"/>
            <w:shd w:val="clear" w:color="auto" w:fill="auto"/>
            <w:vAlign w:val="center"/>
          </w:tcPr>
          <w:p w:rsidR="00972090" w:rsidRPr="0028785A" w:rsidRDefault="00972090" w:rsidP="00617A61">
            <w:pPr>
              <w:rPr>
                <w:b/>
                <w:bCs/>
                <w:i/>
              </w:rPr>
            </w:pPr>
          </w:p>
        </w:tc>
        <w:tc>
          <w:tcPr>
            <w:tcW w:w="568" w:type="dxa"/>
            <w:shd w:val="clear" w:color="auto" w:fill="auto"/>
            <w:vAlign w:val="center"/>
          </w:tcPr>
          <w:p w:rsidR="00972090" w:rsidRPr="0028785A" w:rsidRDefault="00972090" w:rsidP="00617A61">
            <w:pPr>
              <w:rPr>
                <w:b/>
                <w:bCs/>
                <w:i/>
              </w:rPr>
            </w:pPr>
          </w:p>
        </w:tc>
        <w:tc>
          <w:tcPr>
            <w:tcW w:w="679" w:type="dxa"/>
            <w:shd w:val="clear" w:color="auto" w:fill="auto"/>
            <w:vAlign w:val="bottom"/>
          </w:tcPr>
          <w:p w:rsidR="00972090" w:rsidRPr="0028785A" w:rsidRDefault="00972090" w:rsidP="00617A61">
            <w:pPr>
              <w:rPr>
                <w:b/>
                <w:bCs/>
                <w:i/>
              </w:rPr>
            </w:pPr>
          </w:p>
        </w:tc>
        <w:tc>
          <w:tcPr>
            <w:tcW w:w="709" w:type="dxa"/>
            <w:shd w:val="clear" w:color="auto" w:fill="auto"/>
            <w:vAlign w:val="center"/>
          </w:tcPr>
          <w:p w:rsidR="00972090" w:rsidRPr="0028785A" w:rsidRDefault="00972090" w:rsidP="00617A61">
            <w:pPr>
              <w:rPr>
                <w:b/>
                <w:bCs/>
                <w:i/>
              </w:rPr>
            </w:pPr>
          </w:p>
        </w:tc>
        <w:tc>
          <w:tcPr>
            <w:tcW w:w="709" w:type="dxa"/>
            <w:shd w:val="clear" w:color="auto" w:fill="auto"/>
            <w:vAlign w:val="bottom"/>
          </w:tcPr>
          <w:p w:rsidR="00972090" w:rsidRPr="0028785A" w:rsidRDefault="00972090" w:rsidP="00617A61">
            <w:pPr>
              <w:rPr>
                <w:b/>
                <w:bCs/>
                <w:i/>
              </w:rPr>
            </w:pPr>
          </w:p>
        </w:tc>
        <w:tc>
          <w:tcPr>
            <w:tcW w:w="1162" w:type="dxa"/>
          </w:tcPr>
          <w:p w:rsidR="00972090" w:rsidRPr="0028785A" w:rsidRDefault="00972090" w:rsidP="00617A61">
            <w:pPr>
              <w:rPr>
                <w:b/>
                <w:bCs/>
                <w:i/>
              </w:rPr>
            </w:pPr>
          </w:p>
        </w:tc>
      </w:tr>
      <w:tr w:rsidR="00972090" w:rsidRPr="0028785A" w:rsidTr="00617A61">
        <w:trPr>
          <w:trHeight w:val="225"/>
        </w:trPr>
        <w:tc>
          <w:tcPr>
            <w:tcW w:w="453" w:type="dxa"/>
            <w:shd w:val="clear" w:color="000000" w:fill="FFFFFF"/>
            <w:vAlign w:val="center"/>
          </w:tcPr>
          <w:p w:rsidR="00972090" w:rsidRPr="0028785A" w:rsidRDefault="00972090" w:rsidP="00617A61">
            <w:pPr>
              <w:rPr>
                <w:b/>
                <w:bCs/>
                <w:i/>
              </w:rPr>
            </w:pPr>
          </w:p>
        </w:tc>
        <w:tc>
          <w:tcPr>
            <w:tcW w:w="398" w:type="dxa"/>
            <w:shd w:val="clear" w:color="000000" w:fill="FFFFFF"/>
            <w:vAlign w:val="center"/>
          </w:tcPr>
          <w:p w:rsidR="00972090" w:rsidRPr="0028785A" w:rsidRDefault="00972090" w:rsidP="00617A61">
            <w:pPr>
              <w:rPr>
                <w:b/>
                <w:bCs/>
                <w:i/>
              </w:rPr>
            </w:pPr>
          </w:p>
        </w:tc>
        <w:tc>
          <w:tcPr>
            <w:tcW w:w="567" w:type="dxa"/>
            <w:shd w:val="clear" w:color="000000" w:fill="FFFFFF"/>
            <w:vAlign w:val="center"/>
          </w:tcPr>
          <w:p w:rsidR="00972090" w:rsidRPr="0028785A" w:rsidRDefault="00972090" w:rsidP="00617A61">
            <w:pPr>
              <w:rPr>
                <w:b/>
                <w:bCs/>
                <w:i/>
              </w:rPr>
            </w:pPr>
          </w:p>
        </w:tc>
        <w:tc>
          <w:tcPr>
            <w:tcW w:w="538" w:type="dxa"/>
            <w:shd w:val="clear" w:color="000000" w:fill="FFFFFF"/>
            <w:vAlign w:val="center"/>
          </w:tcPr>
          <w:p w:rsidR="00972090" w:rsidRPr="0028785A" w:rsidRDefault="00972090" w:rsidP="00617A61">
            <w:pPr>
              <w:rPr>
                <w:b/>
                <w:bCs/>
                <w:i/>
              </w:rPr>
            </w:pPr>
          </w:p>
        </w:tc>
        <w:tc>
          <w:tcPr>
            <w:tcW w:w="454" w:type="dxa"/>
            <w:shd w:val="clear" w:color="000000" w:fill="FFFFFF"/>
            <w:vAlign w:val="center"/>
          </w:tcPr>
          <w:p w:rsidR="00972090" w:rsidRPr="0028785A" w:rsidRDefault="00972090" w:rsidP="00617A61">
            <w:pPr>
              <w:rPr>
                <w:b/>
                <w:bCs/>
                <w:i/>
              </w:rPr>
            </w:pPr>
          </w:p>
        </w:tc>
        <w:tc>
          <w:tcPr>
            <w:tcW w:w="708" w:type="dxa"/>
            <w:shd w:val="clear" w:color="000000" w:fill="FFFFFF"/>
            <w:vAlign w:val="center"/>
          </w:tcPr>
          <w:p w:rsidR="00972090" w:rsidRPr="0028785A" w:rsidRDefault="00972090" w:rsidP="00617A61">
            <w:pPr>
              <w:rPr>
                <w:b/>
                <w:bCs/>
                <w:i/>
              </w:rPr>
            </w:pPr>
          </w:p>
        </w:tc>
        <w:tc>
          <w:tcPr>
            <w:tcW w:w="851" w:type="dxa"/>
            <w:shd w:val="clear" w:color="000000" w:fill="FFFFFF"/>
            <w:vAlign w:val="center"/>
          </w:tcPr>
          <w:p w:rsidR="00972090" w:rsidRPr="0028785A" w:rsidRDefault="00972090" w:rsidP="00617A61">
            <w:pPr>
              <w:rPr>
                <w:b/>
                <w:bCs/>
                <w:i/>
              </w:rPr>
            </w:pPr>
          </w:p>
        </w:tc>
        <w:tc>
          <w:tcPr>
            <w:tcW w:w="880" w:type="dxa"/>
            <w:shd w:val="clear" w:color="auto" w:fill="auto"/>
            <w:vAlign w:val="center"/>
          </w:tcPr>
          <w:p w:rsidR="00972090" w:rsidRPr="0028785A" w:rsidRDefault="00972090" w:rsidP="00617A61">
            <w:pPr>
              <w:rPr>
                <w:b/>
                <w:bCs/>
                <w:i/>
              </w:rPr>
            </w:pPr>
            <w:r w:rsidRPr="0028785A">
              <w:rPr>
                <w:b/>
                <w:bCs/>
                <w:i/>
              </w:rPr>
              <w:t>1.1.3.2</w:t>
            </w:r>
          </w:p>
        </w:tc>
        <w:tc>
          <w:tcPr>
            <w:tcW w:w="396" w:type="dxa"/>
            <w:shd w:val="clear" w:color="auto" w:fill="auto"/>
            <w:vAlign w:val="center"/>
          </w:tcPr>
          <w:p w:rsidR="00972090" w:rsidRPr="0028785A" w:rsidRDefault="00972090" w:rsidP="00617A61">
            <w:pPr>
              <w:rPr>
                <w:b/>
                <w:bCs/>
                <w:i/>
              </w:rPr>
            </w:pPr>
          </w:p>
        </w:tc>
        <w:tc>
          <w:tcPr>
            <w:tcW w:w="567" w:type="dxa"/>
            <w:shd w:val="clear" w:color="auto" w:fill="auto"/>
            <w:vAlign w:val="center"/>
          </w:tcPr>
          <w:p w:rsidR="00972090" w:rsidRPr="0028785A" w:rsidRDefault="00972090" w:rsidP="00617A61">
            <w:pPr>
              <w:rPr>
                <w:b/>
                <w:bCs/>
                <w:i/>
              </w:rPr>
            </w:pPr>
          </w:p>
        </w:tc>
        <w:tc>
          <w:tcPr>
            <w:tcW w:w="567" w:type="dxa"/>
            <w:shd w:val="clear" w:color="auto" w:fill="auto"/>
            <w:vAlign w:val="center"/>
          </w:tcPr>
          <w:p w:rsidR="00972090" w:rsidRPr="0028785A" w:rsidRDefault="00972090" w:rsidP="00617A61">
            <w:pPr>
              <w:rPr>
                <w:b/>
                <w:bCs/>
                <w:i/>
              </w:rPr>
            </w:pPr>
          </w:p>
        </w:tc>
        <w:tc>
          <w:tcPr>
            <w:tcW w:w="568" w:type="dxa"/>
            <w:shd w:val="clear" w:color="auto" w:fill="auto"/>
            <w:vAlign w:val="center"/>
          </w:tcPr>
          <w:p w:rsidR="00972090" w:rsidRPr="0028785A" w:rsidRDefault="00972090" w:rsidP="00617A61">
            <w:pPr>
              <w:rPr>
                <w:b/>
                <w:bCs/>
                <w:i/>
              </w:rPr>
            </w:pPr>
          </w:p>
        </w:tc>
        <w:tc>
          <w:tcPr>
            <w:tcW w:w="679" w:type="dxa"/>
            <w:shd w:val="clear" w:color="auto" w:fill="auto"/>
            <w:vAlign w:val="bottom"/>
          </w:tcPr>
          <w:p w:rsidR="00972090" w:rsidRPr="0028785A" w:rsidRDefault="00972090" w:rsidP="00617A61">
            <w:pPr>
              <w:rPr>
                <w:b/>
                <w:bCs/>
                <w:i/>
              </w:rPr>
            </w:pPr>
          </w:p>
        </w:tc>
        <w:tc>
          <w:tcPr>
            <w:tcW w:w="709" w:type="dxa"/>
            <w:shd w:val="clear" w:color="auto" w:fill="auto"/>
            <w:vAlign w:val="center"/>
          </w:tcPr>
          <w:p w:rsidR="00972090" w:rsidRPr="0028785A" w:rsidRDefault="00972090" w:rsidP="00617A61">
            <w:pPr>
              <w:rPr>
                <w:b/>
                <w:bCs/>
                <w:i/>
              </w:rPr>
            </w:pPr>
          </w:p>
        </w:tc>
        <w:tc>
          <w:tcPr>
            <w:tcW w:w="709" w:type="dxa"/>
            <w:shd w:val="clear" w:color="auto" w:fill="auto"/>
            <w:vAlign w:val="bottom"/>
          </w:tcPr>
          <w:p w:rsidR="00972090" w:rsidRPr="0028785A" w:rsidRDefault="00972090" w:rsidP="00617A61">
            <w:pPr>
              <w:rPr>
                <w:b/>
                <w:bCs/>
                <w:i/>
              </w:rPr>
            </w:pPr>
          </w:p>
        </w:tc>
        <w:tc>
          <w:tcPr>
            <w:tcW w:w="1162" w:type="dxa"/>
          </w:tcPr>
          <w:p w:rsidR="00972090" w:rsidRPr="0028785A" w:rsidRDefault="00972090" w:rsidP="00617A61">
            <w:pPr>
              <w:rPr>
                <w:b/>
                <w:bCs/>
                <w:i/>
              </w:rPr>
            </w:pPr>
          </w:p>
        </w:tc>
      </w:tr>
      <w:tr w:rsidR="00972090" w:rsidRPr="0028785A" w:rsidTr="00617A61">
        <w:trPr>
          <w:trHeight w:val="225"/>
        </w:trPr>
        <w:tc>
          <w:tcPr>
            <w:tcW w:w="453" w:type="dxa"/>
            <w:shd w:val="clear" w:color="000000" w:fill="FFFFFF"/>
            <w:vAlign w:val="center"/>
          </w:tcPr>
          <w:p w:rsidR="00972090" w:rsidRPr="0028785A" w:rsidRDefault="00972090" w:rsidP="00617A61">
            <w:pPr>
              <w:rPr>
                <w:b/>
                <w:bCs/>
                <w:i/>
              </w:rPr>
            </w:pPr>
          </w:p>
        </w:tc>
        <w:tc>
          <w:tcPr>
            <w:tcW w:w="398" w:type="dxa"/>
            <w:shd w:val="clear" w:color="000000" w:fill="FFFFFF"/>
            <w:vAlign w:val="center"/>
          </w:tcPr>
          <w:p w:rsidR="00972090" w:rsidRPr="0028785A" w:rsidRDefault="00972090" w:rsidP="00617A61">
            <w:pPr>
              <w:rPr>
                <w:b/>
                <w:bCs/>
                <w:i/>
              </w:rPr>
            </w:pPr>
          </w:p>
        </w:tc>
        <w:tc>
          <w:tcPr>
            <w:tcW w:w="567" w:type="dxa"/>
            <w:shd w:val="clear" w:color="000000" w:fill="FFFFFF"/>
            <w:vAlign w:val="center"/>
          </w:tcPr>
          <w:p w:rsidR="00972090" w:rsidRPr="0028785A" w:rsidRDefault="00972090" w:rsidP="00617A61">
            <w:pPr>
              <w:rPr>
                <w:b/>
                <w:bCs/>
                <w:i/>
              </w:rPr>
            </w:pPr>
          </w:p>
        </w:tc>
        <w:tc>
          <w:tcPr>
            <w:tcW w:w="538" w:type="dxa"/>
            <w:shd w:val="clear" w:color="000000" w:fill="FFFFFF"/>
            <w:vAlign w:val="center"/>
          </w:tcPr>
          <w:p w:rsidR="00972090" w:rsidRPr="0028785A" w:rsidRDefault="00972090" w:rsidP="00617A61">
            <w:pPr>
              <w:rPr>
                <w:b/>
                <w:bCs/>
                <w:i/>
              </w:rPr>
            </w:pPr>
          </w:p>
        </w:tc>
        <w:tc>
          <w:tcPr>
            <w:tcW w:w="454" w:type="dxa"/>
            <w:shd w:val="clear" w:color="000000" w:fill="FFFFFF"/>
            <w:vAlign w:val="center"/>
          </w:tcPr>
          <w:p w:rsidR="00972090" w:rsidRPr="0028785A" w:rsidRDefault="00972090" w:rsidP="00617A61">
            <w:pPr>
              <w:rPr>
                <w:b/>
                <w:bCs/>
                <w:i/>
              </w:rPr>
            </w:pPr>
          </w:p>
        </w:tc>
        <w:tc>
          <w:tcPr>
            <w:tcW w:w="708" w:type="dxa"/>
            <w:shd w:val="clear" w:color="000000" w:fill="FFFFFF"/>
            <w:vAlign w:val="center"/>
          </w:tcPr>
          <w:p w:rsidR="00972090" w:rsidRPr="0028785A" w:rsidRDefault="00972090" w:rsidP="00617A61">
            <w:pPr>
              <w:rPr>
                <w:b/>
                <w:bCs/>
                <w:i/>
              </w:rPr>
            </w:pPr>
          </w:p>
        </w:tc>
        <w:tc>
          <w:tcPr>
            <w:tcW w:w="851" w:type="dxa"/>
            <w:shd w:val="clear" w:color="000000" w:fill="FFFFFF"/>
            <w:vAlign w:val="center"/>
          </w:tcPr>
          <w:p w:rsidR="00972090" w:rsidRPr="0028785A" w:rsidRDefault="00972090" w:rsidP="00617A61">
            <w:pPr>
              <w:rPr>
                <w:b/>
                <w:bCs/>
                <w:i/>
              </w:rPr>
            </w:pPr>
          </w:p>
        </w:tc>
        <w:tc>
          <w:tcPr>
            <w:tcW w:w="880" w:type="dxa"/>
            <w:shd w:val="clear" w:color="auto" w:fill="auto"/>
            <w:vAlign w:val="center"/>
          </w:tcPr>
          <w:p w:rsidR="00972090" w:rsidRPr="0028785A" w:rsidRDefault="00972090" w:rsidP="00617A61">
            <w:pPr>
              <w:rPr>
                <w:b/>
                <w:bCs/>
                <w:i/>
              </w:rPr>
            </w:pPr>
            <w:r w:rsidRPr="0028785A">
              <w:rPr>
                <w:b/>
                <w:bCs/>
                <w:i/>
              </w:rPr>
              <w:t>…</w:t>
            </w:r>
          </w:p>
        </w:tc>
        <w:tc>
          <w:tcPr>
            <w:tcW w:w="396" w:type="dxa"/>
            <w:shd w:val="clear" w:color="auto" w:fill="auto"/>
            <w:vAlign w:val="center"/>
          </w:tcPr>
          <w:p w:rsidR="00972090" w:rsidRPr="0028785A" w:rsidRDefault="00972090" w:rsidP="00617A61">
            <w:pPr>
              <w:rPr>
                <w:b/>
                <w:bCs/>
                <w:i/>
              </w:rPr>
            </w:pPr>
          </w:p>
        </w:tc>
        <w:tc>
          <w:tcPr>
            <w:tcW w:w="567" w:type="dxa"/>
            <w:shd w:val="clear" w:color="auto" w:fill="auto"/>
            <w:vAlign w:val="center"/>
          </w:tcPr>
          <w:p w:rsidR="00972090" w:rsidRPr="0028785A" w:rsidRDefault="00972090" w:rsidP="00617A61">
            <w:pPr>
              <w:rPr>
                <w:b/>
                <w:bCs/>
                <w:i/>
              </w:rPr>
            </w:pPr>
          </w:p>
        </w:tc>
        <w:tc>
          <w:tcPr>
            <w:tcW w:w="567" w:type="dxa"/>
            <w:shd w:val="clear" w:color="auto" w:fill="auto"/>
            <w:vAlign w:val="center"/>
          </w:tcPr>
          <w:p w:rsidR="00972090" w:rsidRPr="0028785A" w:rsidRDefault="00972090" w:rsidP="00617A61">
            <w:pPr>
              <w:rPr>
                <w:b/>
                <w:bCs/>
                <w:i/>
              </w:rPr>
            </w:pPr>
          </w:p>
        </w:tc>
        <w:tc>
          <w:tcPr>
            <w:tcW w:w="568" w:type="dxa"/>
            <w:shd w:val="clear" w:color="auto" w:fill="auto"/>
            <w:vAlign w:val="center"/>
          </w:tcPr>
          <w:p w:rsidR="00972090" w:rsidRPr="0028785A" w:rsidRDefault="00972090" w:rsidP="00617A61">
            <w:pPr>
              <w:rPr>
                <w:b/>
                <w:bCs/>
                <w:i/>
              </w:rPr>
            </w:pPr>
          </w:p>
        </w:tc>
        <w:tc>
          <w:tcPr>
            <w:tcW w:w="679" w:type="dxa"/>
            <w:shd w:val="clear" w:color="auto" w:fill="auto"/>
            <w:vAlign w:val="bottom"/>
          </w:tcPr>
          <w:p w:rsidR="00972090" w:rsidRPr="0028785A" w:rsidRDefault="00972090" w:rsidP="00617A61">
            <w:pPr>
              <w:rPr>
                <w:b/>
                <w:bCs/>
                <w:i/>
              </w:rPr>
            </w:pPr>
          </w:p>
        </w:tc>
        <w:tc>
          <w:tcPr>
            <w:tcW w:w="709" w:type="dxa"/>
            <w:shd w:val="clear" w:color="auto" w:fill="auto"/>
            <w:vAlign w:val="center"/>
          </w:tcPr>
          <w:p w:rsidR="00972090" w:rsidRPr="0028785A" w:rsidRDefault="00972090" w:rsidP="00617A61">
            <w:pPr>
              <w:rPr>
                <w:b/>
                <w:bCs/>
                <w:i/>
              </w:rPr>
            </w:pPr>
          </w:p>
        </w:tc>
        <w:tc>
          <w:tcPr>
            <w:tcW w:w="709" w:type="dxa"/>
            <w:shd w:val="clear" w:color="auto" w:fill="auto"/>
            <w:vAlign w:val="bottom"/>
          </w:tcPr>
          <w:p w:rsidR="00972090" w:rsidRPr="0028785A" w:rsidRDefault="00972090" w:rsidP="00617A61">
            <w:pPr>
              <w:rPr>
                <w:b/>
                <w:bCs/>
                <w:i/>
              </w:rPr>
            </w:pPr>
          </w:p>
        </w:tc>
        <w:tc>
          <w:tcPr>
            <w:tcW w:w="1162" w:type="dxa"/>
          </w:tcPr>
          <w:p w:rsidR="00972090" w:rsidRPr="0028785A" w:rsidRDefault="00972090" w:rsidP="00617A61">
            <w:pPr>
              <w:rPr>
                <w:b/>
                <w:bCs/>
                <w:i/>
              </w:rPr>
            </w:pPr>
          </w:p>
        </w:tc>
      </w:tr>
      <w:tr w:rsidR="00972090" w:rsidRPr="0028785A" w:rsidTr="00617A61">
        <w:trPr>
          <w:trHeight w:val="225"/>
        </w:trPr>
        <w:tc>
          <w:tcPr>
            <w:tcW w:w="453" w:type="dxa"/>
            <w:shd w:val="clear" w:color="000000" w:fill="FFFFFF"/>
            <w:vAlign w:val="center"/>
          </w:tcPr>
          <w:p w:rsidR="00972090" w:rsidRPr="0028785A" w:rsidRDefault="00972090" w:rsidP="00617A61">
            <w:pPr>
              <w:rPr>
                <w:b/>
                <w:bCs/>
                <w:i/>
              </w:rPr>
            </w:pPr>
          </w:p>
        </w:tc>
        <w:tc>
          <w:tcPr>
            <w:tcW w:w="398" w:type="dxa"/>
            <w:shd w:val="clear" w:color="000000" w:fill="FFFFFF"/>
            <w:vAlign w:val="center"/>
          </w:tcPr>
          <w:p w:rsidR="00972090" w:rsidRPr="0028785A" w:rsidRDefault="00972090" w:rsidP="00617A61">
            <w:pPr>
              <w:rPr>
                <w:b/>
                <w:bCs/>
                <w:i/>
              </w:rPr>
            </w:pPr>
          </w:p>
        </w:tc>
        <w:tc>
          <w:tcPr>
            <w:tcW w:w="567" w:type="dxa"/>
            <w:shd w:val="clear" w:color="000000" w:fill="FFFFFF"/>
            <w:vAlign w:val="center"/>
          </w:tcPr>
          <w:p w:rsidR="00972090" w:rsidRPr="0028785A" w:rsidRDefault="00972090" w:rsidP="00617A61">
            <w:pPr>
              <w:rPr>
                <w:b/>
                <w:bCs/>
                <w:i/>
              </w:rPr>
            </w:pPr>
          </w:p>
        </w:tc>
        <w:tc>
          <w:tcPr>
            <w:tcW w:w="538" w:type="dxa"/>
            <w:shd w:val="clear" w:color="000000" w:fill="FFFFFF"/>
            <w:vAlign w:val="center"/>
          </w:tcPr>
          <w:p w:rsidR="00972090" w:rsidRPr="0028785A" w:rsidRDefault="00972090" w:rsidP="00617A61">
            <w:pPr>
              <w:rPr>
                <w:b/>
                <w:bCs/>
                <w:i/>
              </w:rPr>
            </w:pPr>
          </w:p>
        </w:tc>
        <w:tc>
          <w:tcPr>
            <w:tcW w:w="454" w:type="dxa"/>
            <w:shd w:val="clear" w:color="000000" w:fill="FFFFFF"/>
            <w:vAlign w:val="center"/>
          </w:tcPr>
          <w:p w:rsidR="00972090" w:rsidRPr="0028785A" w:rsidRDefault="00972090" w:rsidP="00617A61">
            <w:pPr>
              <w:rPr>
                <w:b/>
                <w:bCs/>
                <w:i/>
              </w:rPr>
            </w:pPr>
          </w:p>
        </w:tc>
        <w:tc>
          <w:tcPr>
            <w:tcW w:w="708" w:type="dxa"/>
            <w:shd w:val="clear" w:color="000000" w:fill="FFFFFF"/>
            <w:vAlign w:val="center"/>
          </w:tcPr>
          <w:p w:rsidR="00972090" w:rsidRPr="0028785A" w:rsidRDefault="00972090" w:rsidP="00617A61">
            <w:pPr>
              <w:rPr>
                <w:b/>
                <w:bCs/>
                <w:i/>
              </w:rPr>
            </w:pPr>
          </w:p>
        </w:tc>
        <w:tc>
          <w:tcPr>
            <w:tcW w:w="851" w:type="dxa"/>
            <w:shd w:val="clear" w:color="000000" w:fill="FFFFFF"/>
            <w:vAlign w:val="center"/>
          </w:tcPr>
          <w:p w:rsidR="00972090" w:rsidRPr="0028785A" w:rsidRDefault="00972090" w:rsidP="00617A61">
            <w:pPr>
              <w:rPr>
                <w:b/>
                <w:bCs/>
                <w:i/>
              </w:rPr>
            </w:pPr>
          </w:p>
        </w:tc>
        <w:tc>
          <w:tcPr>
            <w:tcW w:w="880" w:type="dxa"/>
            <w:shd w:val="clear" w:color="auto" w:fill="auto"/>
            <w:vAlign w:val="center"/>
          </w:tcPr>
          <w:p w:rsidR="00972090" w:rsidRPr="0028785A" w:rsidRDefault="00972090" w:rsidP="00617A61">
            <w:pPr>
              <w:rPr>
                <w:b/>
                <w:bCs/>
                <w:i/>
              </w:rPr>
            </w:pPr>
            <w:r w:rsidRPr="0028785A">
              <w:rPr>
                <w:b/>
                <w:bCs/>
                <w:i/>
              </w:rPr>
              <w:t>1.2</w:t>
            </w:r>
          </w:p>
        </w:tc>
        <w:tc>
          <w:tcPr>
            <w:tcW w:w="396" w:type="dxa"/>
            <w:shd w:val="clear" w:color="auto" w:fill="auto"/>
            <w:vAlign w:val="center"/>
          </w:tcPr>
          <w:p w:rsidR="00972090" w:rsidRPr="0028785A" w:rsidRDefault="00972090" w:rsidP="00617A61">
            <w:pPr>
              <w:rPr>
                <w:b/>
                <w:bCs/>
                <w:i/>
              </w:rPr>
            </w:pPr>
          </w:p>
        </w:tc>
        <w:tc>
          <w:tcPr>
            <w:tcW w:w="567" w:type="dxa"/>
            <w:shd w:val="clear" w:color="auto" w:fill="auto"/>
            <w:vAlign w:val="center"/>
          </w:tcPr>
          <w:p w:rsidR="00972090" w:rsidRPr="0028785A" w:rsidRDefault="00972090" w:rsidP="00617A61">
            <w:pPr>
              <w:rPr>
                <w:b/>
                <w:bCs/>
                <w:i/>
              </w:rPr>
            </w:pPr>
          </w:p>
        </w:tc>
        <w:tc>
          <w:tcPr>
            <w:tcW w:w="567" w:type="dxa"/>
            <w:shd w:val="clear" w:color="auto" w:fill="auto"/>
            <w:vAlign w:val="center"/>
          </w:tcPr>
          <w:p w:rsidR="00972090" w:rsidRPr="0028785A" w:rsidRDefault="00972090" w:rsidP="00617A61">
            <w:pPr>
              <w:rPr>
                <w:b/>
                <w:bCs/>
                <w:i/>
              </w:rPr>
            </w:pPr>
          </w:p>
        </w:tc>
        <w:tc>
          <w:tcPr>
            <w:tcW w:w="568" w:type="dxa"/>
            <w:shd w:val="clear" w:color="auto" w:fill="auto"/>
            <w:vAlign w:val="center"/>
          </w:tcPr>
          <w:p w:rsidR="00972090" w:rsidRPr="0028785A" w:rsidRDefault="00972090" w:rsidP="00617A61">
            <w:pPr>
              <w:rPr>
                <w:b/>
                <w:bCs/>
                <w:i/>
              </w:rPr>
            </w:pPr>
          </w:p>
        </w:tc>
        <w:tc>
          <w:tcPr>
            <w:tcW w:w="679" w:type="dxa"/>
            <w:shd w:val="clear" w:color="auto" w:fill="auto"/>
            <w:vAlign w:val="bottom"/>
          </w:tcPr>
          <w:p w:rsidR="00972090" w:rsidRPr="0028785A" w:rsidRDefault="00972090" w:rsidP="00617A61">
            <w:pPr>
              <w:rPr>
                <w:b/>
                <w:bCs/>
                <w:i/>
              </w:rPr>
            </w:pPr>
          </w:p>
        </w:tc>
        <w:tc>
          <w:tcPr>
            <w:tcW w:w="709" w:type="dxa"/>
            <w:shd w:val="clear" w:color="auto" w:fill="auto"/>
            <w:vAlign w:val="center"/>
          </w:tcPr>
          <w:p w:rsidR="00972090" w:rsidRPr="0028785A" w:rsidRDefault="00972090" w:rsidP="00617A61">
            <w:pPr>
              <w:rPr>
                <w:b/>
                <w:bCs/>
                <w:i/>
              </w:rPr>
            </w:pPr>
          </w:p>
        </w:tc>
        <w:tc>
          <w:tcPr>
            <w:tcW w:w="709" w:type="dxa"/>
            <w:shd w:val="clear" w:color="auto" w:fill="auto"/>
            <w:vAlign w:val="bottom"/>
          </w:tcPr>
          <w:p w:rsidR="00972090" w:rsidRPr="0028785A" w:rsidRDefault="00972090" w:rsidP="00617A61">
            <w:pPr>
              <w:rPr>
                <w:b/>
                <w:bCs/>
                <w:i/>
              </w:rPr>
            </w:pPr>
          </w:p>
        </w:tc>
        <w:tc>
          <w:tcPr>
            <w:tcW w:w="1162" w:type="dxa"/>
          </w:tcPr>
          <w:p w:rsidR="00972090" w:rsidRPr="0028785A" w:rsidRDefault="00972090" w:rsidP="00617A61">
            <w:pPr>
              <w:rPr>
                <w:b/>
                <w:bCs/>
                <w:i/>
              </w:rPr>
            </w:pPr>
          </w:p>
        </w:tc>
      </w:tr>
      <w:tr w:rsidR="00972090" w:rsidRPr="0028785A" w:rsidTr="00617A61">
        <w:trPr>
          <w:trHeight w:val="225"/>
        </w:trPr>
        <w:tc>
          <w:tcPr>
            <w:tcW w:w="453" w:type="dxa"/>
            <w:shd w:val="clear" w:color="000000" w:fill="FFFFFF"/>
            <w:vAlign w:val="center"/>
          </w:tcPr>
          <w:p w:rsidR="00972090" w:rsidRPr="0028785A" w:rsidRDefault="00972090" w:rsidP="00617A61">
            <w:pPr>
              <w:rPr>
                <w:b/>
                <w:bCs/>
                <w:i/>
              </w:rPr>
            </w:pPr>
          </w:p>
        </w:tc>
        <w:tc>
          <w:tcPr>
            <w:tcW w:w="398" w:type="dxa"/>
            <w:shd w:val="clear" w:color="000000" w:fill="FFFFFF"/>
            <w:vAlign w:val="center"/>
          </w:tcPr>
          <w:p w:rsidR="00972090" w:rsidRPr="0028785A" w:rsidRDefault="00972090" w:rsidP="00617A61">
            <w:pPr>
              <w:rPr>
                <w:b/>
                <w:bCs/>
                <w:i/>
              </w:rPr>
            </w:pPr>
          </w:p>
        </w:tc>
        <w:tc>
          <w:tcPr>
            <w:tcW w:w="567" w:type="dxa"/>
            <w:shd w:val="clear" w:color="000000" w:fill="FFFFFF"/>
            <w:vAlign w:val="center"/>
          </w:tcPr>
          <w:p w:rsidR="00972090" w:rsidRPr="0028785A" w:rsidRDefault="00972090" w:rsidP="00617A61">
            <w:pPr>
              <w:rPr>
                <w:b/>
                <w:bCs/>
                <w:i/>
              </w:rPr>
            </w:pPr>
          </w:p>
        </w:tc>
        <w:tc>
          <w:tcPr>
            <w:tcW w:w="538" w:type="dxa"/>
            <w:shd w:val="clear" w:color="000000" w:fill="FFFFFF"/>
            <w:vAlign w:val="center"/>
          </w:tcPr>
          <w:p w:rsidR="00972090" w:rsidRPr="0028785A" w:rsidRDefault="00972090" w:rsidP="00617A61">
            <w:pPr>
              <w:rPr>
                <w:b/>
                <w:bCs/>
                <w:i/>
              </w:rPr>
            </w:pPr>
          </w:p>
        </w:tc>
        <w:tc>
          <w:tcPr>
            <w:tcW w:w="454" w:type="dxa"/>
            <w:shd w:val="clear" w:color="000000" w:fill="FFFFFF"/>
            <w:vAlign w:val="center"/>
          </w:tcPr>
          <w:p w:rsidR="00972090" w:rsidRPr="0028785A" w:rsidRDefault="00972090" w:rsidP="00617A61">
            <w:pPr>
              <w:rPr>
                <w:b/>
                <w:bCs/>
                <w:i/>
              </w:rPr>
            </w:pPr>
          </w:p>
        </w:tc>
        <w:tc>
          <w:tcPr>
            <w:tcW w:w="708" w:type="dxa"/>
            <w:shd w:val="clear" w:color="000000" w:fill="FFFFFF"/>
            <w:vAlign w:val="center"/>
          </w:tcPr>
          <w:p w:rsidR="00972090" w:rsidRPr="0028785A" w:rsidRDefault="00972090" w:rsidP="00617A61">
            <w:pPr>
              <w:rPr>
                <w:b/>
                <w:bCs/>
                <w:i/>
              </w:rPr>
            </w:pPr>
          </w:p>
        </w:tc>
        <w:tc>
          <w:tcPr>
            <w:tcW w:w="851" w:type="dxa"/>
            <w:shd w:val="clear" w:color="000000" w:fill="FFFFFF"/>
            <w:vAlign w:val="center"/>
          </w:tcPr>
          <w:p w:rsidR="00972090" w:rsidRPr="0028785A" w:rsidRDefault="00972090" w:rsidP="00617A61">
            <w:pPr>
              <w:rPr>
                <w:b/>
                <w:bCs/>
                <w:i/>
              </w:rPr>
            </w:pPr>
          </w:p>
        </w:tc>
        <w:tc>
          <w:tcPr>
            <w:tcW w:w="880" w:type="dxa"/>
            <w:shd w:val="clear" w:color="auto" w:fill="auto"/>
            <w:vAlign w:val="center"/>
          </w:tcPr>
          <w:p w:rsidR="00972090" w:rsidRPr="0028785A" w:rsidRDefault="00972090" w:rsidP="00617A61">
            <w:pPr>
              <w:rPr>
                <w:b/>
                <w:bCs/>
                <w:i/>
              </w:rPr>
            </w:pPr>
            <w:r w:rsidRPr="0028785A">
              <w:rPr>
                <w:b/>
                <w:bCs/>
                <w:i/>
              </w:rPr>
              <w:t>1.2.1</w:t>
            </w:r>
          </w:p>
        </w:tc>
        <w:tc>
          <w:tcPr>
            <w:tcW w:w="396" w:type="dxa"/>
            <w:shd w:val="clear" w:color="auto" w:fill="auto"/>
            <w:vAlign w:val="center"/>
          </w:tcPr>
          <w:p w:rsidR="00972090" w:rsidRPr="0028785A" w:rsidRDefault="00972090" w:rsidP="00617A61">
            <w:pPr>
              <w:rPr>
                <w:b/>
                <w:bCs/>
                <w:i/>
              </w:rPr>
            </w:pPr>
          </w:p>
        </w:tc>
        <w:tc>
          <w:tcPr>
            <w:tcW w:w="567" w:type="dxa"/>
            <w:shd w:val="clear" w:color="auto" w:fill="auto"/>
            <w:vAlign w:val="center"/>
          </w:tcPr>
          <w:p w:rsidR="00972090" w:rsidRPr="0028785A" w:rsidRDefault="00972090" w:rsidP="00617A61">
            <w:pPr>
              <w:rPr>
                <w:b/>
                <w:bCs/>
                <w:i/>
              </w:rPr>
            </w:pPr>
          </w:p>
        </w:tc>
        <w:tc>
          <w:tcPr>
            <w:tcW w:w="567" w:type="dxa"/>
            <w:shd w:val="clear" w:color="auto" w:fill="auto"/>
            <w:vAlign w:val="center"/>
          </w:tcPr>
          <w:p w:rsidR="00972090" w:rsidRPr="0028785A" w:rsidRDefault="00972090" w:rsidP="00617A61">
            <w:pPr>
              <w:rPr>
                <w:b/>
                <w:bCs/>
                <w:i/>
              </w:rPr>
            </w:pPr>
          </w:p>
        </w:tc>
        <w:tc>
          <w:tcPr>
            <w:tcW w:w="568" w:type="dxa"/>
            <w:shd w:val="clear" w:color="auto" w:fill="auto"/>
            <w:vAlign w:val="center"/>
          </w:tcPr>
          <w:p w:rsidR="00972090" w:rsidRPr="0028785A" w:rsidRDefault="00972090" w:rsidP="00617A61">
            <w:pPr>
              <w:rPr>
                <w:b/>
                <w:bCs/>
                <w:i/>
              </w:rPr>
            </w:pPr>
          </w:p>
        </w:tc>
        <w:tc>
          <w:tcPr>
            <w:tcW w:w="679" w:type="dxa"/>
            <w:shd w:val="clear" w:color="auto" w:fill="auto"/>
            <w:vAlign w:val="bottom"/>
          </w:tcPr>
          <w:p w:rsidR="00972090" w:rsidRPr="0028785A" w:rsidRDefault="00972090" w:rsidP="00617A61">
            <w:pPr>
              <w:rPr>
                <w:b/>
                <w:bCs/>
                <w:i/>
              </w:rPr>
            </w:pPr>
          </w:p>
        </w:tc>
        <w:tc>
          <w:tcPr>
            <w:tcW w:w="709" w:type="dxa"/>
            <w:shd w:val="clear" w:color="auto" w:fill="auto"/>
            <w:vAlign w:val="center"/>
          </w:tcPr>
          <w:p w:rsidR="00972090" w:rsidRPr="0028785A" w:rsidRDefault="00972090" w:rsidP="00617A61">
            <w:pPr>
              <w:rPr>
                <w:b/>
                <w:bCs/>
                <w:i/>
              </w:rPr>
            </w:pPr>
          </w:p>
        </w:tc>
        <w:tc>
          <w:tcPr>
            <w:tcW w:w="709" w:type="dxa"/>
            <w:shd w:val="clear" w:color="auto" w:fill="auto"/>
            <w:vAlign w:val="bottom"/>
          </w:tcPr>
          <w:p w:rsidR="00972090" w:rsidRPr="0028785A" w:rsidRDefault="00972090" w:rsidP="00617A61">
            <w:pPr>
              <w:rPr>
                <w:b/>
                <w:bCs/>
                <w:i/>
              </w:rPr>
            </w:pPr>
          </w:p>
        </w:tc>
        <w:tc>
          <w:tcPr>
            <w:tcW w:w="1162" w:type="dxa"/>
          </w:tcPr>
          <w:p w:rsidR="00972090" w:rsidRPr="0028785A" w:rsidRDefault="00972090" w:rsidP="00617A61">
            <w:pPr>
              <w:rPr>
                <w:b/>
                <w:bCs/>
                <w:i/>
              </w:rPr>
            </w:pPr>
          </w:p>
        </w:tc>
      </w:tr>
      <w:tr w:rsidR="00972090" w:rsidRPr="0028785A" w:rsidTr="00617A61">
        <w:trPr>
          <w:trHeight w:val="225"/>
        </w:trPr>
        <w:tc>
          <w:tcPr>
            <w:tcW w:w="453" w:type="dxa"/>
            <w:shd w:val="clear" w:color="000000" w:fill="FFFFFF"/>
            <w:vAlign w:val="center"/>
          </w:tcPr>
          <w:p w:rsidR="00972090" w:rsidRPr="0028785A" w:rsidRDefault="00972090" w:rsidP="00617A61">
            <w:pPr>
              <w:rPr>
                <w:b/>
                <w:bCs/>
                <w:i/>
              </w:rPr>
            </w:pPr>
          </w:p>
        </w:tc>
        <w:tc>
          <w:tcPr>
            <w:tcW w:w="398" w:type="dxa"/>
            <w:shd w:val="clear" w:color="000000" w:fill="FFFFFF"/>
            <w:vAlign w:val="center"/>
          </w:tcPr>
          <w:p w:rsidR="00972090" w:rsidRPr="0028785A" w:rsidRDefault="00972090" w:rsidP="00617A61">
            <w:pPr>
              <w:rPr>
                <w:b/>
                <w:bCs/>
                <w:i/>
              </w:rPr>
            </w:pPr>
          </w:p>
        </w:tc>
        <w:tc>
          <w:tcPr>
            <w:tcW w:w="567" w:type="dxa"/>
            <w:shd w:val="clear" w:color="000000" w:fill="FFFFFF"/>
            <w:vAlign w:val="center"/>
          </w:tcPr>
          <w:p w:rsidR="00972090" w:rsidRPr="0028785A" w:rsidRDefault="00972090" w:rsidP="00617A61">
            <w:pPr>
              <w:rPr>
                <w:b/>
                <w:bCs/>
                <w:i/>
              </w:rPr>
            </w:pPr>
          </w:p>
        </w:tc>
        <w:tc>
          <w:tcPr>
            <w:tcW w:w="538" w:type="dxa"/>
            <w:shd w:val="clear" w:color="000000" w:fill="FFFFFF"/>
            <w:vAlign w:val="center"/>
          </w:tcPr>
          <w:p w:rsidR="00972090" w:rsidRPr="0028785A" w:rsidRDefault="00972090" w:rsidP="00617A61">
            <w:pPr>
              <w:rPr>
                <w:b/>
                <w:bCs/>
                <w:i/>
              </w:rPr>
            </w:pPr>
          </w:p>
        </w:tc>
        <w:tc>
          <w:tcPr>
            <w:tcW w:w="454" w:type="dxa"/>
            <w:shd w:val="clear" w:color="000000" w:fill="FFFFFF"/>
            <w:vAlign w:val="center"/>
          </w:tcPr>
          <w:p w:rsidR="00972090" w:rsidRPr="0028785A" w:rsidRDefault="00972090" w:rsidP="00617A61">
            <w:pPr>
              <w:rPr>
                <w:b/>
                <w:bCs/>
                <w:i/>
              </w:rPr>
            </w:pPr>
          </w:p>
        </w:tc>
        <w:tc>
          <w:tcPr>
            <w:tcW w:w="708" w:type="dxa"/>
            <w:shd w:val="clear" w:color="000000" w:fill="FFFFFF"/>
            <w:vAlign w:val="center"/>
          </w:tcPr>
          <w:p w:rsidR="00972090" w:rsidRPr="0028785A" w:rsidRDefault="00972090" w:rsidP="00617A61">
            <w:pPr>
              <w:rPr>
                <w:b/>
                <w:bCs/>
                <w:i/>
              </w:rPr>
            </w:pPr>
          </w:p>
        </w:tc>
        <w:tc>
          <w:tcPr>
            <w:tcW w:w="851" w:type="dxa"/>
            <w:shd w:val="clear" w:color="000000" w:fill="FFFFFF"/>
            <w:vAlign w:val="center"/>
          </w:tcPr>
          <w:p w:rsidR="00972090" w:rsidRPr="0028785A" w:rsidRDefault="00972090" w:rsidP="00617A61">
            <w:pPr>
              <w:rPr>
                <w:b/>
                <w:bCs/>
                <w:i/>
              </w:rPr>
            </w:pPr>
          </w:p>
        </w:tc>
        <w:tc>
          <w:tcPr>
            <w:tcW w:w="880" w:type="dxa"/>
            <w:shd w:val="clear" w:color="auto" w:fill="auto"/>
            <w:vAlign w:val="center"/>
          </w:tcPr>
          <w:p w:rsidR="00972090" w:rsidRPr="0028785A" w:rsidRDefault="00972090" w:rsidP="00617A61">
            <w:pPr>
              <w:rPr>
                <w:b/>
                <w:bCs/>
                <w:i/>
              </w:rPr>
            </w:pPr>
            <w:r w:rsidRPr="0028785A">
              <w:rPr>
                <w:b/>
                <w:bCs/>
                <w:i/>
              </w:rPr>
              <w:t>1.2.2</w:t>
            </w:r>
          </w:p>
        </w:tc>
        <w:tc>
          <w:tcPr>
            <w:tcW w:w="396" w:type="dxa"/>
            <w:shd w:val="clear" w:color="auto" w:fill="auto"/>
            <w:vAlign w:val="center"/>
          </w:tcPr>
          <w:p w:rsidR="00972090" w:rsidRPr="0028785A" w:rsidRDefault="00972090" w:rsidP="00617A61">
            <w:pPr>
              <w:rPr>
                <w:b/>
                <w:bCs/>
                <w:i/>
              </w:rPr>
            </w:pPr>
          </w:p>
        </w:tc>
        <w:tc>
          <w:tcPr>
            <w:tcW w:w="567" w:type="dxa"/>
            <w:shd w:val="clear" w:color="auto" w:fill="auto"/>
            <w:vAlign w:val="center"/>
          </w:tcPr>
          <w:p w:rsidR="00972090" w:rsidRPr="0028785A" w:rsidRDefault="00972090" w:rsidP="00617A61">
            <w:pPr>
              <w:rPr>
                <w:b/>
                <w:bCs/>
                <w:i/>
              </w:rPr>
            </w:pPr>
          </w:p>
        </w:tc>
        <w:tc>
          <w:tcPr>
            <w:tcW w:w="567" w:type="dxa"/>
            <w:shd w:val="clear" w:color="auto" w:fill="auto"/>
            <w:vAlign w:val="center"/>
          </w:tcPr>
          <w:p w:rsidR="00972090" w:rsidRPr="0028785A" w:rsidRDefault="00972090" w:rsidP="00617A61">
            <w:pPr>
              <w:rPr>
                <w:b/>
                <w:bCs/>
                <w:i/>
              </w:rPr>
            </w:pPr>
          </w:p>
        </w:tc>
        <w:tc>
          <w:tcPr>
            <w:tcW w:w="568" w:type="dxa"/>
            <w:shd w:val="clear" w:color="auto" w:fill="auto"/>
            <w:vAlign w:val="center"/>
          </w:tcPr>
          <w:p w:rsidR="00972090" w:rsidRPr="0028785A" w:rsidRDefault="00972090" w:rsidP="00617A61">
            <w:pPr>
              <w:rPr>
                <w:b/>
                <w:bCs/>
                <w:i/>
              </w:rPr>
            </w:pPr>
          </w:p>
        </w:tc>
        <w:tc>
          <w:tcPr>
            <w:tcW w:w="679" w:type="dxa"/>
            <w:shd w:val="clear" w:color="auto" w:fill="auto"/>
            <w:vAlign w:val="bottom"/>
          </w:tcPr>
          <w:p w:rsidR="00972090" w:rsidRPr="0028785A" w:rsidRDefault="00972090" w:rsidP="00617A61">
            <w:pPr>
              <w:rPr>
                <w:b/>
                <w:bCs/>
                <w:i/>
              </w:rPr>
            </w:pPr>
          </w:p>
        </w:tc>
        <w:tc>
          <w:tcPr>
            <w:tcW w:w="709" w:type="dxa"/>
            <w:shd w:val="clear" w:color="auto" w:fill="auto"/>
            <w:vAlign w:val="center"/>
          </w:tcPr>
          <w:p w:rsidR="00972090" w:rsidRPr="0028785A" w:rsidRDefault="00972090" w:rsidP="00617A61">
            <w:pPr>
              <w:rPr>
                <w:b/>
                <w:bCs/>
                <w:i/>
              </w:rPr>
            </w:pPr>
          </w:p>
        </w:tc>
        <w:tc>
          <w:tcPr>
            <w:tcW w:w="709" w:type="dxa"/>
            <w:shd w:val="clear" w:color="auto" w:fill="auto"/>
            <w:vAlign w:val="bottom"/>
          </w:tcPr>
          <w:p w:rsidR="00972090" w:rsidRPr="0028785A" w:rsidRDefault="00972090" w:rsidP="00617A61">
            <w:pPr>
              <w:rPr>
                <w:b/>
                <w:bCs/>
                <w:i/>
              </w:rPr>
            </w:pPr>
          </w:p>
        </w:tc>
        <w:tc>
          <w:tcPr>
            <w:tcW w:w="1162" w:type="dxa"/>
          </w:tcPr>
          <w:p w:rsidR="00972090" w:rsidRPr="0028785A" w:rsidRDefault="00972090" w:rsidP="00617A61">
            <w:pPr>
              <w:rPr>
                <w:b/>
                <w:bCs/>
                <w:i/>
              </w:rPr>
            </w:pPr>
          </w:p>
        </w:tc>
      </w:tr>
      <w:tr w:rsidR="00972090" w:rsidRPr="0028785A" w:rsidTr="00617A61">
        <w:trPr>
          <w:trHeight w:val="225"/>
        </w:trPr>
        <w:tc>
          <w:tcPr>
            <w:tcW w:w="453" w:type="dxa"/>
            <w:shd w:val="clear" w:color="000000" w:fill="FFFFFF"/>
            <w:vAlign w:val="center"/>
          </w:tcPr>
          <w:p w:rsidR="00972090" w:rsidRPr="0028785A" w:rsidRDefault="00972090" w:rsidP="00617A61">
            <w:pPr>
              <w:rPr>
                <w:b/>
                <w:bCs/>
                <w:i/>
              </w:rPr>
            </w:pPr>
          </w:p>
        </w:tc>
        <w:tc>
          <w:tcPr>
            <w:tcW w:w="398" w:type="dxa"/>
            <w:shd w:val="clear" w:color="000000" w:fill="FFFFFF"/>
            <w:vAlign w:val="center"/>
          </w:tcPr>
          <w:p w:rsidR="00972090" w:rsidRPr="0028785A" w:rsidRDefault="00972090" w:rsidP="00617A61">
            <w:pPr>
              <w:rPr>
                <w:b/>
                <w:bCs/>
                <w:i/>
              </w:rPr>
            </w:pPr>
          </w:p>
        </w:tc>
        <w:tc>
          <w:tcPr>
            <w:tcW w:w="567" w:type="dxa"/>
            <w:shd w:val="clear" w:color="000000" w:fill="FFFFFF"/>
            <w:vAlign w:val="center"/>
          </w:tcPr>
          <w:p w:rsidR="00972090" w:rsidRPr="0028785A" w:rsidRDefault="00972090" w:rsidP="00617A61">
            <w:pPr>
              <w:rPr>
                <w:b/>
                <w:bCs/>
                <w:i/>
              </w:rPr>
            </w:pPr>
          </w:p>
        </w:tc>
        <w:tc>
          <w:tcPr>
            <w:tcW w:w="538" w:type="dxa"/>
            <w:shd w:val="clear" w:color="000000" w:fill="FFFFFF"/>
            <w:vAlign w:val="center"/>
          </w:tcPr>
          <w:p w:rsidR="00972090" w:rsidRPr="0028785A" w:rsidRDefault="00972090" w:rsidP="00617A61">
            <w:pPr>
              <w:rPr>
                <w:b/>
                <w:bCs/>
                <w:i/>
              </w:rPr>
            </w:pPr>
          </w:p>
        </w:tc>
        <w:tc>
          <w:tcPr>
            <w:tcW w:w="454" w:type="dxa"/>
            <w:shd w:val="clear" w:color="000000" w:fill="FFFFFF"/>
            <w:vAlign w:val="center"/>
          </w:tcPr>
          <w:p w:rsidR="00972090" w:rsidRPr="0028785A" w:rsidRDefault="00972090" w:rsidP="00617A61">
            <w:pPr>
              <w:rPr>
                <w:b/>
                <w:bCs/>
                <w:i/>
              </w:rPr>
            </w:pPr>
          </w:p>
        </w:tc>
        <w:tc>
          <w:tcPr>
            <w:tcW w:w="708" w:type="dxa"/>
            <w:shd w:val="clear" w:color="000000" w:fill="FFFFFF"/>
            <w:vAlign w:val="center"/>
          </w:tcPr>
          <w:p w:rsidR="00972090" w:rsidRPr="0028785A" w:rsidRDefault="00972090" w:rsidP="00617A61">
            <w:pPr>
              <w:rPr>
                <w:b/>
                <w:bCs/>
                <w:i/>
              </w:rPr>
            </w:pPr>
          </w:p>
        </w:tc>
        <w:tc>
          <w:tcPr>
            <w:tcW w:w="851" w:type="dxa"/>
            <w:shd w:val="clear" w:color="000000" w:fill="FFFFFF"/>
            <w:vAlign w:val="center"/>
          </w:tcPr>
          <w:p w:rsidR="00972090" w:rsidRPr="0028785A" w:rsidRDefault="00972090" w:rsidP="00617A61">
            <w:pPr>
              <w:rPr>
                <w:b/>
                <w:bCs/>
                <w:i/>
              </w:rPr>
            </w:pPr>
          </w:p>
        </w:tc>
        <w:tc>
          <w:tcPr>
            <w:tcW w:w="880" w:type="dxa"/>
            <w:shd w:val="clear" w:color="auto" w:fill="auto"/>
            <w:vAlign w:val="center"/>
          </w:tcPr>
          <w:p w:rsidR="00972090" w:rsidRPr="0028785A" w:rsidRDefault="00972090" w:rsidP="00617A61">
            <w:pPr>
              <w:rPr>
                <w:b/>
                <w:bCs/>
                <w:i/>
              </w:rPr>
            </w:pPr>
            <w:r w:rsidRPr="0028785A">
              <w:rPr>
                <w:b/>
                <w:bCs/>
                <w:i/>
              </w:rPr>
              <w:t>1.2.3</w:t>
            </w:r>
          </w:p>
        </w:tc>
        <w:tc>
          <w:tcPr>
            <w:tcW w:w="396" w:type="dxa"/>
            <w:shd w:val="clear" w:color="auto" w:fill="auto"/>
            <w:vAlign w:val="center"/>
          </w:tcPr>
          <w:p w:rsidR="00972090" w:rsidRPr="0028785A" w:rsidRDefault="00972090" w:rsidP="00617A61">
            <w:pPr>
              <w:rPr>
                <w:b/>
                <w:bCs/>
                <w:i/>
              </w:rPr>
            </w:pPr>
          </w:p>
        </w:tc>
        <w:tc>
          <w:tcPr>
            <w:tcW w:w="567" w:type="dxa"/>
            <w:shd w:val="clear" w:color="auto" w:fill="auto"/>
            <w:vAlign w:val="center"/>
          </w:tcPr>
          <w:p w:rsidR="00972090" w:rsidRPr="0028785A" w:rsidRDefault="00972090" w:rsidP="00617A61">
            <w:pPr>
              <w:rPr>
                <w:b/>
                <w:bCs/>
                <w:i/>
              </w:rPr>
            </w:pPr>
          </w:p>
        </w:tc>
        <w:tc>
          <w:tcPr>
            <w:tcW w:w="567" w:type="dxa"/>
            <w:shd w:val="clear" w:color="auto" w:fill="auto"/>
            <w:vAlign w:val="center"/>
          </w:tcPr>
          <w:p w:rsidR="00972090" w:rsidRPr="0028785A" w:rsidRDefault="00972090" w:rsidP="00617A61">
            <w:pPr>
              <w:rPr>
                <w:b/>
                <w:bCs/>
                <w:i/>
              </w:rPr>
            </w:pPr>
          </w:p>
        </w:tc>
        <w:tc>
          <w:tcPr>
            <w:tcW w:w="568" w:type="dxa"/>
            <w:shd w:val="clear" w:color="auto" w:fill="auto"/>
            <w:vAlign w:val="center"/>
          </w:tcPr>
          <w:p w:rsidR="00972090" w:rsidRPr="0028785A" w:rsidRDefault="00972090" w:rsidP="00617A61">
            <w:pPr>
              <w:rPr>
                <w:b/>
                <w:bCs/>
                <w:i/>
              </w:rPr>
            </w:pPr>
          </w:p>
        </w:tc>
        <w:tc>
          <w:tcPr>
            <w:tcW w:w="679" w:type="dxa"/>
            <w:shd w:val="clear" w:color="auto" w:fill="auto"/>
            <w:vAlign w:val="bottom"/>
          </w:tcPr>
          <w:p w:rsidR="00972090" w:rsidRPr="0028785A" w:rsidRDefault="00972090" w:rsidP="00617A61">
            <w:pPr>
              <w:rPr>
                <w:b/>
                <w:bCs/>
                <w:i/>
              </w:rPr>
            </w:pPr>
          </w:p>
        </w:tc>
        <w:tc>
          <w:tcPr>
            <w:tcW w:w="709" w:type="dxa"/>
            <w:shd w:val="clear" w:color="auto" w:fill="auto"/>
            <w:vAlign w:val="center"/>
          </w:tcPr>
          <w:p w:rsidR="00972090" w:rsidRPr="0028785A" w:rsidRDefault="00972090" w:rsidP="00617A61">
            <w:pPr>
              <w:rPr>
                <w:b/>
                <w:bCs/>
                <w:i/>
              </w:rPr>
            </w:pPr>
          </w:p>
        </w:tc>
        <w:tc>
          <w:tcPr>
            <w:tcW w:w="709" w:type="dxa"/>
            <w:shd w:val="clear" w:color="auto" w:fill="auto"/>
            <w:vAlign w:val="bottom"/>
          </w:tcPr>
          <w:p w:rsidR="00972090" w:rsidRPr="0028785A" w:rsidRDefault="00972090" w:rsidP="00617A61">
            <w:pPr>
              <w:rPr>
                <w:b/>
                <w:bCs/>
                <w:i/>
              </w:rPr>
            </w:pPr>
          </w:p>
        </w:tc>
        <w:tc>
          <w:tcPr>
            <w:tcW w:w="1162" w:type="dxa"/>
          </w:tcPr>
          <w:p w:rsidR="00972090" w:rsidRPr="0028785A" w:rsidRDefault="00972090" w:rsidP="00617A61">
            <w:pPr>
              <w:rPr>
                <w:b/>
                <w:bCs/>
                <w:i/>
              </w:rPr>
            </w:pPr>
          </w:p>
        </w:tc>
      </w:tr>
      <w:tr w:rsidR="00972090" w:rsidRPr="0028785A" w:rsidTr="00617A61">
        <w:trPr>
          <w:trHeight w:val="225"/>
        </w:trPr>
        <w:tc>
          <w:tcPr>
            <w:tcW w:w="453" w:type="dxa"/>
            <w:shd w:val="clear" w:color="000000" w:fill="FFFFFF"/>
            <w:vAlign w:val="center"/>
          </w:tcPr>
          <w:p w:rsidR="00972090" w:rsidRPr="0028785A" w:rsidRDefault="00972090" w:rsidP="00617A61">
            <w:pPr>
              <w:rPr>
                <w:b/>
                <w:bCs/>
                <w:i/>
              </w:rPr>
            </w:pPr>
          </w:p>
        </w:tc>
        <w:tc>
          <w:tcPr>
            <w:tcW w:w="398" w:type="dxa"/>
            <w:shd w:val="clear" w:color="000000" w:fill="FFFFFF"/>
            <w:vAlign w:val="center"/>
          </w:tcPr>
          <w:p w:rsidR="00972090" w:rsidRPr="0028785A" w:rsidRDefault="00972090" w:rsidP="00617A61">
            <w:pPr>
              <w:rPr>
                <w:b/>
                <w:bCs/>
                <w:i/>
              </w:rPr>
            </w:pPr>
          </w:p>
        </w:tc>
        <w:tc>
          <w:tcPr>
            <w:tcW w:w="567" w:type="dxa"/>
            <w:shd w:val="clear" w:color="000000" w:fill="FFFFFF"/>
            <w:vAlign w:val="center"/>
          </w:tcPr>
          <w:p w:rsidR="00972090" w:rsidRPr="0028785A" w:rsidRDefault="00972090" w:rsidP="00617A61">
            <w:pPr>
              <w:rPr>
                <w:b/>
                <w:bCs/>
                <w:i/>
              </w:rPr>
            </w:pPr>
          </w:p>
        </w:tc>
        <w:tc>
          <w:tcPr>
            <w:tcW w:w="538" w:type="dxa"/>
            <w:shd w:val="clear" w:color="000000" w:fill="FFFFFF"/>
            <w:vAlign w:val="center"/>
          </w:tcPr>
          <w:p w:rsidR="00972090" w:rsidRPr="0028785A" w:rsidRDefault="00972090" w:rsidP="00617A61">
            <w:pPr>
              <w:rPr>
                <w:b/>
                <w:bCs/>
                <w:i/>
              </w:rPr>
            </w:pPr>
          </w:p>
        </w:tc>
        <w:tc>
          <w:tcPr>
            <w:tcW w:w="454" w:type="dxa"/>
            <w:shd w:val="clear" w:color="000000" w:fill="FFFFFF"/>
            <w:vAlign w:val="center"/>
          </w:tcPr>
          <w:p w:rsidR="00972090" w:rsidRPr="0028785A" w:rsidRDefault="00972090" w:rsidP="00617A61">
            <w:pPr>
              <w:rPr>
                <w:b/>
                <w:bCs/>
                <w:i/>
              </w:rPr>
            </w:pPr>
          </w:p>
        </w:tc>
        <w:tc>
          <w:tcPr>
            <w:tcW w:w="708" w:type="dxa"/>
            <w:shd w:val="clear" w:color="000000" w:fill="FFFFFF"/>
            <w:vAlign w:val="center"/>
          </w:tcPr>
          <w:p w:rsidR="00972090" w:rsidRPr="0028785A" w:rsidRDefault="00972090" w:rsidP="00617A61">
            <w:pPr>
              <w:rPr>
                <w:b/>
                <w:bCs/>
                <w:i/>
              </w:rPr>
            </w:pPr>
          </w:p>
        </w:tc>
        <w:tc>
          <w:tcPr>
            <w:tcW w:w="851" w:type="dxa"/>
            <w:shd w:val="clear" w:color="000000" w:fill="FFFFFF"/>
            <w:vAlign w:val="center"/>
          </w:tcPr>
          <w:p w:rsidR="00972090" w:rsidRPr="0028785A" w:rsidRDefault="00972090" w:rsidP="00617A61">
            <w:pPr>
              <w:rPr>
                <w:b/>
                <w:bCs/>
                <w:i/>
              </w:rPr>
            </w:pPr>
          </w:p>
        </w:tc>
        <w:tc>
          <w:tcPr>
            <w:tcW w:w="880" w:type="dxa"/>
            <w:shd w:val="clear" w:color="auto" w:fill="auto"/>
            <w:vAlign w:val="center"/>
          </w:tcPr>
          <w:p w:rsidR="00972090" w:rsidRPr="0028785A" w:rsidRDefault="00972090" w:rsidP="00617A61">
            <w:pPr>
              <w:rPr>
                <w:b/>
                <w:bCs/>
                <w:i/>
              </w:rPr>
            </w:pPr>
            <w:r w:rsidRPr="0028785A">
              <w:rPr>
                <w:b/>
                <w:bCs/>
                <w:i/>
              </w:rPr>
              <w:t>…</w:t>
            </w:r>
          </w:p>
        </w:tc>
        <w:tc>
          <w:tcPr>
            <w:tcW w:w="396" w:type="dxa"/>
            <w:shd w:val="clear" w:color="auto" w:fill="auto"/>
            <w:vAlign w:val="center"/>
          </w:tcPr>
          <w:p w:rsidR="00972090" w:rsidRPr="0028785A" w:rsidRDefault="00972090" w:rsidP="00617A61">
            <w:pPr>
              <w:rPr>
                <w:b/>
                <w:bCs/>
                <w:i/>
              </w:rPr>
            </w:pPr>
          </w:p>
        </w:tc>
        <w:tc>
          <w:tcPr>
            <w:tcW w:w="567" w:type="dxa"/>
            <w:shd w:val="clear" w:color="auto" w:fill="auto"/>
            <w:vAlign w:val="center"/>
          </w:tcPr>
          <w:p w:rsidR="00972090" w:rsidRPr="0028785A" w:rsidRDefault="00972090" w:rsidP="00617A61">
            <w:pPr>
              <w:rPr>
                <w:b/>
                <w:bCs/>
                <w:i/>
              </w:rPr>
            </w:pPr>
          </w:p>
        </w:tc>
        <w:tc>
          <w:tcPr>
            <w:tcW w:w="567" w:type="dxa"/>
            <w:shd w:val="clear" w:color="auto" w:fill="auto"/>
            <w:vAlign w:val="center"/>
          </w:tcPr>
          <w:p w:rsidR="00972090" w:rsidRPr="0028785A" w:rsidRDefault="00972090" w:rsidP="00617A61">
            <w:pPr>
              <w:rPr>
                <w:b/>
                <w:bCs/>
                <w:i/>
              </w:rPr>
            </w:pPr>
          </w:p>
        </w:tc>
        <w:tc>
          <w:tcPr>
            <w:tcW w:w="568" w:type="dxa"/>
            <w:shd w:val="clear" w:color="auto" w:fill="auto"/>
            <w:vAlign w:val="center"/>
          </w:tcPr>
          <w:p w:rsidR="00972090" w:rsidRPr="0028785A" w:rsidRDefault="00972090" w:rsidP="00617A61">
            <w:pPr>
              <w:rPr>
                <w:b/>
                <w:bCs/>
                <w:i/>
              </w:rPr>
            </w:pPr>
          </w:p>
        </w:tc>
        <w:tc>
          <w:tcPr>
            <w:tcW w:w="679" w:type="dxa"/>
            <w:shd w:val="clear" w:color="auto" w:fill="auto"/>
            <w:vAlign w:val="bottom"/>
          </w:tcPr>
          <w:p w:rsidR="00972090" w:rsidRPr="0028785A" w:rsidRDefault="00972090" w:rsidP="00617A61">
            <w:pPr>
              <w:rPr>
                <w:b/>
                <w:bCs/>
                <w:i/>
              </w:rPr>
            </w:pPr>
          </w:p>
        </w:tc>
        <w:tc>
          <w:tcPr>
            <w:tcW w:w="709" w:type="dxa"/>
            <w:shd w:val="clear" w:color="auto" w:fill="auto"/>
            <w:vAlign w:val="center"/>
          </w:tcPr>
          <w:p w:rsidR="00972090" w:rsidRPr="0028785A" w:rsidRDefault="00972090" w:rsidP="00617A61">
            <w:pPr>
              <w:rPr>
                <w:b/>
                <w:bCs/>
                <w:i/>
              </w:rPr>
            </w:pPr>
          </w:p>
        </w:tc>
        <w:tc>
          <w:tcPr>
            <w:tcW w:w="709" w:type="dxa"/>
            <w:shd w:val="clear" w:color="auto" w:fill="auto"/>
            <w:vAlign w:val="bottom"/>
          </w:tcPr>
          <w:p w:rsidR="00972090" w:rsidRPr="0028785A" w:rsidRDefault="00972090" w:rsidP="00617A61">
            <w:pPr>
              <w:rPr>
                <w:b/>
                <w:bCs/>
                <w:i/>
              </w:rPr>
            </w:pPr>
          </w:p>
        </w:tc>
        <w:tc>
          <w:tcPr>
            <w:tcW w:w="1162" w:type="dxa"/>
          </w:tcPr>
          <w:p w:rsidR="00972090" w:rsidRPr="0028785A" w:rsidRDefault="00972090" w:rsidP="00617A61">
            <w:pPr>
              <w:rPr>
                <w:b/>
                <w:bCs/>
                <w:i/>
              </w:rPr>
            </w:pPr>
          </w:p>
        </w:tc>
      </w:tr>
      <w:tr w:rsidR="00972090" w:rsidRPr="0028785A" w:rsidTr="00617A61">
        <w:trPr>
          <w:trHeight w:val="225"/>
        </w:trPr>
        <w:tc>
          <w:tcPr>
            <w:tcW w:w="453" w:type="dxa"/>
            <w:shd w:val="clear" w:color="000000" w:fill="FFFFFF"/>
            <w:vAlign w:val="center"/>
          </w:tcPr>
          <w:p w:rsidR="00972090" w:rsidRPr="0028785A" w:rsidRDefault="00972090" w:rsidP="00617A61">
            <w:pPr>
              <w:rPr>
                <w:b/>
                <w:bCs/>
                <w:i/>
              </w:rPr>
            </w:pPr>
          </w:p>
        </w:tc>
        <w:tc>
          <w:tcPr>
            <w:tcW w:w="398" w:type="dxa"/>
            <w:shd w:val="clear" w:color="000000" w:fill="FFFFFF"/>
            <w:vAlign w:val="center"/>
          </w:tcPr>
          <w:p w:rsidR="00972090" w:rsidRPr="0028785A" w:rsidRDefault="00972090" w:rsidP="00617A61">
            <w:pPr>
              <w:rPr>
                <w:b/>
                <w:bCs/>
                <w:i/>
              </w:rPr>
            </w:pPr>
          </w:p>
        </w:tc>
        <w:tc>
          <w:tcPr>
            <w:tcW w:w="567" w:type="dxa"/>
            <w:shd w:val="clear" w:color="000000" w:fill="FFFFFF"/>
            <w:vAlign w:val="center"/>
          </w:tcPr>
          <w:p w:rsidR="00972090" w:rsidRPr="0028785A" w:rsidRDefault="00972090" w:rsidP="00617A61">
            <w:pPr>
              <w:rPr>
                <w:b/>
                <w:bCs/>
                <w:i/>
              </w:rPr>
            </w:pPr>
          </w:p>
        </w:tc>
        <w:tc>
          <w:tcPr>
            <w:tcW w:w="538" w:type="dxa"/>
            <w:shd w:val="clear" w:color="000000" w:fill="FFFFFF"/>
            <w:vAlign w:val="center"/>
          </w:tcPr>
          <w:p w:rsidR="00972090" w:rsidRPr="0028785A" w:rsidRDefault="00972090" w:rsidP="00617A61">
            <w:pPr>
              <w:rPr>
                <w:b/>
                <w:bCs/>
                <w:i/>
              </w:rPr>
            </w:pPr>
          </w:p>
        </w:tc>
        <w:tc>
          <w:tcPr>
            <w:tcW w:w="454" w:type="dxa"/>
            <w:shd w:val="clear" w:color="000000" w:fill="FFFFFF"/>
            <w:vAlign w:val="center"/>
          </w:tcPr>
          <w:p w:rsidR="00972090" w:rsidRPr="0028785A" w:rsidRDefault="00972090" w:rsidP="00617A61">
            <w:pPr>
              <w:rPr>
                <w:b/>
                <w:bCs/>
                <w:i/>
              </w:rPr>
            </w:pPr>
          </w:p>
        </w:tc>
        <w:tc>
          <w:tcPr>
            <w:tcW w:w="708" w:type="dxa"/>
            <w:shd w:val="clear" w:color="000000" w:fill="FFFFFF"/>
            <w:vAlign w:val="center"/>
          </w:tcPr>
          <w:p w:rsidR="00972090" w:rsidRPr="0028785A" w:rsidRDefault="00972090" w:rsidP="00617A61">
            <w:pPr>
              <w:rPr>
                <w:b/>
                <w:bCs/>
                <w:i/>
              </w:rPr>
            </w:pPr>
          </w:p>
        </w:tc>
        <w:tc>
          <w:tcPr>
            <w:tcW w:w="851" w:type="dxa"/>
            <w:shd w:val="clear" w:color="000000" w:fill="FFFFFF"/>
            <w:vAlign w:val="center"/>
          </w:tcPr>
          <w:p w:rsidR="00972090" w:rsidRPr="0028785A" w:rsidRDefault="00972090" w:rsidP="00617A61">
            <w:pPr>
              <w:rPr>
                <w:b/>
                <w:bCs/>
                <w:i/>
              </w:rPr>
            </w:pPr>
          </w:p>
        </w:tc>
        <w:tc>
          <w:tcPr>
            <w:tcW w:w="880" w:type="dxa"/>
            <w:shd w:val="clear" w:color="auto" w:fill="auto"/>
            <w:vAlign w:val="center"/>
          </w:tcPr>
          <w:p w:rsidR="00972090" w:rsidRPr="0028785A" w:rsidRDefault="00972090" w:rsidP="00617A61">
            <w:pPr>
              <w:rPr>
                <w:b/>
                <w:bCs/>
                <w:i/>
              </w:rPr>
            </w:pPr>
            <w:r w:rsidRPr="0028785A">
              <w:rPr>
                <w:b/>
                <w:bCs/>
                <w:i/>
              </w:rPr>
              <w:t>1.3</w:t>
            </w:r>
          </w:p>
        </w:tc>
        <w:tc>
          <w:tcPr>
            <w:tcW w:w="396" w:type="dxa"/>
            <w:shd w:val="clear" w:color="auto" w:fill="auto"/>
            <w:vAlign w:val="center"/>
          </w:tcPr>
          <w:p w:rsidR="00972090" w:rsidRPr="0028785A" w:rsidRDefault="00972090" w:rsidP="00617A61">
            <w:pPr>
              <w:rPr>
                <w:b/>
                <w:bCs/>
                <w:i/>
              </w:rPr>
            </w:pPr>
          </w:p>
        </w:tc>
        <w:tc>
          <w:tcPr>
            <w:tcW w:w="567" w:type="dxa"/>
            <w:shd w:val="clear" w:color="auto" w:fill="auto"/>
            <w:vAlign w:val="center"/>
          </w:tcPr>
          <w:p w:rsidR="00972090" w:rsidRPr="0028785A" w:rsidRDefault="00972090" w:rsidP="00617A61">
            <w:pPr>
              <w:rPr>
                <w:b/>
                <w:bCs/>
                <w:i/>
              </w:rPr>
            </w:pPr>
          </w:p>
        </w:tc>
        <w:tc>
          <w:tcPr>
            <w:tcW w:w="567" w:type="dxa"/>
            <w:shd w:val="clear" w:color="auto" w:fill="auto"/>
            <w:vAlign w:val="center"/>
          </w:tcPr>
          <w:p w:rsidR="00972090" w:rsidRPr="0028785A" w:rsidRDefault="00972090" w:rsidP="00617A61">
            <w:pPr>
              <w:rPr>
                <w:b/>
                <w:bCs/>
                <w:i/>
              </w:rPr>
            </w:pPr>
          </w:p>
        </w:tc>
        <w:tc>
          <w:tcPr>
            <w:tcW w:w="568" w:type="dxa"/>
            <w:shd w:val="clear" w:color="auto" w:fill="auto"/>
            <w:vAlign w:val="center"/>
          </w:tcPr>
          <w:p w:rsidR="00972090" w:rsidRPr="0028785A" w:rsidRDefault="00972090" w:rsidP="00617A61">
            <w:pPr>
              <w:rPr>
                <w:b/>
                <w:bCs/>
                <w:i/>
              </w:rPr>
            </w:pPr>
          </w:p>
        </w:tc>
        <w:tc>
          <w:tcPr>
            <w:tcW w:w="679" w:type="dxa"/>
            <w:shd w:val="clear" w:color="auto" w:fill="auto"/>
            <w:vAlign w:val="bottom"/>
          </w:tcPr>
          <w:p w:rsidR="00972090" w:rsidRPr="0028785A" w:rsidRDefault="00972090" w:rsidP="00617A61">
            <w:pPr>
              <w:rPr>
                <w:b/>
                <w:bCs/>
                <w:i/>
              </w:rPr>
            </w:pPr>
          </w:p>
        </w:tc>
        <w:tc>
          <w:tcPr>
            <w:tcW w:w="709" w:type="dxa"/>
            <w:shd w:val="clear" w:color="auto" w:fill="auto"/>
            <w:vAlign w:val="center"/>
          </w:tcPr>
          <w:p w:rsidR="00972090" w:rsidRPr="0028785A" w:rsidRDefault="00972090" w:rsidP="00617A61">
            <w:pPr>
              <w:rPr>
                <w:b/>
                <w:bCs/>
                <w:i/>
              </w:rPr>
            </w:pPr>
          </w:p>
        </w:tc>
        <w:tc>
          <w:tcPr>
            <w:tcW w:w="709" w:type="dxa"/>
            <w:shd w:val="clear" w:color="auto" w:fill="auto"/>
            <w:vAlign w:val="bottom"/>
          </w:tcPr>
          <w:p w:rsidR="00972090" w:rsidRPr="0028785A" w:rsidRDefault="00972090" w:rsidP="00617A61">
            <w:pPr>
              <w:rPr>
                <w:b/>
                <w:bCs/>
                <w:i/>
              </w:rPr>
            </w:pPr>
          </w:p>
        </w:tc>
        <w:tc>
          <w:tcPr>
            <w:tcW w:w="1162" w:type="dxa"/>
          </w:tcPr>
          <w:p w:rsidR="00972090" w:rsidRPr="0028785A" w:rsidRDefault="00972090" w:rsidP="00617A61">
            <w:pPr>
              <w:rPr>
                <w:b/>
                <w:bCs/>
                <w:i/>
              </w:rPr>
            </w:pPr>
          </w:p>
        </w:tc>
      </w:tr>
      <w:tr w:rsidR="00972090" w:rsidRPr="0028785A" w:rsidTr="00617A61">
        <w:trPr>
          <w:trHeight w:val="225"/>
        </w:trPr>
        <w:tc>
          <w:tcPr>
            <w:tcW w:w="453" w:type="dxa"/>
            <w:shd w:val="clear" w:color="000000" w:fill="FFFFFF"/>
            <w:vAlign w:val="center"/>
          </w:tcPr>
          <w:p w:rsidR="00972090" w:rsidRPr="0028785A" w:rsidRDefault="00972090" w:rsidP="00617A61">
            <w:pPr>
              <w:rPr>
                <w:b/>
                <w:bCs/>
                <w:i/>
              </w:rPr>
            </w:pPr>
          </w:p>
        </w:tc>
        <w:tc>
          <w:tcPr>
            <w:tcW w:w="398" w:type="dxa"/>
            <w:shd w:val="clear" w:color="000000" w:fill="FFFFFF"/>
            <w:vAlign w:val="center"/>
          </w:tcPr>
          <w:p w:rsidR="00972090" w:rsidRPr="0028785A" w:rsidRDefault="00972090" w:rsidP="00617A61">
            <w:pPr>
              <w:rPr>
                <w:b/>
                <w:bCs/>
                <w:i/>
              </w:rPr>
            </w:pPr>
          </w:p>
        </w:tc>
        <w:tc>
          <w:tcPr>
            <w:tcW w:w="567" w:type="dxa"/>
            <w:shd w:val="clear" w:color="000000" w:fill="FFFFFF"/>
            <w:vAlign w:val="center"/>
          </w:tcPr>
          <w:p w:rsidR="00972090" w:rsidRPr="0028785A" w:rsidRDefault="00972090" w:rsidP="00617A61">
            <w:pPr>
              <w:rPr>
                <w:b/>
                <w:bCs/>
                <w:i/>
              </w:rPr>
            </w:pPr>
          </w:p>
        </w:tc>
        <w:tc>
          <w:tcPr>
            <w:tcW w:w="538" w:type="dxa"/>
            <w:shd w:val="clear" w:color="000000" w:fill="FFFFFF"/>
            <w:vAlign w:val="center"/>
          </w:tcPr>
          <w:p w:rsidR="00972090" w:rsidRPr="0028785A" w:rsidRDefault="00972090" w:rsidP="00617A61">
            <w:pPr>
              <w:rPr>
                <w:b/>
                <w:bCs/>
                <w:i/>
              </w:rPr>
            </w:pPr>
          </w:p>
        </w:tc>
        <w:tc>
          <w:tcPr>
            <w:tcW w:w="454" w:type="dxa"/>
            <w:shd w:val="clear" w:color="000000" w:fill="FFFFFF"/>
            <w:vAlign w:val="center"/>
          </w:tcPr>
          <w:p w:rsidR="00972090" w:rsidRPr="0028785A" w:rsidRDefault="00972090" w:rsidP="00617A61">
            <w:pPr>
              <w:rPr>
                <w:b/>
                <w:bCs/>
                <w:i/>
              </w:rPr>
            </w:pPr>
          </w:p>
        </w:tc>
        <w:tc>
          <w:tcPr>
            <w:tcW w:w="708" w:type="dxa"/>
            <w:shd w:val="clear" w:color="000000" w:fill="FFFFFF"/>
            <w:vAlign w:val="center"/>
          </w:tcPr>
          <w:p w:rsidR="00972090" w:rsidRPr="0028785A" w:rsidRDefault="00972090" w:rsidP="00617A61">
            <w:pPr>
              <w:rPr>
                <w:b/>
                <w:bCs/>
                <w:i/>
              </w:rPr>
            </w:pPr>
          </w:p>
        </w:tc>
        <w:tc>
          <w:tcPr>
            <w:tcW w:w="851" w:type="dxa"/>
            <w:shd w:val="clear" w:color="000000" w:fill="FFFFFF"/>
            <w:vAlign w:val="center"/>
          </w:tcPr>
          <w:p w:rsidR="00972090" w:rsidRPr="0028785A" w:rsidRDefault="00972090" w:rsidP="00617A61">
            <w:pPr>
              <w:rPr>
                <w:b/>
                <w:bCs/>
                <w:i/>
              </w:rPr>
            </w:pPr>
          </w:p>
        </w:tc>
        <w:tc>
          <w:tcPr>
            <w:tcW w:w="880" w:type="dxa"/>
            <w:shd w:val="clear" w:color="auto" w:fill="auto"/>
            <w:vAlign w:val="center"/>
          </w:tcPr>
          <w:p w:rsidR="00972090" w:rsidRPr="0028785A" w:rsidRDefault="00972090" w:rsidP="00617A61">
            <w:pPr>
              <w:rPr>
                <w:b/>
                <w:bCs/>
                <w:i/>
              </w:rPr>
            </w:pPr>
            <w:r w:rsidRPr="0028785A">
              <w:rPr>
                <w:b/>
                <w:bCs/>
                <w:i/>
              </w:rPr>
              <w:t>…</w:t>
            </w:r>
          </w:p>
        </w:tc>
        <w:tc>
          <w:tcPr>
            <w:tcW w:w="396" w:type="dxa"/>
            <w:shd w:val="clear" w:color="auto" w:fill="auto"/>
            <w:vAlign w:val="center"/>
          </w:tcPr>
          <w:p w:rsidR="00972090" w:rsidRPr="0028785A" w:rsidRDefault="00972090" w:rsidP="00617A61">
            <w:pPr>
              <w:rPr>
                <w:b/>
                <w:bCs/>
                <w:i/>
              </w:rPr>
            </w:pPr>
          </w:p>
        </w:tc>
        <w:tc>
          <w:tcPr>
            <w:tcW w:w="567" w:type="dxa"/>
            <w:shd w:val="clear" w:color="auto" w:fill="auto"/>
            <w:vAlign w:val="center"/>
          </w:tcPr>
          <w:p w:rsidR="00972090" w:rsidRPr="0028785A" w:rsidRDefault="00972090" w:rsidP="00617A61">
            <w:pPr>
              <w:rPr>
                <w:b/>
                <w:bCs/>
                <w:i/>
              </w:rPr>
            </w:pPr>
          </w:p>
        </w:tc>
        <w:tc>
          <w:tcPr>
            <w:tcW w:w="567" w:type="dxa"/>
            <w:shd w:val="clear" w:color="auto" w:fill="auto"/>
            <w:vAlign w:val="center"/>
          </w:tcPr>
          <w:p w:rsidR="00972090" w:rsidRPr="0028785A" w:rsidRDefault="00972090" w:rsidP="00617A61">
            <w:pPr>
              <w:rPr>
                <w:b/>
                <w:bCs/>
                <w:i/>
              </w:rPr>
            </w:pPr>
          </w:p>
        </w:tc>
        <w:tc>
          <w:tcPr>
            <w:tcW w:w="568" w:type="dxa"/>
            <w:shd w:val="clear" w:color="auto" w:fill="auto"/>
            <w:vAlign w:val="center"/>
          </w:tcPr>
          <w:p w:rsidR="00972090" w:rsidRPr="0028785A" w:rsidRDefault="00972090" w:rsidP="00617A61">
            <w:pPr>
              <w:rPr>
                <w:b/>
                <w:bCs/>
                <w:i/>
              </w:rPr>
            </w:pPr>
          </w:p>
        </w:tc>
        <w:tc>
          <w:tcPr>
            <w:tcW w:w="679" w:type="dxa"/>
            <w:shd w:val="clear" w:color="auto" w:fill="auto"/>
            <w:vAlign w:val="bottom"/>
          </w:tcPr>
          <w:p w:rsidR="00972090" w:rsidRPr="0028785A" w:rsidRDefault="00972090" w:rsidP="00617A61">
            <w:pPr>
              <w:rPr>
                <w:b/>
                <w:bCs/>
                <w:i/>
              </w:rPr>
            </w:pPr>
          </w:p>
        </w:tc>
        <w:tc>
          <w:tcPr>
            <w:tcW w:w="709" w:type="dxa"/>
            <w:shd w:val="clear" w:color="auto" w:fill="auto"/>
            <w:vAlign w:val="center"/>
          </w:tcPr>
          <w:p w:rsidR="00972090" w:rsidRPr="0028785A" w:rsidRDefault="00972090" w:rsidP="00617A61">
            <w:pPr>
              <w:rPr>
                <w:b/>
                <w:bCs/>
                <w:i/>
              </w:rPr>
            </w:pPr>
          </w:p>
        </w:tc>
        <w:tc>
          <w:tcPr>
            <w:tcW w:w="709" w:type="dxa"/>
            <w:shd w:val="clear" w:color="auto" w:fill="auto"/>
            <w:vAlign w:val="bottom"/>
          </w:tcPr>
          <w:p w:rsidR="00972090" w:rsidRPr="0028785A" w:rsidRDefault="00972090" w:rsidP="00617A61">
            <w:pPr>
              <w:rPr>
                <w:b/>
                <w:bCs/>
                <w:i/>
              </w:rPr>
            </w:pPr>
          </w:p>
        </w:tc>
        <w:tc>
          <w:tcPr>
            <w:tcW w:w="1162" w:type="dxa"/>
          </w:tcPr>
          <w:p w:rsidR="00972090" w:rsidRPr="0028785A" w:rsidRDefault="00972090" w:rsidP="00617A61">
            <w:pPr>
              <w:rPr>
                <w:b/>
                <w:bCs/>
                <w:i/>
              </w:rPr>
            </w:pPr>
          </w:p>
        </w:tc>
      </w:tr>
      <w:tr w:rsidR="00972090" w:rsidRPr="0028785A" w:rsidTr="00617A61">
        <w:trPr>
          <w:trHeight w:val="225"/>
        </w:trPr>
        <w:tc>
          <w:tcPr>
            <w:tcW w:w="453" w:type="dxa"/>
            <w:shd w:val="clear" w:color="000000" w:fill="FFFFFF"/>
            <w:vAlign w:val="center"/>
          </w:tcPr>
          <w:p w:rsidR="00972090" w:rsidRPr="0028785A" w:rsidRDefault="00972090" w:rsidP="00617A61">
            <w:pPr>
              <w:rPr>
                <w:b/>
                <w:bCs/>
                <w:i/>
              </w:rPr>
            </w:pPr>
          </w:p>
        </w:tc>
        <w:tc>
          <w:tcPr>
            <w:tcW w:w="398" w:type="dxa"/>
            <w:shd w:val="clear" w:color="000000" w:fill="FFFFFF"/>
            <w:vAlign w:val="center"/>
          </w:tcPr>
          <w:p w:rsidR="00972090" w:rsidRPr="0028785A" w:rsidRDefault="00972090" w:rsidP="00617A61">
            <w:pPr>
              <w:rPr>
                <w:b/>
                <w:bCs/>
                <w:i/>
              </w:rPr>
            </w:pPr>
          </w:p>
        </w:tc>
        <w:tc>
          <w:tcPr>
            <w:tcW w:w="567" w:type="dxa"/>
            <w:shd w:val="clear" w:color="000000" w:fill="FFFFFF"/>
            <w:vAlign w:val="center"/>
          </w:tcPr>
          <w:p w:rsidR="00972090" w:rsidRPr="0028785A" w:rsidRDefault="00972090" w:rsidP="00617A61">
            <w:pPr>
              <w:rPr>
                <w:b/>
                <w:bCs/>
                <w:i/>
              </w:rPr>
            </w:pPr>
          </w:p>
        </w:tc>
        <w:tc>
          <w:tcPr>
            <w:tcW w:w="538" w:type="dxa"/>
            <w:shd w:val="clear" w:color="000000" w:fill="FFFFFF"/>
            <w:vAlign w:val="center"/>
          </w:tcPr>
          <w:p w:rsidR="00972090" w:rsidRPr="0028785A" w:rsidRDefault="00972090" w:rsidP="00617A61">
            <w:pPr>
              <w:rPr>
                <w:b/>
                <w:bCs/>
                <w:i/>
              </w:rPr>
            </w:pPr>
          </w:p>
        </w:tc>
        <w:tc>
          <w:tcPr>
            <w:tcW w:w="454" w:type="dxa"/>
            <w:shd w:val="clear" w:color="000000" w:fill="FFFFFF"/>
            <w:vAlign w:val="center"/>
          </w:tcPr>
          <w:p w:rsidR="00972090" w:rsidRPr="0028785A" w:rsidRDefault="00972090" w:rsidP="00617A61">
            <w:pPr>
              <w:rPr>
                <w:b/>
                <w:bCs/>
                <w:i/>
              </w:rPr>
            </w:pPr>
          </w:p>
        </w:tc>
        <w:tc>
          <w:tcPr>
            <w:tcW w:w="708" w:type="dxa"/>
            <w:shd w:val="clear" w:color="000000" w:fill="FFFFFF"/>
            <w:vAlign w:val="center"/>
          </w:tcPr>
          <w:p w:rsidR="00972090" w:rsidRPr="0028785A" w:rsidRDefault="00972090" w:rsidP="00617A61">
            <w:pPr>
              <w:rPr>
                <w:b/>
                <w:bCs/>
                <w:i/>
              </w:rPr>
            </w:pPr>
          </w:p>
        </w:tc>
        <w:tc>
          <w:tcPr>
            <w:tcW w:w="851" w:type="dxa"/>
            <w:shd w:val="clear" w:color="000000" w:fill="FFFFFF"/>
            <w:vAlign w:val="center"/>
          </w:tcPr>
          <w:p w:rsidR="00972090" w:rsidRPr="0028785A" w:rsidRDefault="00972090" w:rsidP="00617A61">
            <w:pPr>
              <w:rPr>
                <w:b/>
                <w:bCs/>
                <w:i/>
              </w:rPr>
            </w:pPr>
          </w:p>
        </w:tc>
        <w:tc>
          <w:tcPr>
            <w:tcW w:w="880" w:type="dxa"/>
            <w:shd w:val="clear" w:color="auto" w:fill="auto"/>
            <w:vAlign w:val="center"/>
          </w:tcPr>
          <w:p w:rsidR="00972090" w:rsidRPr="0028785A" w:rsidRDefault="00972090" w:rsidP="00617A61">
            <w:pPr>
              <w:rPr>
                <w:b/>
                <w:bCs/>
                <w:i/>
              </w:rPr>
            </w:pPr>
          </w:p>
        </w:tc>
        <w:tc>
          <w:tcPr>
            <w:tcW w:w="396" w:type="dxa"/>
            <w:shd w:val="clear" w:color="auto" w:fill="auto"/>
            <w:vAlign w:val="center"/>
          </w:tcPr>
          <w:p w:rsidR="00972090" w:rsidRPr="0028785A" w:rsidRDefault="00972090" w:rsidP="00617A61">
            <w:pPr>
              <w:rPr>
                <w:b/>
                <w:bCs/>
                <w:i/>
              </w:rPr>
            </w:pPr>
          </w:p>
        </w:tc>
        <w:tc>
          <w:tcPr>
            <w:tcW w:w="567" w:type="dxa"/>
            <w:shd w:val="clear" w:color="auto" w:fill="auto"/>
            <w:vAlign w:val="center"/>
          </w:tcPr>
          <w:p w:rsidR="00972090" w:rsidRPr="0028785A" w:rsidRDefault="00972090" w:rsidP="00617A61">
            <w:pPr>
              <w:rPr>
                <w:b/>
                <w:bCs/>
                <w:i/>
              </w:rPr>
            </w:pPr>
          </w:p>
        </w:tc>
        <w:tc>
          <w:tcPr>
            <w:tcW w:w="567" w:type="dxa"/>
            <w:shd w:val="clear" w:color="auto" w:fill="auto"/>
            <w:vAlign w:val="center"/>
          </w:tcPr>
          <w:p w:rsidR="00972090" w:rsidRPr="0028785A" w:rsidRDefault="00972090" w:rsidP="00617A61">
            <w:pPr>
              <w:rPr>
                <w:b/>
                <w:bCs/>
                <w:i/>
              </w:rPr>
            </w:pPr>
          </w:p>
        </w:tc>
        <w:tc>
          <w:tcPr>
            <w:tcW w:w="568" w:type="dxa"/>
            <w:shd w:val="clear" w:color="auto" w:fill="auto"/>
            <w:vAlign w:val="center"/>
          </w:tcPr>
          <w:p w:rsidR="00972090" w:rsidRPr="0028785A" w:rsidRDefault="00972090" w:rsidP="00617A61">
            <w:pPr>
              <w:rPr>
                <w:b/>
                <w:bCs/>
                <w:i/>
              </w:rPr>
            </w:pPr>
          </w:p>
        </w:tc>
        <w:tc>
          <w:tcPr>
            <w:tcW w:w="679" w:type="dxa"/>
            <w:shd w:val="clear" w:color="auto" w:fill="auto"/>
            <w:vAlign w:val="bottom"/>
          </w:tcPr>
          <w:p w:rsidR="00972090" w:rsidRPr="0028785A" w:rsidRDefault="00972090" w:rsidP="00617A61">
            <w:pPr>
              <w:rPr>
                <w:b/>
                <w:bCs/>
                <w:i/>
              </w:rPr>
            </w:pPr>
          </w:p>
        </w:tc>
        <w:tc>
          <w:tcPr>
            <w:tcW w:w="709" w:type="dxa"/>
            <w:shd w:val="clear" w:color="auto" w:fill="auto"/>
            <w:vAlign w:val="center"/>
          </w:tcPr>
          <w:p w:rsidR="00972090" w:rsidRPr="0028785A" w:rsidRDefault="00972090" w:rsidP="00617A61">
            <w:pPr>
              <w:rPr>
                <w:b/>
                <w:bCs/>
                <w:i/>
              </w:rPr>
            </w:pPr>
          </w:p>
        </w:tc>
        <w:tc>
          <w:tcPr>
            <w:tcW w:w="709" w:type="dxa"/>
            <w:shd w:val="clear" w:color="auto" w:fill="auto"/>
            <w:vAlign w:val="bottom"/>
          </w:tcPr>
          <w:p w:rsidR="00972090" w:rsidRPr="0028785A" w:rsidRDefault="00972090" w:rsidP="00617A61">
            <w:pPr>
              <w:rPr>
                <w:b/>
                <w:bCs/>
                <w:i/>
              </w:rPr>
            </w:pPr>
          </w:p>
        </w:tc>
        <w:tc>
          <w:tcPr>
            <w:tcW w:w="1162" w:type="dxa"/>
          </w:tcPr>
          <w:p w:rsidR="00972090" w:rsidRPr="0028785A" w:rsidRDefault="00972090" w:rsidP="00617A61">
            <w:pPr>
              <w:rPr>
                <w:b/>
                <w:bCs/>
                <w:i/>
              </w:rPr>
            </w:pPr>
          </w:p>
        </w:tc>
      </w:tr>
    </w:tbl>
    <w:p w:rsidR="00972090" w:rsidRDefault="00972090" w:rsidP="00972090"/>
    <w:p w:rsidR="00972090" w:rsidRPr="00A62096" w:rsidRDefault="00972090" w:rsidP="00972090">
      <w:pPr>
        <w:spacing w:before="240"/>
      </w:pPr>
      <w:r>
        <w:t xml:space="preserve">                  </w:t>
      </w:r>
      <w:r w:rsidRPr="00A62096">
        <w:t xml:space="preserve">Руководитель </w:t>
      </w:r>
      <w:r w:rsidRPr="00A62096">
        <w:tab/>
      </w:r>
      <w:r w:rsidRPr="00A62096">
        <w:tab/>
      </w:r>
      <w:r w:rsidRPr="00A62096">
        <w:tab/>
        <w:t>________________/__________________</w:t>
      </w:r>
      <w:r w:rsidRPr="00A62096">
        <w:tab/>
      </w:r>
      <w:r w:rsidRPr="00A62096">
        <w:tab/>
      </w:r>
      <w:r w:rsidRPr="00A62096">
        <w:tab/>
      </w:r>
      <w:r w:rsidRPr="00A62096">
        <w:tab/>
      </w:r>
      <w:r w:rsidRPr="00A62096">
        <w:tab/>
      </w:r>
      <w:r w:rsidRPr="00A62096">
        <w:tab/>
        <w:t xml:space="preserve">                           </w:t>
      </w:r>
      <w:r>
        <w:t xml:space="preserve">                          </w:t>
      </w:r>
      <w:r w:rsidRPr="00A62096">
        <w:t>Подпись, печать</w:t>
      </w:r>
    </w:p>
    <w:p w:rsidR="00972090" w:rsidRDefault="00972090" w:rsidP="00972090">
      <w:pPr>
        <w:rPr>
          <w:b/>
          <w:bCs/>
          <w:lang w:val="x-none"/>
        </w:rPr>
      </w:pPr>
    </w:p>
    <w:p w:rsidR="00972090" w:rsidRPr="0028785A" w:rsidRDefault="00972090" w:rsidP="00972090">
      <w:pPr>
        <w:rPr>
          <w:b/>
          <w:bCs/>
          <w:lang w:val="x-none"/>
        </w:rPr>
      </w:pPr>
      <w:r w:rsidRPr="0028785A">
        <w:rPr>
          <w:b/>
          <w:bCs/>
          <w:lang w:val="x-none"/>
        </w:rPr>
        <w:t>Инструкции по заполнению</w:t>
      </w:r>
    </w:p>
    <w:p w:rsidR="00972090" w:rsidRPr="0028785A" w:rsidRDefault="00972090" w:rsidP="00AB0010">
      <w:pPr>
        <w:numPr>
          <w:ilvl w:val="3"/>
          <w:numId w:val="118"/>
        </w:numPr>
        <w:tabs>
          <w:tab w:val="clear" w:pos="2880"/>
          <w:tab w:val="num" w:pos="426"/>
        </w:tabs>
        <w:ind w:left="0" w:firstLine="142"/>
        <w:jc w:val="both"/>
        <w:rPr>
          <w:bCs/>
        </w:rPr>
      </w:pPr>
      <w:r w:rsidRPr="0028785A">
        <w:rPr>
          <w:bCs/>
        </w:rPr>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 </w:t>
      </w:r>
    </w:p>
    <w:p w:rsidR="00972090" w:rsidRPr="0028785A" w:rsidRDefault="00972090" w:rsidP="00AB0010">
      <w:pPr>
        <w:numPr>
          <w:ilvl w:val="3"/>
          <w:numId w:val="118"/>
        </w:numPr>
        <w:tabs>
          <w:tab w:val="clear" w:pos="2880"/>
          <w:tab w:val="num" w:pos="426"/>
        </w:tabs>
        <w:ind w:left="0" w:firstLine="142"/>
        <w:jc w:val="both"/>
        <w:rPr>
          <w:bCs/>
        </w:rPr>
      </w:pPr>
      <w:r w:rsidRPr="0028785A">
        <w:rPr>
          <w:bCs/>
        </w:rPr>
        <w:t>Изменение формы справки недопустимо.</w:t>
      </w:r>
    </w:p>
    <w:p w:rsidR="00972090" w:rsidRPr="0028785A" w:rsidRDefault="00972090" w:rsidP="00AB0010">
      <w:pPr>
        <w:numPr>
          <w:ilvl w:val="3"/>
          <w:numId w:val="118"/>
        </w:numPr>
        <w:tabs>
          <w:tab w:val="clear" w:pos="2880"/>
          <w:tab w:val="num" w:pos="426"/>
        </w:tabs>
        <w:ind w:left="0" w:firstLine="142"/>
        <w:jc w:val="both"/>
        <w:rPr>
          <w:bCs/>
        </w:rPr>
      </w:pPr>
      <w:r w:rsidRPr="0028785A">
        <w:rPr>
          <w:bCs/>
        </w:rPr>
        <w:t>Указывается полное наименование юридического лица с расшифровкой его организационно-правовой формы.</w:t>
      </w:r>
    </w:p>
    <w:p w:rsidR="00972090" w:rsidRPr="0028785A" w:rsidRDefault="00972090" w:rsidP="00AB0010">
      <w:pPr>
        <w:numPr>
          <w:ilvl w:val="3"/>
          <w:numId w:val="118"/>
        </w:numPr>
        <w:tabs>
          <w:tab w:val="clear" w:pos="2880"/>
          <w:tab w:val="num" w:pos="426"/>
        </w:tabs>
        <w:ind w:left="0" w:firstLine="142"/>
        <w:jc w:val="both"/>
        <w:rPr>
          <w:bCs/>
        </w:rPr>
      </w:pPr>
      <w:r w:rsidRPr="0028785A">
        <w:rPr>
          <w:bCs/>
        </w:rPr>
        <w:t>Графы (поля) таблицы должны содержать информацию, касающуюся только этой графы (поля).</w:t>
      </w:r>
    </w:p>
    <w:p w:rsidR="00972090" w:rsidRPr="0028785A" w:rsidRDefault="00972090" w:rsidP="00AB0010">
      <w:pPr>
        <w:numPr>
          <w:ilvl w:val="3"/>
          <w:numId w:val="118"/>
        </w:numPr>
        <w:tabs>
          <w:tab w:val="clear" w:pos="2880"/>
          <w:tab w:val="num" w:pos="426"/>
        </w:tabs>
        <w:ind w:left="0" w:firstLine="142"/>
        <w:jc w:val="both"/>
        <w:rPr>
          <w:bCs/>
        </w:rPr>
      </w:pPr>
      <w:r w:rsidRPr="0028785A">
        <w:rPr>
          <w:bCs/>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
    <w:p w:rsidR="00972090" w:rsidRPr="0028785A" w:rsidRDefault="00972090" w:rsidP="00AB0010">
      <w:pPr>
        <w:numPr>
          <w:ilvl w:val="3"/>
          <w:numId w:val="118"/>
        </w:numPr>
        <w:tabs>
          <w:tab w:val="clear" w:pos="2880"/>
          <w:tab w:val="num" w:pos="426"/>
        </w:tabs>
        <w:ind w:left="0" w:firstLine="142"/>
        <w:jc w:val="both"/>
        <w:rPr>
          <w:bCs/>
        </w:rPr>
      </w:pPr>
      <w:r w:rsidRPr="0028785A">
        <w:rPr>
          <w:bCs/>
        </w:rPr>
        <w:t>При заполнении паспортных данных указывается только серия и номер паспорта в формате ХХХХ ХХХХХХ.</w:t>
      </w:r>
    </w:p>
    <w:p w:rsidR="00972090" w:rsidRPr="0028785A" w:rsidRDefault="00972090" w:rsidP="00442181">
      <w:pPr>
        <w:jc w:val="both"/>
        <w:rPr>
          <w:bCs/>
        </w:rPr>
      </w:pPr>
      <w:r w:rsidRPr="0028785A">
        <w:rPr>
          <w:bCs/>
        </w:rPr>
        <w:t>**</w:t>
      </w:r>
      <w:r w:rsidRPr="0028785A">
        <w:rPr>
          <w:bCs/>
        </w:rPr>
        <w:tab/>
        <w:t>1.1, 1.2. и т.д. – собственники участника (собственники первого уровня)</w:t>
      </w:r>
    </w:p>
    <w:p w:rsidR="00972090" w:rsidRPr="0028785A" w:rsidRDefault="00972090" w:rsidP="00442181">
      <w:pPr>
        <w:jc w:val="both"/>
        <w:rPr>
          <w:bCs/>
        </w:rPr>
      </w:pPr>
      <w:r w:rsidRPr="0028785A">
        <w:rPr>
          <w:bCs/>
        </w:rPr>
        <w:tab/>
        <w:t xml:space="preserve">1.1.1, 1.1.2, 1.1.3 –собственники организации 1.1 (собственники организации второго уровня) и далее – по аналогичной схеме до конечного </w:t>
      </w:r>
      <w:proofErr w:type="spellStart"/>
      <w:r w:rsidRPr="0028785A">
        <w:rPr>
          <w:bCs/>
        </w:rPr>
        <w:t>бенефициарного</w:t>
      </w:r>
      <w:proofErr w:type="spellEnd"/>
      <w:r w:rsidRPr="0028785A">
        <w:rPr>
          <w:bCs/>
        </w:rPr>
        <w:t xml:space="preserve"> собственника (пример 1.1.3.1)</w:t>
      </w:r>
    </w:p>
    <w:p w:rsidR="00972090" w:rsidRPr="0028785A" w:rsidRDefault="00972090" w:rsidP="00442181">
      <w:pPr>
        <w:jc w:val="both"/>
        <w:rPr>
          <w:bCs/>
          <w:lang w:val="x-none"/>
        </w:rPr>
      </w:pPr>
      <w:r w:rsidRPr="0028785A">
        <w:rPr>
          <w:bCs/>
        </w:rPr>
        <w:t>***</w:t>
      </w:r>
      <w:r w:rsidRPr="0028785A">
        <w:rPr>
          <w:bCs/>
        </w:rPr>
        <w:tab/>
        <w:t xml:space="preserve">в качестве подтверждающего документа могут быть представлены, </w:t>
      </w:r>
      <w:proofErr w:type="gramStart"/>
      <w:r w:rsidRPr="0028785A">
        <w:rPr>
          <w:bCs/>
        </w:rPr>
        <w:t>например</w:t>
      </w:r>
      <w:proofErr w:type="gramEnd"/>
      <w:r w:rsidRPr="0028785A">
        <w:rPr>
          <w:bCs/>
        </w:rPr>
        <w:t>: для ООО - выписка из ЕГРЮЛ с указанием номера и даты, для ИП – выписка из ЕГРИП с указанием номера и даты, для АО и ЗАО - выписка из реестра акционеров (список лиц, зарегистрированных в реестре владельцев ценных бумаг) с указанием даты и т.п.</w:t>
      </w:r>
    </w:p>
    <w:p w:rsidR="00972090" w:rsidRPr="0028785A" w:rsidRDefault="00972090" w:rsidP="00972090">
      <w:pPr>
        <w:rPr>
          <w:b/>
          <w:lang w:val="x-none"/>
        </w:rPr>
      </w:pPr>
    </w:p>
    <w:p w:rsidR="00972090" w:rsidRPr="0028785A" w:rsidRDefault="00972090" w:rsidP="00972090">
      <w:pPr>
        <w:rPr>
          <w:b/>
          <w:lang w:val="x-none"/>
        </w:rPr>
      </w:pPr>
      <w:r w:rsidRPr="0028785A">
        <w:object w:dxaOrig="12645" w:dyaOrig="8940" w14:anchorId="165C8F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1.25pt;height:345.75pt" o:ole="">
            <v:imagedata r:id="rId12" o:title=""/>
          </v:shape>
          <o:OLEObject Type="Embed" ProgID="AcroExch.Document.DC" ShapeID="_x0000_i1025" DrawAspect="Content" ObjectID="_1834115514" r:id="rId13"/>
        </w:object>
      </w:r>
    </w:p>
    <w:p w:rsidR="00972090" w:rsidRPr="0028785A" w:rsidRDefault="00972090" w:rsidP="00972090">
      <w:pPr>
        <w:rPr>
          <w:b/>
          <w:lang w:val="x-none"/>
        </w:rPr>
      </w:pPr>
    </w:p>
    <w:p w:rsidR="00972090" w:rsidRPr="0028785A" w:rsidRDefault="00972090" w:rsidP="00972090">
      <w:pPr>
        <w:rPr>
          <w:b/>
          <w:lang w:val="x-none"/>
        </w:rPr>
      </w:pPr>
    </w:p>
    <w:p w:rsidR="00972090" w:rsidRPr="0028785A" w:rsidRDefault="00972090" w:rsidP="00972090">
      <w:pPr>
        <w:rPr>
          <w:b/>
          <w:lang w:val="x-none"/>
        </w:rPr>
      </w:pPr>
    </w:p>
    <w:p w:rsidR="00972090" w:rsidRPr="0028785A" w:rsidRDefault="00972090" w:rsidP="00972090">
      <w:pPr>
        <w:rPr>
          <w:b/>
          <w:lang w:val="x-none"/>
        </w:rPr>
      </w:pPr>
    </w:p>
    <w:p w:rsidR="00972090" w:rsidRPr="0028785A" w:rsidRDefault="00972090" w:rsidP="00972090">
      <w:pPr>
        <w:rPr>
          <w:b/>
          <w:i/>
        </w:rPr>
      </w:pPr>
      <w:r w:rsidRPr="00E106DB">
        <w:rPr>
          <w:noProof/>
        </w:rPr>
        <w:lastRenderedPageBreak/>
        <w:drawing>
          <wp:inline distT="0" distB="0" distL="0" distR="0" wp14:anchorId="77F20270" wp14:editId="1A548CDC">
            <wp:extent cx="9326880" cy="5991860"/>
            <wp:effectExtent l="0" t="8890" r="0"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4">
                      <a:extLst>
                        <a:ext uri="{28A0092B-C50C-407E-A947-70E740481C1C}">
                          <a14:useLocalDpi xmlns:a14="http://schemas.microsoft.com/office/drawing/2010/main" val="0"/>
                        </a:ext>
                      </a:extLst>
                    </a:blip>
                    <a:srcRect l="16913" t="24675" r="18562" b="10909"/>
                    <a:stretch>
                      <a:fillRect/>
                    </a:stretch>
                  </pic:blipFill>
                  <pic:spPr bwMode="auto">
                    <a:xfrm rot="5400000">
                      <a:off x="0" y="0"/>
                      <a:ext cx="9326880" cy="5991860"/>
                    </a:xfrm>
                    <a:prstGeom prst="rect">
                      <a:avLst/>
                    </a:prstGeom>
                    <a:noFill/>
                    <a:ln>
                      <a:noFill/>
                    </a:ln>
                  </pic:spPr>
                </pic:pic>
              </a:graphicData>
            </a:graphic>
          </wp:inline>
        </w:drawing>
      </w:r>
    </w:p>
    <w:p w:rsidR="00972090" w:rsidRDefault="00972090" w:rsidP="00972090">
      <w:pPr>
        <w:jc w:val="right"/>
        <w:rPr>
          <w:b/>
          <w:i/>
        </w:rPr>
      </w:pPr>
    </w:p>
    <w:p w:rsidR="00442181" w:rsidRDefault="00442181" w:rsidP="00442181">
      <w:pPr>
        <w:tabs>
          <w:tab w:val="left" w:pos="1080"/>
        </w:tabs>
        <w:ind w:firstLine="540"/>
        <w:jc w:val="right"/>
        <w:rPr>
          <w:b/>
          <w:bCs/>
          <w:i/>
        </w:rPr>
      </w:pPr>
      <w:r w:rsidRPr="00ED1319">
        <w:rPr>
          <w:b/>
          <w:i/>
        </w:rPr>
        <w:lastRenderedPageBreak/>
        <w:t xml:space="preserve">Приложение № </w:t>
      </w:r>
      <w:r>
        <w:rPr>
          <w:b/>
          <w:i/>
        </w:rPr>
        <w:t>4</w:t>
      </w:r>
      <w:r w:rsidRPr="00ED1319">
        <w:rPr>
          <w:b/>
          <w:i/>
        </w:rPr>
        <w:t xml:space="preserve"> к </w:t>
      </w:r>
      <w:r w:rsidRPr="00717B98">
        <w:rPr>
          <w:b/>
          <w:bCs/>
          <w:i/>
        </w:rPr>
        <w:t>документации запроса предложений</w:t>
      </w:r>
    </w:p>
    <w:p w:rsidR="00442181" w:rsidRPr="00ED1319" w:rsidRDefault="00442181" w:rsidP="00442181">
      <w:pPr>
        <w:tabs>
          <w:tab w:val="left" w:pos="1080"/>
        </w:tabs>
        <w:ind w:firstLine="540"/>
        <w:jc w:val="right"/>
        <w:rPr>
          <w:b/>
          <w:i/>
        </w:rPr>
      </w:pPr>
    </w:p>
    <w:p w:rsidR="00442181" w:rsidRPr="00442181" w:rsidRDefault="00442181" w:rsidP="00442181">
      <w:pPr>
        <w:keepNext/>
        <w:tabs>
          <w:tab w:val="num" w:pos="576"/>
        </w:tabs>
        <w:spacing w:after="60"/>
        <w:ind w:left="576" w:hanging="576"/>
        <w:jc w:val="center"/>
        <w:outlineLvl w:val="1"/>
        <w:rPr>
          <w:b/>
          <w:bCs/>
          <w:sz w:val="24"/>
          <w:szCs w:val="24"/>
        </w:rPr>
      </w:pPr>
      <w:r w:rsidRPr="00442181">
        <w:rPr>
          <w:b/>
          <w:bCs/>
          <w:sz w:val="24"/>
          <w:szCs w:val="24"/>
        </w:rPr>
        <w:t>СОГЛАСИЕ НА ОБРАБОТКУ ПЕРСОНАЛЬНЫХ ДАННЫХ</w:t>
      </w:r>
    </w:p>
    <w:p w:rsidR="00442181" w:rsidRPr="00442181" w:rsidRDefault="00442181" w:rsidP="00442181">
      <w:pPr>
        <w:tabs>
          <w:tab w:val="left" w:pos="0"/>
        </w:tabs>
        <w:jc w:val="center"/>
        <w:rPr>
          <w:rFonts w:eastAsia="Calibri"/>
          <w:b/>
          <w:snapToGrid w:val="0"/>
          <w:color w:val="000000"/>
          <w:sz w:val="24"/>
          <w:szCs w:val="24"/>
        </w:rPr>
      </w:pPr>
      <w:r w:rsidRPr="00442181">
        <w:rPr>
          <w:rFonts w:eastAsia="Calibri"/>
          <w:b/>
          <w:snapToGrid w:val="0"/>
          <w:color w:val="000000"/>
          <w:sz w:val="24"/>
          <w:szCs w:val="24"/>
        </w:rPr>
        <w:t>от «_____» ____________ 202</w:t>
      </w:r>
      <w:r w:rsidR="007B5101">
        <w:rPr>
          <w:rFonts w:eastAsia="Calibri"/>
          <w:b/>
          <w:snapToGrid w:val="0"/>
          <w:color w:val="000000"/>
          <w:sz w:val="24"/>
          <w:szCs w:val="24"/>
        </w:rPr>
        <w:t>6</w:t>
      </w:r>
      <w:r w:rsidRPr="00442181">
        <w:rPr>
          <w:rFonts w:eastAsia="Calibri"/>
          <w:b/>
          <w:snapToGrid w:val="0"/>
          <w:color w:val="000000"/>
          <w:sz w:val="24"/>
          <w:szCs w:val="24"/>
        </w:rPr>
        <w:t xml:space="preserve"> г. </w:t>
      </w:r>
    </w:p>
    <w:p w:rsidR="00442181" w:rsidRPr="00442181" w:rsidRDefault="00442181" w:rsidP="00442181">
      <w:pPr>
        <w:jc w:val="both"/>
        <w:rPr>
          <w:rFonts w:eastAsia="Calibri"/>
          <w:color w:val="000000"/>
          <w:sz w:val="24"/>
          <w:szCs w:val="24"/>
        </w:rPr>
      </w:pPr>
    </w:p>
    <w:p w:rsidR="00442181" w:rsidRPr="00442181" w:rsidRDefault="00442181" w:rsidP="00442181">
      <w:pPr>
        <w:ind w:firstLine="709"/>
        <w:jc w:val="both"/>
        <w:rPr>
          <w:rFonts w:eastAsia="Calibri"/>
          <w:color w:val="000000"/>
          <w:sz w:val="24"/>
          <w:szCs w:val="24"/>
        </w:rPr>
      </w:pPr>
      <w:r w:rsidRPr="00442181">
        <w:rPr>
          <w:rFonts w:eastAsia="Calibri"/>
          <w:color w:val="000000"/>
          <w:sz w:val="24"/>
          <w:szCs w:val="24"/>
        </w:rPr>
        <w:t>Настоящим, ________________________________________________________,</w:t>
      </w:r>
    </w:p>
    <w:p w:rsidR="00442181" w:rsidRPr="00442181" w:rsidRDefault="00442181" w:rsidP="00442181">
      <w:pPr>
        <w:ind w:firstLine="709"/>
        <w:jc w:val="center"/>
        <w:rPr>
          <w:rFonts w:eastAsia="Calibri"/>
          <w:i/>
          <w:color w:val="000000"/>
          <w:sz w:val="24"/>
          <w:szCs w:val="24"/>
        </w:rPr>
      </w:pPr>
      <w:r w:rsidRPr="00442181">
        <w:rPr>
          <w:rFonts w:eastAsia="Calibri"/>
          <w:i/>
          <w:color w:val="000000"/>
          <w:sz w:val="24"/>
          <w:szCs w:val="24"/>
        </w:rPr>
        <w:t>(указывается</w:t>
      </w:r>
      <w:r w:rsidRPr="00442181">
        <w:rPr>
          <w:rFonts w:eastAsia="Calibri"/>
          <w:color w:val="000000"/>
          <w:sz w:val="24"/>
          <w:szCs w:val="24"/>
        </w:rPr>
        <w:t xml:space="preserve"> </w:t>
      </w:r>
      <w:r w:rsidRPr="00442181">
        <w:rPr>
          <w:rFonts w:eastAsia="Calibri"/>
          <w:i/>
          <w:color w:val="000000"/>
          <w:sz w:val="24"/>
          <w:szCs w:val="24"/>
        </w:rPr>
        <w:t>полное наименование контрагента)</w:t>
      </w:r>
    </w:p>
    <w:p w:rsidR="00442181" w:rsidRPr="00442181" w:rsidRDefault="00442181" w:rsidP="00442181">
      <w:pPr>
        <w:ind w:firstLine="709"/>
        <w:jc w:val="both"/>
        <w:rPr>
          <w:rFonts w:eastAsia="Calibri"/>
          <w:color w:val="000000"/>
          <w:sz w:val="24"/>
          <w:szCs w:val="24"/>
        </w:rPr>
      </w:pPr>
      <w:r w:rsidRPr="00442181">
        <w:rPr>
          <w:rFonts w:eastAsia="Calibri"/>
          <w:color w:val="000000"/>
          <w:sz w:val="24"/>
          <w:szCs w:val="24"/>
        </w:rPr>
        <w:t>Адрес регистрации: _______________________________________________________,</w:t>
      </w:r>
    </w:p>
    <w:p w:rsidR="00442181" w:rsidRPr="00442181" w:rsidRDefault="00442181" w:rsidP="00442181">
      <w:pPr>
        <w:ind w:firstLine="709"/>
        <w:jc w:val="both"/>
        <w:rPr>
          <w:rFonts w:eastAsia="Calibri"/>
          <w:color w:val="000000"/>
          <w:sz w:val="24"/>
          <w:szCs w:val="24"/>
        </w:rPr>
      </w:pPr>
      <w:r w:rsidRPr="00442181">
        <w:rPr>
          <w:rFonts w:eastAsia="Calibri"/>
          <w:color w:val="000000"/>
          <w:sz w:val="24"/>
          <w:szCs w:val="24"/>
        </w:rPr>
        <w:t xml:space="preserve">Свидетельство о регистрации: ______________________________________________ </w:t>
      </w:r>
    </w:p>
    <w:p w:rsidR="00442181" w:rsidRPr="00442181" w:rsidRDefault="00442181" w:rsidP="00442181">
      <w:pPr>
        <w:ind w:firstLine="709"/>
        <w:jc w:val="both"/>
        <w:rPr>
          <w:rFonts w:eastAsia="Calibri"/>
          <w:b/>
          <w:i/>
          <w:color w:val="000000"/>
          <w:sz w:val="24"/>
          <w:szCs w:val="24"/>
        </w:rPr>
      </w:pPr>
      <w:r w:rsidRPr="00442181">
        <w:rPr>
          <w:rFonts w:eastAsia="Calibri"/>
          <w:b/>
          <w:i/>
          <w:color w:val="000000"/>
          <w:sz w:val="24"/>
          <w:szCs w:val="24"/>
        </w:rPr>
        <w:t>ИНН __________________________</w:t>
      </w:r>
    </w:p>
    <w:p w:rsidR="00442181" w:rsidRPr="00442181" w:rsidRDefault="00442181" w:rsidP="00442181">
      <w:pPr>
        <w:ind w:firstLine="709"/>
        <w:jc w:val="both"/>
        <w:rPr>
          <w:rFonts w:eastAsia="Calibri"/>
          <w:b/>
          <w:i/>
          <w:color w:val="000000"/>
          <w:sz w:val="24"/>
          <w:szCs w:val="24"/>
        </w:rPr>
      </w:pPr>
      <w:r w:rsidRPr="00442181">
        <w:rPr>
          <w:rFonts w:eastAsia="Calibri"/>
          <w:b/>
          <w:i/>
          <w:color w:val="000000"/>
          <w:sz w:val="24"/>
          <w:szCs w:val="24"/>
        </w:rPr>
        <w:t>КПП __________________________</w:t>
      </w:r>
    </w:p>
    <w:p w:rsidR="00442181" w:rsidRPr="00442181" w:rsidRDefault="00442181" w:rsidP="00442181">
      <w:pPr>
        <w:ind w:firstLine="709"/>
        <w:jc w:val="both"/>
        <w:rPr>
          <w:rFonts w:eastAsia="Calibri"/>
          <w:color w:val="000000"/>
          <w:sz w:val="24"/>
          <w:szCs w:val="24"/>
        </w:rPr>
      </w:pPr>
      <w:r w:rsidRPr="00442181">
        <w:rPr>
          <w:rFonts w:eastAsia="Calibri"/>
          <w:b/>
          <w:i/>
          <w:color w:val="000000"/>
          <w:sz w:val="24"/>
          <w:szCs w:val="24"/>
        </w:rPr>
        <w:t>ОГРН _________________________</w:t>
      </w:r>
      <w:r w:rsidRPr="00442181">
        <w:rPr>
          <w:rFonts w:eastAsia="Calibri"/>
          <w:color w:val="000000"/>
          <w:sz w:val="24"/>
          <w:szCs w:val="24"/>
        </w:rPr>
        <w:t>,</w:t>
      </w:r>
    </w:p>
    <w:p w:rsidR="00442181" w:rsidRPr="00442181" w:rsidRDefault="00442181" w:rsidP="00442181">
      <w:pPr>
        <w:ind w:firstLine="709"/>
        <w:jc w:val="both"/>
        <w:rPr>
          <w:rFonts w:eastAsia="Calibri"/>
          <w:b/>
          <w:i/>
          <w:color w:val="000000"/>
          <w:sz w:val="24"/>
          <w:szCs w:val="24"/>
        </w:rPr>
      </w:pPr>
      <w:r w:rsidRPr="00442181">
        <w:rPr>
          <w:rFonts w:eastAsia="Calibri"/>
          <w:color w:val="000000"/>
          <w:sz w:val="24"/>
          <w:szCs w:val="24"/>
        </w:rPr>
        <w:t>в лице</w:t>
      </w:r>
      <w:r w:rsidRPr="00442181">
        <w:rPr>
          <w:rFonts w:eastAsia="Calibri"/>
          <w:b/>
          <w:i/>
          <w:color w:val="000000"/>
          <w:sz w:val="24"/>
          <w:szCs w:val="24"/>
        </w:rPr>
        <w:t xml:space="preserve"> __________________________________________________________________</w:t>
      </w:r>
    </w:p>
    <w:p w:rsidR="00442181" w:rsidRPr="00442181" w:rsidRDefault="00442181" w:rsidP="00442181">
      <w:pPr>
        <w:jc w:val="both"/>
        <w:rPr>
          <w:rFonts w:eastAsia="Calibri"/>
          <w:b/>
          <w:i/>
          <w:color w:val="000000"/>
          <w:sz w:val="24"/>
          <w:szCs w:val="24"/>
        </w:rPr>
      </w:pPr>
      <w:r w:rsidRPr="00442181">
        <w:rPr>
          <w:rFonts w:eastAsia="Calibri"/>
          <w:b/>
          <w:i/>
          <w:color w:val="000000"/>
          <w:sz w:val="24"/>
          <w:szCs w:val="24"/>
        </w:rPr>
        <w:t>______________________________________________________________________________,</w:t>
      </w:r>
    </w:p>
    <w:p w:rsidR="00442181" w:rsidRPr="00442181" w:rsidRDefault="00442181" w:rsidP="00442181">
      <w:pPr>
        <w:ind w:firstLine="709"/>
        <w:jc w:val="both"/>
        <w:rPr>
          <w:rFonts w:eastAsia="Calibri"/>
          <w:bCs/>
          <w:i/>
          <w:iCs/>
          <w:color w:val="000000"/>
          <w:sz w:val="24"/>
          <w:szCs w:val="24"/>
        </w:rPr>
      </w:pPr>
      <w:r w:rsidRPr="00442181">
        <w:rPr>
          <w:rFonts w:eastAsia="Calibri"/>
          <w:i/>
          <w:color w:val="000000"/>
          <w:sz w:val="24"/>
          <w:szCs w:val="24"/>
        </w:rPr>
        <w:t>(указываются Ф.И.О.,</w:t>
      </w:r>
      <w:r w:rsidRPr="00442181">
        <w:rPr>
          <w:rFonts w:eastAsia="Calibri"/>
          <w:bCs/>
          <w:i/>
          <w:iCs/>
          <w:color w:val="000000"/>
          <w:sz w:val="24"/>
          <w:szCs w:val="24"/>
        </w:rPr>
        <w:t xml:space="preserve"> адрес, номер основного документа, удостоверяющего его личность, сведения о дате выдачи указанного документа и выдавшем его </w:t>
      </w:r>
      <w:proofErr w:type="gramStart"/>
      <w:r w:rsidRPr="00442181">
        <w:rPr>
          <w:rFonts w:eastAsia="Calibri"/>
          <w:bCs/>
          <w:i/>
          <w:iCs/>
          <w:color w:val="000000"/>
          <w:sz w:val="24"/>
          <w:szCs w:val="24"/>
        </w:rPr>
        <w:t>органе)*</w:t>
      </w:r>
      <w:proofErr w:type="gramEnd"/>
    </w:p>
    <w:p w:rsidR="00442181" w:rsidRPr="00442181" w:rsidRDefault="00442181" w:rsidP="00442181">
      <w:pPr>
        <w:ind w:firstLine="709"/>
        <w:jc w:val="both"/>
        <w:rPr>
          <w:rFonts w:eastAsia="Calibri"/>
          <w:color w:val="000000"/>
          <w:sz w:val="24"/>
          <w:szCs w:val="24"/>
        </w:rPr>
      </w:pPr>
      <w:r w:rsidRPr="00442181">
        <w:rPr>
          <w:rFonts w:eastAsia="Calibri"/>
          <w:b/>
          <w:i/>
          <w:color w:val="000000"/>
          <w:sz w:val="24"/>
          <w:szCs w:val="24"/>
        </w:rPr>
        <w:t>действующего на основании _____________________________</w:t>
      </w:r>
      <w:r w:rsidRPr="00442181">
        <w:rPr>
          <w:rFonts w:eastAsia="Calibri"/>
          <w:i/>
          <w:color w:val="000000"/>
          <w:sz w:val="24"/>
          <w:szCs w:val="24"/>
        </w:rPr>
        <w:t>,</w:t>
      </w:r>
      <w:r w:rsidRPr="00442181">
        <w:rPr>
          <w:rFonts w:eastAsia="Calibri"/>
          <w:b/>
          <w:i/>
          <w:color w:val="000000"/>
          <w:sz w:val="24"/>
          <w:szCs w:val="24"/>
        </w:rPr>
        <w:t xml:space="preserve"> </w:t>
      </w:r>
      <w:r w:rsidRPr="00442181">
        <w:rPr>
          <w:rFonts w:eastAsia="Calibri"/>
          <w:color w:val="000000"/>
          <w:sz w:val="24"/>
          <w:szCs w:val="24"/>
        </w:rPr>
        <w:t>дает свое согласие</w:t>
      </w:r>
      <w:r w:rsidRPr="00442181">
        <w:rPr>
          <w:rFonts w:eastAsia="Calibri"/>
          <w:sz w:val="24"/>
          <w:szCs w:val="24"/>
        </w:rPr>
        <w:t xml:space="preserve">, </w:t>
      </w:r>
      <w:r w:rsidR="0021737C">
        <w:rPr>
          <w:rFonts w:eastAsia="Calibri"/>
          <w:sz w:val="24"/>
          <w:szCs w:val="24"/>
        </w:rPr>
        <w:t>Акционерному обществу «Социальная сфера-М»</w:t>
      </w:r>
      <w:r w:rsidRPr="00442181">
        <w:rPr>
          <w:rFonts w:eastAsia="Calibri"/>
          <w:sz w:val="24"/>
          <w:szCs w:val="24"/>
        </w:rPr>
        <w:t>, зарегистрированному по адресу:</w:t>
      </w:r>
      <w:r w:rsidRPr="00442181">
        <w:rPr>
          <w:spacing w:val="-5"/>
          <w:sz w:val="24"/>
          <w:szCs w:val="24"/>
        </w:rPr>
        <w:t xml:space="preserve"> 4300</w:t>
      </w:r>
      <w:r w:rsidR="0021737C">
        <w:rPr>
          <w:spacing w:val="-5"/>
          <w:sz w:val="24"/>
          <w:szCs w:val="24"/>
        </w:rPr>
        <w:t>03</w:t>
      </w:r>
      <w:r w:rsidRPr="00442181">
        <w:rPr>
          <w:spacing w:val="-5"/>
          <w:sz w:val="24"/>
          <w:szCs w:val="24"/>
        </w:rPr>
        <w:t xml:space="preserve">, Республика Мордовия, г. Саранск, </w:t>
      </w:r>
      <w:proofErr w:type="spellStart"/>
      <w:r w:rsidR="0021737C">
        <w:rPr>
          <w:spacing w:val="-5"/>
          <w:sz w:val="24"/>
          <w:szCs w:val="24"/>
        </w:rPr>
        <w:t>пр.Ленина</w:t>
      </w:r>
      <w:proofErr w:type="spellEnd"/>
      <w:r w:rsidR="0021737C">
        <w:rPr>
          <w:spacing w:val="-5"/>
          <w:sz w:val="24"/>
          <w:szCs w:val="24"/>
        </w:rPr>
        <w:t>, д.50</w:t>
      </w:r>
      <w:r w:rsidRPr="00442181">
        <w:rPr>
          <w:rFonts w:eastAsia="Calibri"/>
          <w:color w:val="000000"/>
          <w:sz w:val="24"/>
          <w:szCs w:val="24"/>
        </w:rPr>
        <w:t>,</w:t>
      </w:r>
      <w:r w:rsidR="0021737C" w:rsidRPr="0021737C">
        <w:rPr>
          <w:rFonts w:eastAsia="Calibri"/>
          <w:sz w:val="24"/>
          <w:szCs w:val="24"/>
        </w:rPr>
        <w:t xml:space="preserve"> </w:t>
      </w:r>
      <w:r w:rsidR="0021737C" w:rsidRPr="00442181">
        <w:rPr>
          <w:rFonts w:eastAsia="Calibri"/>
          <w:sz w:val="24"/>
          <w:szCs w:val="24"/>
        </w:rPr>
        <w:t>Публичному акционерному обществу «</w:t>
      </w:r>
      <w:proofErr w:type="spellStart"/>
      <w:r w:rsidR="0021737C" w:rsidRPr="00442181">
        <w:rPr>
          <w:rFonts w:eastAsia="Calibri"/>
          <w:sz w:val="24"/>
          <w:szCs w:val="24"/>
        </w:rPr>
        <w:t>Россети</w:t>
      </w:r>
      <w:proofErr w:type="spellEnd"/>
      <w:r w:rsidR="0021737C" w:rsidRPr="00442181">
        <w:rPr>
          <w:rFonts w:eastAsia="Calibri"/>
          <w:sz w:val="24"/>
          <w:szCs w:val="24"/>
        </w:rPr>
        <w:t xml:space="preserve"> Волга», зарегистрированному по адресу:</w:t>
      </w:r>
      <w:r w:rsidR="0021737C" w:rsidRPr="00442181">
        <w:rPr>
          <w:bCs/>
          <w:sz w:val="24"/>
          <w:szCs w:val="24"/>
        </w:rPr>
        <w:t xml:space="preserve"> 410031, г. Саратов, ул. Первомайская, д.42/44</w:t>
      </w:r>
      <w:r w:rsidRPr="00442181">
        <w:rPr>
          <w:rFonts w:eastAsia="Calibri"/>
          <w:color w:val="000000"/>
          <w:sz w:val="24"/>
          <w:szCs w:val="24"/>
        </w:rPr>
        <w:t xml:space="preserve"> - на обработку персональных данных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 контрагента / планируемых к привлечению </w:t>
      </w:r>
      <w:proofErr w:type="spellStart"/>
      <w:r w:rsidRPr="00442181">
        <w:rPr>
          <w:rFonts w:eastAsia="Calibri"/>
          <w:color w:val="000000"/>
          <w:sz w:val="24"/>
          <w:szCs w:val="24"/>
        </w:rPr>
        <w:t>субконтрагентов</w:t>
      </w:r>
      <w:proofErr w:type="spellEnd"/>
      <w:r w:rsidRPr="00442181">
        <w:rPr>
          <w:rFonts w:eastAsia="Calibri"/>
          <w:color w:val="000000"/>
          <w:sz w:val="24"/>
          <w:szCs w:val="24"/>
        </w:rPr>
        <w:t xml:space="preserve">: </w:t>
      </w:r>
    </w:p>
    <w:p w:rsidR="00442181" w:rsidRPr="00442181" w:rsidRDefault="00442181" w:rsidP="00442181">
      <w:pPr>
        <w:jc w:val="both"/>
        <w:rPr>
          <w:rFonts w:eastAsia="Calibri"/>
          <w:color w:val="000000"/>
          <w:sz w:val="24"/>
          <w:szCs w:val="24"/>
        </w:rPr>
      </w:pPr>
      <w:r w:rsidRPr="00442181">
        <w:rPr>
          <w:rFonts w:eastAsia="Calibri"/>
          <w:i/>
          <w:color w:val="000000"/>
          <w:sz w:val="24"/>
          <w:szCs w:val="24"/>
        </w:rPr>
        <w:t xml:space="preserve">фамилия имя отчество, серия и номер документа, удостоверяющего личность, сведения о дате выдачи указанного документа и выдавшем его органе, адрес </w:t>
      </w:r>
      <w:r w:rsidRPr="00442181">
        <w:rPr>
          <w:rFonts w:eastAsia="Calibri"/>
          <w:i/>
          <w:color w:val="000000"/>
          <w:spacing w:val="-4"/>
          <w:sz w:val="24"/>
          <w:szCs w:val="24"/>
        </w:rPr>
        <w:t>регистрации, ИНН</w:t>
      </w:r>
      <w:r w:rsidRPr="00442181">
        <w:rPr>
          <w:rFonts w:eastAsia="Calibri"/>
          <w:color w:val="000000"/>
          <w:spacing w:val="-4"/>
          <w:sz w:val="24"/>
          <w:szCs w:val="24"/>
        </w:rPr>
        <w:t xml:space="preserve"> - на совершение действий, предусмотренных п. 3 ст. 3 </w:t>
      </w:r>
      <w:r w:rsidRPr="00442181">
        <w:rPr>
          <w:rFonts w:eastAsia="Calibri"/>
          <w:snapToGrid w:val="0"/>
          <w:color w:val="000000"/>
          <w:sz w:val="24"/>
          <w:szCs w:val="24"/>
        </w:rPr>
        <w:t>Федерального закона</w:t>
      </w:r>
      <w:r w:rsidRPr="00442181">
        <w:rPr>
          <w:rFonts w:eastAsia="Calibri"/>
          <w:color w:val="000000"/>
          <w:spacing w:val="-4"/>
          <w:sz w:val="24"/>
          <w:szCs w:val="24"/>
        </w:rPr>
        <w:t> «О персональных</w:t>
      </w:r>
      <w:r w:rsidRPr="00442181">
        <w:rPr>
          <w:rFonts w:eastAsia="Calibri"/>
          <w:color w:val="000000"/>
          <w:sz w:val="24"/>
          <w:szCs w:val="24"/>
        </w:rPr>
        <w:t xml:space="preserve"> данных» от 27.07.2006 № 152-ФЗ, в том числе с использованием </w:t>
      </w:r>
      <w:r w:rsidRPr="00442181">
        <w:rPr>
          <w:rFonts w:eastAsia="Calibri"/>
          <w:color w:val="000000"/>
          <w:spacing w:val="-4"/>
          <w:sz w:val="24"/>
          <w:szCs w:val="24"/>
        </w:rPr>
        <w:t>информационных систем, а также на представление указанной информации в уполномоченные</w:t>
      </w:r>
      <w:r w:rsidRPr="00442181">
        <w:rPr>
          <w:rFonts w:eastAsia="Calibri"/>
          <w:color w:val="000000"/>
          <w:sz w:val="24"/>
          <w:szCs w:val="24"/>
        </w:rPr>
        <w:t xml:space="preserve"> государственные органы (Минэнерго России, </w:t>
      </w:r>
      <w:proofErr w:type="spellStart"/>
      <w:r w:rsidRPr="00442181">
        <w:rPr>
          <w:rFonts w:eastAsia="Calibri"/>
          <w:color w:val="000000"/>
          <w:sz w:val="24"/>
          <w:szCs w:val="24"/>
        </w:rPr>
        <w:t>Росфинмониторинг</w:t>
      </w:r>
      <w:proofErr w:type="spellEnd"/>
      <w:r w:rsidRPr="00442181">
        <w:rPr>
          <w:rFonts w:eastAsia="Calibri"/>
          <w:color w:val="000000"/>
          <w:sz w:val="24"/>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442181" w:rsidRPr="00442181" w:rsidRDefault="00442181" w:rsidP="00442181">
      <w:pPr>
        <w:ind w:firstLine="709"/>
        <w:jc w:val="both"/>
        <w:rPr>
          <w:rFonts w:eastAsia="Calibri"/>
          <w:snapToGrid w:val="0"/>
          <w:color w:val="000000"/>
          <w:sz w:val="24"/>
          <w:szCs w:val="24"/>
        </w:rPr>
      </w:pPr>
      <w:r w:rsidRPr="00442181">
        <w:rPr>
          <w:rFonts w:eastAsia="Calibri"/>
          <w:snapToGrid w:val="0"/>
          <w:color w:val="000000"/>
          <w:sz w:val="24"/>
          <w:szCs w:val="24"/>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w:t>
      </w:r>
      <w:r w:rsidRPr="00442181">
        <w:rPr>
          <w:rFonts w:eastAsia="Calibri"/>
          <w:snapToGrid w:val="0"/>
          <w:color w:val="000000"/>
          <w:sz w:val="24"/>
          <w:szCs w:val="24"/>
        </w:rPr>
        <w:br/>
        <w:t>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442181" w:rsidRPr="00442181" w:rsidRDefault="00442181" w:rsidP="00442181">
      <w:pPr>
        <w:ind w:firstLine="709"/>
        <w:jc w:val="both"/>
        <w:rPr>
          <w:rFonts w:eastAsia="Calibri"/>
          <w:snapToGrid w:val="0"/>
          <w:color w:val="000000"/>
          <w:sz w:val="24"/>
          <w:szCs w:val="24"/>
        </w:rPr>
      </w:pPr>
      <w:r w:rsidRPr="00442181">
        <w:rPr>
          <w:rFonts w:eastAsia="Calibri"/>
          <w:snapToGrid w:val="0"/>
          <w:color w:val="000000"/>
          <w:sz w:val="24"/>
          <w:szCs w:val="24"/>
        </w:rPr>
        <w:t>Срок, в течение которого действует настоящее согласие: со дня его подписания 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442181" w:rsidRPr="00442181" w:rsidRDefault="00442181" w:rsidP="00442181">
      <w:pPr>
        <w:ind w:firstLine="709"/>
        <w:jc w:val="both"/>
        <w:rPr>
          <w:rFonts w:eastAsia="Calibri"/>
          <w:snapToGrid w:val="0"/>
          <w:sz w:val="24"/>
          <w:szCs w:val="24"/>
        </w:rPr>
      </w:pPr>
    </w:p>
    <w:p w:rsidR="00442181" w:rsidRPr="00442181" w:rsidRDefault="00442181" w:rsidP="00442181">
      <w:pPr>
        <w:jc w:val="both"/>
        <w:rPr>
          <w:rFonts w:eastAsia="Calibri"/>
          <w:sz w:val="24"/>
          <w:szCs w:val="24"/>
        </w:rPr>
      </w:pPr>
      <w:r w:rsidRPr="00442181">
        <w:rPr>
          <w:rFonts w:eastAsia="Calibri"/>
          <w:sz w:val="24"/>
          <w:szCs w:val="24"/>
        </w:rPr>
        <w:t>_______________________________                 ______________________________________</w:t>
      </w:r>
    </w:p>
    <w:p w:rsidR="00442181" w:rsidRPr="00442181" w:rsidRDefault="00442181" w:rsidP="00442181">
      <w:pPr>
        <w:jc w:val="both"/>
        <w:rPr>
          <w:rFonts w:eastAsia="Calibri"/>
        </w:rPr>
      </w:pPr>
      <w:r w:rsidRPr="00442181">
        <w:rPr>
          <w:rFonts w:eastAsia="Calibri"/>
        </w:rPr>
        <w:t xml:space="preserve">(подпись уполномоченного </w:t>
      </w:r>
      <w:proofErr w:type="gramStart"/>
      <w:r w:rsidRPr="00442181">
        <w:rPr>
          <w:rFonts w:eastAsia="Calibri"/>
        </w:rPr>
        <w:t xml:space="preserve">представителя)   </w:t>
      </w:r>
      <w:proofErr w:type="gramEnd"/>
      <w:r w:rsidRPr="00442181">
        <w:rPr>
          <w:rFonts w:eastAsia="Calibri"/>
        </w:rPr>
        <w:t xml:space="preserve">                               (Ф.И.О. и должность подписавшего**)</w:t>
      </w:r>
    </w:p>
    <w:p w:rsidR="00442181" w:rsidRPr="00442181" w:rsidRDefault="00442181" w:rsidP="00442181">
      <w:pPr>
        <w:jc w:val="both"/>
        <w:rPr>
          <w:rFonts w:eastAsia="Calibri"/>
          <w:b/>
          <w:bCs/>
        </w:rPr>
      </w:pPr>
      <w:r w:rsidRPr="00442181">
        <w:rPr>
          <w:rFonts w:eastAsia="Calibri"/>
          <w:b/>
          <w:bCs/>
        </w:rPr>
        <w:t>М.П.</w:t>
      </w:r>
    </w:p>
    <w:p w:rsidR="00442181" w:rsidRPr="00442181" w:rsidRDefault="00442181" w:rsidP="00442181">
      <w:pPr>
        <w:jc w:val="both"/>
        <w:rPr>
          <w:rFonts w:eastAsia="Calibri"/>
          <w:i/>
          <w:color w:val="000000"/>
        </w:rPr>
      </w:pPr>
    </w:p>
    <w:p w:rsidR="00442181" w:rsidRPr="00442181" w:rsidRDefault="00442181" w:rsidP="00442181">
      <w:pPr>
        <w:jc w:val="both"/>
        <w:rPr>
          <w:rFonts w:eastAsia="Calibri"/>
          <w:i/>
          <w:color w:val="000000"/>
        </w:rPr>
      </w:pPr>
    </w:p>
    <w:p w:rsidR="00442181" w:rsidRPr="00442181" w:rsidRDefault="00442181" w:rsidP="00442181">
      <w:pPr>
        <w:jc w:val="both"/>
        <w:rPr>
          <w:rFonts w:eastAsia="Calibri"/>
          <w:i/>
          <w:color w:val="000000"/>
        </w:rPr>
      </w:pPr>
    </w:p>
    <w:p w:rsidR="00442181" w:rsidRPr="00442181" w:rsidRDefault="00442181" w:rsidP="00442181">
      <w:pPr>
        <w:jc w:val="both"/>
        <w:rPr>
          <w:rFonts w:eastAsia="Calibri"/>
          <w:i/>
          <w:color w:val="000000"/>
        </w:rPr>
      </w:pPr>
    </w:p>
    <w:p w:rsidR="00442181" w:rsidRPr="00442181" w:rsidRDefault="00442181" w:rsidP="00442181">
      <w:pPr>
        <w:jc w:val="both"/>
        <w:rPr>
          <w:rFonts w:eastAsia="Calibri"/>
          <w:i/>
          <w:color w:val="000000"/>
        </w:rPr>
      </w:pPr>
    </w:p>
    <w:p w:rsidR="00442181" w:rsidRPr="00442181" w:rsidRDefault="00442181" w:rsidP="00442181">
      <w:pPr>
        <w:jc w:val="both"/>
        <w:rPr>
          <w:rFonts w:eastAsia="Calibri"/>
          <w:i/>
          <w:color w:val="000000"/>
        </w:rPr>
      </w:pPr>
    </w:p>
    <w:p w:rsidR="00442181" w:rsidRPr="00442181" w:rsidRDefault="00442181" w:rsidP="00442181">
      <w:pPr>
        <w:jc w:val="both"/>
        <w:rPr>
          <w:rFonts w:eastAsia="Calibri"/>
          <w:i/>
          <w:color w:val="000000"/>
        </w:rPr>
      </w:pPr>
      <w:r w:rsidRPr="00442181">
        <w:rPr>
          <w:rFonts w:eastAsia="Calibri"/>
          <w:i/>
          <w:color w:val="000000"/>
        </w:rPr>
        <w:lastRenderedPageBreak/>
        <w:t xml:space="preserve">* Указываются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442181" w:rsidRPr="00442181" w:rsidRDefault="00442181" w:rsidP="00442181">
      <w:pPr>
        <w:jc w:val="both"/>
        <w:rPr>
          <w:rFonts w:eastAsia="Calibri"/>
          <w:i/>
          <w:color w:val="000000"/>
        </w:rPr>
      </w:pPr>
      <w:r w:rsidRPr="00442181">
        <w:rPr>
          <w:rFonts w:eastAsia="Calibri"/>
          <w:i/>
          <w:color w:val="000000"/>
        </w:rPr>
        <w:t xml:space="preserve">**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 контрагента / планируемых к привлечению </w:t>
      </w:r>
      <w:proofErr w:type="spellStart"/>
      <w:r w:rsidRPr="00442181">
        <w:rPr>
          <w:rFonts w:eastAsia="Calibri"/>
          <w:i/>
          <w:color w:val="000000"/>
        </w:rPr>
        <w:t>субконтрагентов</w:t>
      </w:r>
      <w:proofErr w:type="spellEnd"/>
      <w:r w:rsidRPr="00442181">
        <w:rPr>
          <w:rFonts w:eastAsia="Calibri"/>
          <w:i/>
          <w:color w:val="000000"/>
        </w:rPr>
        <w:t xml:space="preserve">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rsidR="00442181" w:rsidRDefault="00442181" w:rsidP="00442181">
      <w:pPr>
        <w:jc w:val="both"/>
        <w:rPr>
          <w:b/>
          <w:i/>
        </w:rPr>
      </w:pPr>
      <w:r w:rsidRPr="00442181">
        <w:rPr>
          <w:rFonts w:eastAsia="Calibri"/>
          <w:i/>
          <w:color w:val="000000"/>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w:t>
      </w:r>
      <w:proofErr w:type="spellStart"/>
      <w:r w:rsidRPr="00442181">
        <w:rPr>
          <w:rFonts w:eastAsia="Calibri"/>
          <w:i/>
          <w:color w:val="000000"/>
        </w:rPr>
        <w:t>Россети</w:t>
      </w:r>
      <w:proofErr w:type="spellEnd"/>
      <w:r w:rsidRPr="00442181">
        <w:rPr>
          <w:rFonts w:eastAsia="Calibri"/>
          <w:i/>
          <w:color w:val="000000"/>
        </w:rPr>
        <w:t xml:space="preserve">»,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w:t>
      </w:r>
      <w:proofErr w:type="spellStart"/>
      <w:r w:rsidRPr="00442181">
        <w:rPr>
          <w:rFonts w:eastAsia="Calibri"/>
          <w:i/>
          <w:color w:val="000000"/>
        </w:rPr>
        <w:t>субконтрагентов</w:t>
      </w:r>
      <w:proofErr w:type="spellEnd"/>
      <w:r w:rsidRPr="00442181">
        <w:rPr>
          <w:rFonts w:eastAsia="Calibri"/>
          <w:i/>
          <w:color w:val="000000"/>
        </w:rPr>
        <w:t xml:space="preserve"> за предоставление Обществам данных о руководителе, собственниках (участниках, учредителях, акционерах), в том числе бенефициарах и бенефициарах своего </w:t>
      </w:r>
      <w:proofErr w:type="spellStart"/>
      <w:r w:rsidRPr="00442181">
        <w:rPr>
          <w:rFonts w:eastAsia="Calibri"/>
          <w:i/>
          <w:color w:val="000000"/>
        </w:rPr>
        <w:t>субконтрагента</w:t>
      </w:r>
      <w:proofErr w:type="spellEnd"/>
      <w:r w:rsidRPr="00442181">
        <w:rPr>
          <w:rFonts w:eastAsia="Calibri"/>
          <w:i/>
          <w:color w:val="000000"/>
        </w:rPr>
        <w:t xml:space="preserve">, и предполагает, что участник закупки (потенциальный контрагент) / контрагент получил у руководителя, своих бенефициаров и бенефициаров своих </w:t>
      </w:r>
      <w:proofErr w:type="spellStart"/>
      <w:r w:rsidRPr="00442181">
        <w:rPr>
          <w:rFonts w:eastAsia="Calibri"/>
          <w:i/>
          <w:color w:val="000000"/>
        </w:rPr>
        <w:t>субконтрагентов</w:t>
      </w:r>
      <w:proofErr w:type="spellEnd"/>
      <w:r w:rsidRPr="00442181">
        <w:rPr>
          <w:rFonts w:eastAsia="Calibri"/>
          <w:i/>
          <w:color w:val="000000"/>
        </w:rPr>
        <w:t xml:space="preserve"> согласие на предоставление (обработку) ПАО «</w:t>
      </w:r>
      <w:proofErr w:type="spellStart"/>
      <w:r w:rsidRPr="00442181">
        <w:rPr>
          <w:rFonts w:eastAsia="Calibri"/>
          <w:i/>
          <w:color w:val="000000"/>
        </w:rPr>
        <w:t>Россети</w:t>
      </w:r>
      <w:proofErr w:type="spellEnd"/>
      <w:r w:rsidRPr="00442181">
        <w:rPr>
          <w:rFonts w:eastAsia="Calibri"/>
          <w:i/>
          <w:color w:val="000000"/>
        </w:rPr>
        <w:t>», ПАО (АО) «_________», ДЗО ПАО (АО) «___________» и в уполномоченные государственные органы указанных сведений</w:t>
      </w:r>
    </w:p>
    <w:p w:rsidR="00442181" w:rsidRDefault="00442181" w:rsidP="00972090">
      <w:pPr>
        <w:jc w:val="right"/>
        <w:rPr>
          <w:b/>
          <w:i/>
        </w:rPr>
      </w:pPr>
    </w:p>
    <w:p w:rsidR="00442181" w:rsidRDefault="00442181" w:rsidP="00972090">
      <w:pPr>
        <w:jc w:val="right"/>
        <w:rPr>
          <w:b/>
          <w:i/>
        </w:rPr>
      </w:pPr>
      <w:r>
        <w:rPr>
          <w:b/>
          <w:i/>
        </w:rPr>
        <w:br w:type="page"/>
      </w:r>
    </w:p>
    <w:p w:rsidR="00972090" w:rsidRPr="00795B19" w:rsidRDefault="00972090" w:rsidP="00972090">
      <w:pPr>
        <w:jc w:val="right"/>
        <w:rPr>
          <w:b/>
          <w:i/>
        </w:rPr>
      </w:pPr>
      <w:r w:rsidRPr="00795B19">
        <w:rPr>
          <w:b/>
          <w:i/>
        </w:rPr>
        <w:lastRenderedPageBreak/>
        <w:t>Приложение №</w:t>
      </w:r>
      <w:r>
        <w:rPr>
          <w:b/>
          <w:i/>
        </w:rPr>
        <w:t xml:space="preserve"> </w:t>
      </w:r>
      <w:r w:rsidR="00442181">
        <w:rPr>
          <w:b/>
          <w:i/>
        </w:rPr>
        <w:t xml:space="preserve">5 </w:t>
      </w:r>
      <w:r w:rsidRPr="00795B19">
        <w:rPr>
          <w:b/>
          <w:i/>
        </w:rPr>
        <w:t xml:space="preserve">к </w:t>
      </w:r>
      <w:r w:rsidRPr="00717B98">
        <w:rPr>
          <w:b/>
          <w:bCs/>
          <w:i/>
        </w:rPr>
        <w:t>документации запроса предложений</w:t>
      </w:r>
      <w:r w:rsidRPr="00795B19">
        <w:rPr>
          <w:b/>
          <w:i/>
        </w:rPr>
        <w:br/>
      </w:r>
    </w:p>
    <w:p w:rsidR="00972090" w:rsidRPr="00442181" w:rsidRDefault="00972090" w:rsidP="00972090">
      <w:pPr>
        <w:keepNext/>
        <w:keepLines/>
        <w:suppressAutoHyphens/>
        <w:jc w:val="center"/>
        <w:rPr>
          <w:b/>
          <w:sz w:val="24"/>
          <w:szCs w:val="24"/>
        </w:rPr>
      </w:pPr>
      <w:r>
        <w:tab/>
      </w:r>
      <w:r w:rsidRPr="00442181">
        <w:rPr>
          <w:b/>
          <w:sz w:val="24"/>
          <w:szCs w:val="24"/>
        </w:rPr>
        <w:t>Анкета Участника запроса предложений</w:t>
      </w:r>
    </w:p>
    <w:p w:rsidR="00972090" w:rsidRPr="005D7847" w:rsidRDefault="00972090" w:rsidP="00972090">
      <w:pPr>
        <w:keepNext/>
        <w:keepLines/>
        <w:suppressAutoHyphens/>
        <w:jc w:val="center"/>
        <w:rPr>
          <w:b/>
        </w:rPr>
      </w:pPr>
    </w:p>
    <w:p w:rsidR="00972090" w:rsidRPr="0028785A" w:rsidRDefault="00972090" w:rsidP="00972090">
      <w:pPr>
        <w:keepNext/>
        <w:keepLines/>
        <w:tabs>
          <w:tab w:val="left" w:pos="1080"/>
        </w:tabs>
        <w:jc w:val="center"/>
        <w:rPr>
          <w:i/>
        </w:rPr>
      </w:pPr>
      <w:r w:rsidRPr="005D7847">
        <w:rPr>
          <w:i/>
        </w:rPr>
        <w:t>Фирменный блан</w:t>
      </w:r>
      <w:r>
        <w:rPr>
          <w:i/>
        </w:rPr>
        <w:t>к Участника запроса предложений</w:t>
      </w:r>
    </w:p>
    <w:tbl>
      <w:tblPr>
        <w:tblW w:w="486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5"/>
        <w:gridCol w:w="8347"/>
        <w:gridCol w:w="1161"/>
      </w:tblGrid>
      <w:tr w:rsidR="00972090" w:rsidRPr="003558DE" w:rsidTr="00AE0979">
        <w:trPr>
          <w:cantSplit/>
          <w:trHeight w:val="240"/>
        </w:trPr>
        <w:tc>
          <w:tcPr>
            <w:tcW w:w="227" w:type="pct"/>
            <w:tcBorders>
              <w:top w:val="single" w:sz="4" w:space="0" w:color="auto"/>
              <w:left w:val="single" w:sz="4" w:space="0" w:color="auto"/>
              <w:bottom w:val="single" w:sz="4" w:space="0" w:color="auto"/>
              <w:right w:val="single" w:sz="4" w:space="0" w:color="auto"/>
            </w:tcBorders>
            <w:vAlign w:val="center"/>
            <w:hideMark/>
          </w:tcPr>
          <w:p w:rsidR="00972090" w:rsidRPr="003558DE" w:rsidRDefault="00972090" w:rsidP="00617A61">
            <w:pPr>
              <w:keepNext/>
              <w:keepLines/>
              <w:jc w:val="center"/>
              <w:rPr>
                <w:bCs/>
                <w:i/>
              </w:rPr>
            </w:pPr>
            <w:r w:rsidRPr="003558DE">
              <w:rPr>
                <w:bCs/>
                <w:i/>
              </w:rPr>
              <w:t>№</w:t>
            </w:r>
          </w:p>
        </w:tc>
        <w:tc>
          <w:tcPr>
            <w:tcW w:w="4363" w:type="pct"/>
            <w:tcBorders>
              <w:top w:val="single" w:sz="4" w:space="0" w:color="auto"/>
              <w:left w:val="single" w:sz="4" w:space="0" w:color="auto"/>
              <w:bottom w:val="single" w:sz="4" w:space="0" w:color="auto"/>
              <w:right w:val="single" w:sz="4" w:space="0" w:color="auto"/>
            </w:tcBorders>
            <w:vAlign w:val="center"/>
            <w:hideMark/>
          </w:tcPr>
          <w:p w:rsidR="00972090" w:rsidRPr="003558DE" w:rsidRDefault="00972090" w:rsidP="00617A61">
            <w:pPr>
              <w:keepNext/>
              <w:keepLines/>
              <w:jc w:val="center"/>
              <w:rPr>
                <w:bCs/>
                <w:i/>
              </w:rPr>
            </w:pPr>
            <w:r w:rsidRPr="003558DE">
              <w:rPr>
                <w:bCs/>
                <w:i/>
              </w:rPr>
              <w:t>Наименование</w:t>
            </w:r>
          </w:p>
        </w:tc>
        <w:tc>
          <w:tcPr>
            <w:tcW w:w="410" w:type="pct"/>
            <w:tcBorders>
              <w:top w:val="single" w:sz="4" w:space="0" w:color="auto"/>
              <w:left w:val="single" w:sz="4" w:space="0" w:color="auto"/>
              <w:bottom w:val="single" w:sz="4" w:space="0" w:color="auto"/>
              <w:right w:val="single" w:sz="4" w:space="0" w:color="auto"/>
            </w:tcBorders>
            <w:vAlign w:val="center"/>
            <w:hideMark/>
          </w:tcPr>
          <w:p w:rsidR="00972090" w:rsidRPr="003558DE" w:rsidRDefault="00972090" w:rsidP="00617A61">
            <w:pPr>
              <w:keepNext/>
              <w:keepLines/>
              <w:jc w:val="center"/>
              <w:rPr>
                <w:bCs/>
                <w:i/>
              </w:rPr>
            </w:pPr>
            <w:r w:rsidRPr="003558DE">
              <w:rPr>
                <w:bCs/>
                <w:i/>
              </w:rPr>
              <w:t xml:space="preserve">Сведения об </w:t>
            </w:r>
          </w:p>
          <w:p w:rsidR="00972090" w:rsidRPr="003558DE" w:rsidRDefault="00972090" w:rsidP="00617A61">
            <w:pPr>
              <w:keepNext/>
              <w:keepLines/>
              <w:jc w:val="center"/>
              <w:rPr>
                <w:bCs/>
                <w:i/>
              </w:rPr>
            </w:pPr>
            <w:r w:rsidRPr="003558DE">
              <w:rPr>
                <w:bCs/>
                <w:i/>
              </w:rPr>
              <w:t>Участнике закупки</w:t>
            </w:r>
          </w:p>
        </w:tc>
      </w:tr>
      <w:tr w:rsidR="00972090" w:rsidRPr="003558DE" w:rsidTr="00AE0979">
        <w:trPr>
          <w:cantSplit/>
          <w:trHeight w:val="344"/>
        </w:trPr>
        <w:tc>
          <w:tcPr>
            <w:tcW w:w="227" w:type="pct"/>
            <w:tcBorders>
              <w:top w:val="single" w:sz="4" w:space="0" w:color="auto"/>
              <w:left w:val="single" w:sz="4" w:space="0" w:color="auto"/>
              <w:bottom w:val="single" w:sz="4" w:space="0" w:color="auto"/>
              <w:right w:val="single" w:sz="4" w:space="0" w:color="auto"/>
            </w:tcBorders>
            <w:vAlign w:val="center"/>
          </w:tcPr>
          <w:p w:rsidR="00972090" w:rsidRPr="007B4CA5" w:rsidRDefault="00972090" w:rsidP="00AB0010">
            <w:pPr>
              <w:pStyle w:val="af3"/>
              <w:keepNext/>
              <w:keepLines/>
              <w:numPr>
                <w:ilvl w:val="0"/>
                <w:numId w:val="119"/>
              </w:numPr>
              <w:ind w:left="0" w:firstLine="0"/>
              <w:jc w:val="both"/>
              <w:rPr>
                <w:bCs/>
                <w:sz w:val="24"/>
                <w:szCs w:val="24"/>
              </w:rPr>
            </w:pPr>
          </w:p>
        </w:tc>
        <w:tc>
          <w:tcPr>
            <w:tcW w:w="4363" w:type="pct"/>
            <w:tcBorders>
              <w:top w:val="single" w:sz="4" w:space="0" w:color="auto"/>
              <w:left w:val="single" w:sz="4" w:space="0" w:color="auto"/>
              <w:bottom w:val="single" w:sz="4" w:space="0" w:color="auto"/>
              <w:right w:val="single" w:sz="4" w:space="0" w:color="auto"/>
            </w:tcBorders>
            <w:vAlign w:val="center"/>
            <w:hideMark/>
          </w:tcPr>
          <w:p w:rsidR="00972090" w:rsidRPr="007B4CA5" w:rsidRDefault="00972090" w:rsidP="00617A61">
            <w:pPr>
              <w:keepNext/>
              <w:keepLines/>
              <w:rPr>
                <w:bCs/>
              </w:rPr>
            </w:pPr>
            <w:r w:rsidRPr="007B4CA5">
              <w:rPr>
                <w:bCs/>
              </w:rPr>
              <w:t>Фирменное наименование</w:t>
            </w:r>
          </w:p>
        </w:tc>
        <w:tc>
          <w:tcPr>
            <w:tcW w:w="410" w:type="pct"/>
            <w:tcBorders>
              <w:top w:val="single" w:sz="4" w:space="0" w:color="auto"/>
              <w:left w:val="single" w:sz="4" w:space="0" w:color="auto"/>
              <w:bottom w:val="single" w:sz="4" w:space="0" w:color="auto"/>
              <w:right w:val="single" w:sz="4" w:space="0" w:color="auto"/>
            </w:tcBorders>
            <w:vAlign w:val="center"/>
          </w:tcPr>
          <w:p w:rsidR="00972090" w:rsidRPr="003558DE" w:rsidRDefault="00972090" w:rsidP="00617A61">
            <w:pPr>
              <w:keepNext/>
              <w:keepLines/>
              <w:jc w:val="both"/>
              <w:rPr>
                <w:bCs/>
              </w:rPr>
            </w:pPr>
          </w:p>
        </w:tc>
      </w:tr>
      <w:tr w:rsidR="00972090" w:rsidRPr="003558DE" w:rsidTr="00AE0979">
        <w:trPr>
          <w:cantSplit/>
        </w:trPr>
        <w:tc>
          <w:tcPr>
            <w:tcW w:w="227" w:type="pct"/>
            <w:tcBorders>
              <w:top w:val="single" w:sz="4" w:space="0" w:color="auto"/>
              <w:left w:val="single" w:sz="4" w:space="0" w:color="auto"/>
              <w:bottom w:val="single" w:sz="4" w:space="0" w:color="auto"/>
              <w:right w:val="single" w:sz="4" w:space="0" w:color="auto"/>
            </w:tcBorders>
            <w:vAlign w:val="center"/>
          </w:tcPr>
          <w:p w:rsidR="00972090" w:rsidRPr="007B4CA5" w:rsidRDefault="00972090" w:rsidP="00AB0010">
            <w:pPr>
              <w:pStyle w:val="af3"/>
              <w:keepNext/>
              <w:keepLines/>
              <w:numPr>
                <w:ilvl w:val="0"/>
                <w:numId w:val="119"/>
              </w:numPr>
              <w:ind w:left="0" w:firstLine="0"/>
              <w:jc w:val="both"/>
              <w:rPr>
                <w:bCs/>
                <w:sz w:val="24"/>
                <w:szCs w:val="24"/>
              </w:rPr>
            </w:pPr>
          </w:p>
        </w:tc>
        <w:tc>
          <w:tcPr>
            <w:tcW w:w="4363" w:type="pct"/>
            <w:tcBorders>
              <w:top w:val="single" w:sz="4" w:space="0" w:color="auto"/>
              <w:left w:val="single" w:sz="4" w:space="0" w:color="auto"/>
              <w:bottom w:val="single" w:sz="4" w:space="0" w:color="auto"/>
              <w:right w:val="single" w:sz="4" w:space="0" w:color="auto"/>
            </w:tcBorders>
            <w:vAlign w:val="center"/>
            <w:hideMark/>
          </w:tcPr>
          <w:p w:rsidR="00972090" w:rsidRPr="007B4CA5" w:rsidRDefault="00972090" w:rsidP="00617A61">
            <w:pPr>
              <w:keepNext/>
              <w:keepLines/>
              <w:rPr>
                <w:bCs/>
              </w:rPr>
            </w:pPr>
            <w:r w:rsidRPr="007B4CA5">
              <w:rPr>
                <w:bCs/>
              </w:rPr>
              <w:t>Организационно - правовая форма</w:t>
            </w:r>
          </w:p>
        </w:tc>
        <w:tc>
          <w:tcPr>
            <w:tcW w:w="410" w:type="pct"/>
            <w:tcBorders>
              <w:top w:val="single" w:sz="4" w:space="0" w:color="auto"/>
              <w:left w:val="single" w:sz="4" w:space="0" w:color="auto"/>
              <w:bottom w:val="single" w:sz="4" w:space="0" w:color="auto"/>
              <w:right w:val="single" w:sz="4" w:space="0" w:color="auto"/>
            </w:tcBorders>
            <w:vAlign w:val="center"/>
          </w:tcPr>
          <w:p w:rsidR="00972090" w:rsidRPr="003558DE" w:rsidRDefault="00972090" w:rsidP="00617A61">
            <w:pPr>
              <w:keepNext/>
              <w:keepLines/>
              <w:jc w:val="both"/>
              <w:rPr>
                <w:bCs/>
              </w:rPr>
            </w:pPr>
          </w:p>
        </w:tc>
      </w:tr>
      <w:tr w:rsidR="00972090" w:rsidRPr="003558DE" w:rsidTr="00AE0979">
        <w:trPr>
          <w:cantSplit/>
        </w:trPr>
        <w:tc>
          <w:tcPr>
            <w:tcW w:w="227" w:type="pct"/>
            <w:tcBorders>
              <w:top w:val="single" w:sz="4" w:space="0" w:color="auto"/>
              <w:left w:val="single" w:sz="4" w:space="0" w:color="auto"/>
              <w:bottom w:val="single" w:sz="4" w:space="0" w:color="auto"/>
              <w:right w:val="single" w:sz="4" w:space="0" w:color="auto"/>
            </w:tcBorders>
            <w:vAlign w:val="center"/>
          </w:tcPr>
          <w:p w:rsidR="00972090" w:rsidRPr="007B4CA5" w:rsidRDefault="00972090" w:rsidP="00AB0010">
            <w:pPr>
              <w:pStyle w:val="af3"/>
              <w:keepNext/>
              <w:keepLines/>
              <w:numPr>
                <w:ilvl w:val="0"/>
                <w:numId w:val="119"/>
              </w:numPr>
              <w:ind w:left="0" w:firstLine="0"/>
              <w:jc w:val="both"/>
              <w:rPr>
                <w:bCs/>
                <w:sz w:val="24"/>
                <w:szCs w:val="24"/>
              </w:rPr>
            </w:pPr>
          </w:p>
        </w:tc>
        <w:tc>
          <w:tcPr>
            <w:tcW w:w="4363" w:type="pct"/>
            <w:tcBorders>
              <w:top w:val="single" w:sz="4" w:space="0" w:color="auto"/>
              <w:left w:val="single" w:sz="4" w:space="0" w:color="auto"/>
              <w:bottom w:val="single" w:sz="4" w:space="0" w:color="auto"/>
              <w:right w:val="single" w:sz="4" w:space="0" w:color="auto"/>
            </w:tcBorders>
            <w:vAlign w:val="center"/>
            <w:hideMark/>
          </w:tcPr>
          <w:p w:rsidR="00972090" w:rsidRPr="007B4CA5" w:rsidRDefault="00972090" w:rsidP="00617A61">
            <w:pPr>
              <w:keepNext/>
              <w:keepLines/>
              <w:rPr>
                <w:bCs/>
              </w:rPr>
            </w:pPr>
            <w:r w:rsidRPr="007B4CA5">
              <w:rPr>
                <w:bCs/>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410" w:type="pct"/>
            <w:tcBorders>
              <w:top w:val="single" w:sz="4" w:space="0" w:color="auto"/>
              <w:left w:val="single" w:sz="4" w:space="0" w:color="auto"/>
              <w:bottom w:val="single" w:sz="4" w:space="0" w:color="auto"/>
              <w:right w:val="single" w:sz="4" w:space="0" w:color="auto"/>
            </w:tcBorders>
            <w:vAlign w:val="center"/>
          </w:tcPr>
          <w:p w:rsidR="00972090" w:rsidRPr="003558DE" w:rsidRDefault="00972090" w:rsidP="00617A61">
            <w:pPr>
              <w:keepNext/>
              <w:keepLines/>
              <w:jc w:val="both"/>
              <w:rPr>
                <w:bCs/>
              </w:rPr>
            </w:pPr>
          </w:p>
        </w:tc>
      </w:tr>
      <w:tr w:rsidR="00972090" w:rsidRPr="003558DE" w:rsidTr="00AE0979">
        <w:trPr>
          <w:cantSplit/>
        </w:trPr>
        <w:tc>
          <w:tcPr>
            <w:tcW w:w="227" w:type="pct"/>
            <w:tcBorders>
              <w:top w:val="single" w:sz="4" w:space="0" w:color="auto"/>
              <w:left w:val="single" w:sz="4" w:space="0" w:color="auto"/>
              <w:bottom w:val="single" w:sz="4" w:space="0" w:color="auto"/>
              <w:right w:val="single" w:sz="4" w:space="0" w:color="auto"/>
            </w:tcBorders>
            <w:vAlign w:val="center"/>
          </w:tcPr>
          <w:p w:rsidR="00972090" w:rsidRPr="007B4CA5" w:rsidRDefault="00972090" w:rsidP="00AB0010">
            <w:pPr>
              <w:pStyle w:val="af3"/>
              <w:keepNext/>
              <w:keepLines/>
              <w:numPr>
                <w:ilvl w:val="0"/>
                <w:numId w:val="119"/>
              </w:numPr>
              <w:ind w:left="0" w:firstLine="0"/>
              <w:jc w:val="both"/>
              <w:rPr>
                <w:bCs/>
                <w:sz w:val="24"/>
                <w:szCs w:val="24"/>
              </w:rPr>
            </w:pPr>
          </w:p>
        </w:tc>
        <w:tc>
          <w:tcPr>
            <w:tcW w:w="4363" w:type="pct"/>
            <w:tcBorders>
              <w:top w:val="single" w:sz="4" w:space="0" w:color="auto"/>
              <w:left w:val="single" w:sz="4" w:space="0" w:color="auto"/>
              <w:bottom w:val="single" w:sz="4" w:space="0" w:color="auto"/>
              <w:right w:val="single" w:sz="4" w:space="0" w:color="auto"/>
            </w:tcBorders>
            <w:vAlign w:val="center"/>
            <w:hideMark/>
          </w:tcPr>
          <w:p w:rsidR="00972090" w:rsidRPr="007B4CA5" w:rsidRDefault="00972090" w:rsidP="00617A61">
            <w:pPr>
              <w:keepNext/>
              <w:keepLines/>
              <w:rPr>
                <w:bCs/>
              </w:rPr>
            </w:pPr>
            <w:r w:rsidRPr="007B4CA5">
              <w:rPr>
                <w:bCs/>
              </w:rPr>
              <w:t>Стоимость основных фондов (по балансу последнего завершенного периода)</w:t>
            </w:r>
          </w:p>
        </w:tc>
        <w:tc>
          <w:tcPr>
            <w:tcW w:w="410" w:type="pct"/>
            <w:tcBorders>
              <w:top w:val="single" w:sz="4" w:space="0" w:color="auto"/>
              <w:left w:val="single" w:sz="4" w:space="0" w:color="auto"/>
              <w:bottom w:val="single" w:sz="4" w:space="0" w:color="auto"/>
              <w:right w:val="single" w:sz="4" w:space="0" w:color="auto"/>
            </w:tcBorders>
            <w:vAlign w:val="center"/>
          </w:tcPr>
          <w:p w:rsidR="00972090" w:rsidRPr="003558DE" w:rsidRDefault="00972090" w:rsidP="00617A61">
            <w:pPr>
              <w:keepNext/>
              <w:keepLines/>
              <w:jc w:val="both"/>
              <w:rPr>
                <w:bCs/>
              </w:rPr>
            </w:pPr>
          </w:p>
        </w:tc>
      </w:tr>
      <w:tr w:rsidR="00972090" w:rsidRPr="003558DE" w:rsidTr="00AE0979">
        <w:trPr>
          <w:cantSplit/>
        </w:trPr>
        <w:tc>
          <w:tcPr>
            <w:tcW w:w="227" w:type="pct"/>
            <w:tcBorders>
              <w:top w:val="single" w:sz="4" w:space="0" w:color="auto"/>
              <w:left w:val="single" w:sz="4" w:space="0" w:color="auto"/>
              <w:bottom w:val="single" w:sz="4" w:space="0" w:color="auto"/>
              <w:right w:val="single" w:sz="4" w:space="0" w:color="auto"/>
            </w:tcBorders>
            <w:vAlign w:val="center"/>
          </w:tcPr>
          <w:p w:rsidR="00972090" w:rsidRPr="007B4CA5" w:rsidRDefault="00972090" w:rsidP="00AB0010">
            <w:pPr>
              <w:pStyle w:val="af3"/>
              <w:keepNext/>
              <w:keepLines/>
              <w:numPr>
                <w:ilvl w:val="0"/>
                <w:numId w:val="119"/>
              </w:numPr>
              <w:ind w:left="0" w:firstLine="0"/>
              <w:jc w:val="both"/>
              <w:rPr>
                <w:bCs/>
                <w:sz w:val="24"/>
                <w:szCs w:val="24"/>
              </w:rPr>
            </w:pPr>
          </w:p>
        </w:tc>
        <w:tc>
          <w:tcPr>
            <w:tcW w:w="4363" w:type="pct"/>
            <w:tcBorders>
              <w:top w:val="single" w:sz="4" w:space="0" w:color="auto"/>
              <w:left w:val="single" w:sz="4" w:space="0" w:color="auto"/>
              <w:bottom w:val="single" w:sz="4" w:space="0" w:color="auto"/>
              <w:right w:val="single" w:sz="4" w:space="0" w:color="auto"/>
            </w:tcBorders>
            <w:vAlign w:val="center"/>
            <w:hideMark/>
          </w:tcPr>
          <w:p w:rsidR="00972090" w:rsidRPr="007B4CA5" w:rsidRDefault="00972090" w:rsidP="00617A61">
            <w:pPr>
              <w:keepNext/>
              <w:keepLines/>
              <w:rPr>
                <w:bCs/>
              </w:rPr>
            </w:pPr>
            <w:r w:rsidRPr="007B4CA5">
              <w:rPr>
                <w:bCs/>
              </w:rPr>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410" w:type="pct"/>
            <w:tcBorders>
              <w:top w:val="single" w:sz="4" w:space="0" w:color="auto"/>
              <w:left w:val="single" w:sz="4" w:space="0" w:color="auto"/>
              <w:bottom w:val="single" w:sz="4" w:space="0" w:color="auto"/>
              <w:right w:val="single" w:sz="4" w:space="0" w:color="auto"/>
            </w:tcBorders>
            <w:vAlign w:val="center"/>
          </w:tcPr>
          <w:p w:rsidR="00972090" w:rsidRPr="003558DE" w:rsidRDefault="00972090" w:rsidP="00617A61">
            <w:pPr>
              <w:keepNext/>
              <w:keepLines/>
              <w:jc w:val="both"/>
              <w:rPr>
                <w:bCs/>
              </w:rPr>
            </w:pPr>
          </w:p>
        </w:tc>
      </w:tr>
      <w:tr w:rsidR="00972090" w:rsidRPr="003558DE" w:rsidTr="00AE0979">
        <w:trPr>
          <w:cantSplit/>
        </w:trPr>
        <w:tc>
          <w:tcPr>
            <w:tcW w:w="227" w:type="pct"/>
            <w:tcBorders>
              <w:top w:val="single" w:sz="4" w:space="0" w:color="auto"/>
              <w:left w:val="single" w:sz="4" w:space="0" w:color="auto"/>
              <w:bottom w:val="single" w:sz="4" w:space="0" w:color="auto"/>
              <w:right w:val="single" w:sz="4" w:space="0" w:color="auto"/>
            </w:tcBorders>
            <w:vAlign w:val="center"/>
          </w:tcPr>
          <w:p w:rsidR="00972090" w:rsidRPr="007B4CA5" w:rsidRDefault="00972090" w:rsidP="00AB0010">
            <w:pPr>
              <w:pStyle w:val="af3"/>
              <w:keepNext/>
              <w:keepLines/>
              <w:numPr>
                <w:ilvl w:val="0"/>
                <w:numId w:val="119"/>
              </w:numPr>
              <w:ind w:left="0" w:firstLine="0"/>
              <w:jc w:val="both"/>
              <w:rPr>
                <w:bCs/>
                <w:sz w:val="24"/>
                <w:szCs w:val="24"/>
              </w:rPr>
            </w:pPr>
          </w:p>
        </w:tc>
        <w:tc>
          <w:tcPr>
            <w:tcW w:w="4363" w:type="pct"/>
            <w:tcBorders>
              <w:top w:val="single" w:sz="4" w:space="0" w:color="auto"/>
              <w:left w:val="single" w:sz="4" w:space="0" w:color="auto"/>
              <w:bottom w:val="single" w:sz="4" w:space="0" w:color="auto"/>
              <w:right w:val="single" w:sz="4" w:space="0" w:color="auto"/>
            </w:tcBorders>
            <w:vAlign w:val="center"/>
            <w:hideMark/>
          </w:tcPr>
          <w:p w:rsidR="00972090" w:rsidRPr="007B4CA5" w:rsidRDefault="00972090" w:rsidP="00617A61">
            <w:pPr>
              <w:keepNext/>
              <w:keepLines/>
              <w:rPr>
                <w:bCs/>
              </w:rPr>
            </w:pPr>
            <w:r w:rsidRPr="007B4CA5">
              <w:rPr>
                <w:bCs/>
              </w:rPr>
              <w:t>Виды деятельности</w:t>
            </w:r>
          </w:p>
        </w:tc>
        <w:tc>
          <w:tcPr>
            <w:tcW w:w="410" w:type="pct"/>
            <w:tcBorders>
              <w:top w:val="single" w:sz="4" w:space="0" w:color="auto"/>
              <w:left w:val="single" w:sz="4" w:space="0" w:color="auto"/>
              <w:bottom w:val="single" w:sz="4" w:space="0" w:color="auto"/>
              <w:right w:val="single" w:sz="4" w:space="0" w:color="auto"/>
            </w:tcBorders>
            <w:vAlign w:val="center"/>
          </w:tcPr>
          <w:p w:rsidR="00972090" w:rsidRPr="003558DE" w:rsidRDefault="00972090" w:rsidP="00617A61">
            <w:pPr>
              <w:keepNext/>
              <w:keepLines/>
              <w:jc w:val="both"/>
              <w:rPr>
                <w:bCs/>
              </w:rPr>
            </w:pPr>
          </w:p>
        </w:tc>
      </w:tr>
      <w:tr w:rsidR="00972090" w:rsidRPr="003558DE" w:rsidTr="00AE0979">
        <w:trPr>
          <w:cantSplit/>
        </w:trPr>
        <w:tc>
          <w:tcPr>
            <w:tcW w:w="227" w:type="pct"/>
            <w:tcBorders>
              <w:top w:val="single" w:sz="4" w:space="0" w:color="auto"/>
              <w:left w:val="single" w:sz="4" w:space="0" w:color="auto"/>
              <w:bottom w:val="single" w:sz="4" w:space="0" w:color="auto"/>
              <w:right w:val="single" w:sz="4" w:space="0" w:color="auto"/>
            </w:tcBorders>
            <w:vAlign w:val="center"/>
          </w:tcPr>
          <w:p w:rsidR="00972090" w:rsidRPr="007B4CA5" w:rsidRDefault="00972090" w:rsidP="00AB0010">
            <w:pPr>
              <w:pStyle w:val="af3"/>
              <w:keepNext/>
              <w:keepLines/>
              <w:numPr>
                <w:ilvl w:val="0"/>
                <w:numId w:val="119"/>
              </w:numPr>
              <w:ind w:left="0" w:firstLine="0"/>
              <w:jc w:val="both"/>
              <w:rPr>
                <w:bCs/>
                <w:sz w:val="24"/>
                <w:szCs w:val="24"/>
              </w:rPr>
            </w:pPr>
          </w:p>
        </w:tc>
        <w:tc>
          <w:tcPr>
            <w:tcW w:w="4363" w:type="pct"/>
            <w:tcBorders>
              <w:top w:val="single" w:sz="4" w:space="0" w:color="auto"/>
              <w:left w:val="single" w:sz="4" w:space="0" w:color="auto"/>
              <w:bottom w:val="single" w:sz="4" w:space="0" w:color="auto"/>
              <w:right w:val="single" w:sz="4" w:space="0" w:color="auto"/>
            </w:tcBorders>
            <w:vAlign w:val="center"/>
            <w:hideMark/>
          </w:tcPr>
          <w:p w:rsidR="00972090" w:rsidRPr="007B4CA5" w:rsidRDefault="00972090" w:rsidP="00617A61">
            <w:pPr>
              <w:keepNext/>
              <w:keepLines/>
              <w:rPr>
                <w:bCs/>
              </w:rPr>
            </w:pPr>
            <w:r w:rsidRPr="007B4CA5">
              <w:rPr>
                <w:bCs/>
              </w:rPr>
              <w:t>ИНН / КПП</w:t>
            </w:r>
          </w:p>
        </w:tc>
        <w:tc>
          <w:tcPr>
            <w:tcW w:w="410" w:type="pct"/>
            <w:tcBorders>
              <w:top w:val="single" w:sz="4" w:space="0" w:color="auto"/>
              <w:left w:val="single" w:sz="4" w:space="0" w:color="auto"/>
              <w:bottom w:val="single" w:sz="4" w:space="0" w:color="auto"/>
              <w:right w:val="single" w:sz="4" w:space="0" w:color="auto"/>
            </w:tcBorders>
            <w:vAlign w:val="center"/>
          </w:tcPr>
          <w:p w:rsidR="00972090" w:rsidRPr="003558DE" w:rsidRDefault="00972090" w:rsidP="00617A61">
            <w:pPr>
              <w:keepNext/>
              <w:keepLines/>
              <w:jc w:val="both"/>
              <w:rPr>
                <w:bCs/>
              </w:rPr>
            </w:pPr>
          </w:p>
        </w:tc>
      </w:tr>
      <w:tr w:rsidR="00972090" w:rsidRPr="003558DE" w:rsidTr="00AE0979">
        <w:trPr>
          <w:cantSplit/>
        </w:trPr>
        <w:tc>
          <w:tcPr>
            <w:tcW w:w="227" w:type="pct"/>
            <w:tcBorders>
              <w:top w:val="single" w:sz="4" w:space="0" w:color="auto"/>
              <w:left w:val="single" w:sz="4" w:space="0" w:color="auto"/>
              <w:bottom w:val="single" w:sz="4" w:space="0" w:color="auto"/>
              <w:right w:val="single" w:sz="4" w:space="0" w:color="auto"/>
            </w:tcBorders>
            <w:vAlign w:val="center"/>
          </w:tcPr>
          <w:p w:rsidR="00972090" w:rsidRPr="007B4CA5" w:rsidRDefault="00972090" w:rsidP="00AB0010">
            <w:pPr>
              <w:pStyle w:val="af3"/>
              <w:keepNext/>
              <w:keepLines/>
              <w:numPr>
                <w:ilvl w:val="0"/>
                <w:numId w:val="119"/>
              </w:numPr>
              <w:ind w:left="0" w:firstLine="0"/>
              <w:jc w:val="both"/>
              <w:rPr>
                <w:bCs/>
                <w:sz w:val="24"/>
                <w:szCs w:val="24"/>
              </w:rPr>
            </w:pPr>
          </w:p>
        </w:tc>
        <w:tc>
          <w:tcPr>
            <w:tcW w:w="4363" w:type="pct"/>
            <w:tcBorders>
              <w:top w:val="single" w:sz="4" w:space="0" w:color="auto"/>
              <w:left w:val="single" w:sz="4" w:space="0" w:color="auto"/>
              <w:bottom w:val="single" w:sz="4" w:space="0" w:color="auto"/>
              <w:right w:val="single" w:sz="4" w:space="0" w:color="auto"/>
            </w:tcBorders>
            <w:vAlign w:val="center"/>
          </w:tcPr>
          <w:p w:rsidR="00972090" w:rsidRPr="007B4CA5" w:rsidRDefault="00972090" w:rsidP="00617A61">
            <w:pPr>
              <w:keepNext/>
              <w:keepLines/>
              <w:rPr>
                <w:bCs/>
              </w:rPr>
            </w:pPr>
            <w:r w:rsidRPr="007B4CA5">
              <w:rPr>
                <w:bCs/>
              </w:rPr>
              <w:t>Сведения о среднесписочной численности (на последнюю отчетную дату)</w:t>
            </w:r>
            <w:r w:rsidRPr="007B4CA5">
              <w:rPr>
                <w:bCs/>
                <w:vertAlign w:val="superscript"/>
              </w:rPr>
              <w:footnoteReference w:id="4"/>
            </w:r>
          </w:p>
        </w:tc>
        <w:tc>
          <w:tcPr>
            <w:tcW w:w="410" w:type="pct"/>
            <w:tcBorders>
              <w:top w:val="single" w:sz="4" w:space="0" w:color="auto"/>
              <w:left w:val="single" w:sz="4" w:space="0" w:color="auto"/>
              <w:bottom w:val="single" w:sz="4" w:space="0" w:color="auto"/>
              <w:right w:val="single" w:sz="4" w:space="0" w:color="auto"/>
            </w:tcBorders>
            <w:vAlign w:val="center"/>
          </w:tcPr>
          <w:p w:rsidR="00972090" w:rsidRPr="003558DE" w:rsidRDefault="00972090" w:rsidP="00617A61">
            <w:pPr>
              <w:keepNext/>
              <w:keepLines/>
              <w:jc w:val="both"/>
              <w:rPr>
                <w:bCs/>
              </w:rPr>
            </w:pPr>
          </w:p>
        </w:tc>
      </w:tr>
      <w:tr w:rsidR="00972090" w:rsidRPr="003558DE" w:rsidTr="00AE0979">
        <w:trPr>
          <w:cantSplit/>
        </w:trPr>
        <w:tc>
          <w:tcPr>
            <w:tcW w:w="227" w:type="pct"/>
            <w:tcBorders>
              <w:top w:val="single" w:sz="4" w:space="0" w:color="auto"/>
              <w:left w:val="single" w:sz="4" w:space="0" w:color="auto"/>
              <w:bottom w:val="single" w:sz="4" w:space="0" w:color="auto"/>
              <w:right w:val="single" w:sz="4" w:space="0" w:color="auto"/>
            </w:tcBorders>
            <w:vAlign w:val="center"/>
          </w:tcPr>
          <w:p w:rsidR="00972090" w:rsidRPr="007B4CA5" w:rsidRDefault="00972090" w:rsidP="00AB0010">
            <w:pPr>
              <w:pStyle w:val="af3"/>
              <w:keepNext/>
              <w:keepLines/>
              <w:numPr>
                <w:ilvl w:val="0"/>
                <w:numId w:val="119"/>
              </w:numPr>
              <w:ind w:left="0" w:firstLine="0"/>
              <w:jc w:val="both"/>
              <w:rPr>
                <w:bCs/>
                <w:sz w:val="24"/>
                <w:szCs w:val="24"/>
              </w:rPr>
            </w:pPr>
          </w:p>
        </w:tc>
        <w:tc>
          <w:tcPr>
            <w:tcW w:w="4363" w:type="pct"/>
            <w:tcBorders>
              <w:top w:val="single" w:sz="4" w:space="0" w:color="auto"/>
              <w:left w:val="single" w:sz="4" w:space="0" w:color="auto"/>
              <w:bottom w:val="single" w:sz="4" w:space="0" w:color="auto"/>
              <w:right w:val="single" w:sz="4" w:space="0" w:color="auto"/>
            </w:tcBorders>
            <w:vAlign w:val="center"/>
          </w:tcPr>
          <w:p w:rsidR="00972090" w:rsidRPr="007B4CA5" w:rsidRDefault="00972090" w:rsidP="00617A61">
            <w:pPr>
              <w:keepNext/>
              <w:keepLines/>
              <w:rPr>
                <w:bCs/>
              </w:rPr>
            </w:pPr>
            <w:r w:rsidRPr="007B4CA5">
              <w:rPr>
                <w:bCs/>
              </w:rPr>
              <w:t>Сведения о наличии (отсутствии) нарушений требований Налогового кодекса РФ (в текущем году и двум предшествующим годам)</w:t>
            </w:r>
            <w:r w:rsidRPr="007B4CA5">
              <w:rPr>
                <w:bCs/>
                <w:vertAlign w:val="superscript"/>
              </w:rPr>
              <w:footnoteReference w:id="5"/>
            </w:r>
          </w:p>
        </w:tc>
        <w:tc>
          <w:tcPr>
            <w:tcW w:w="410" w:type="pct"/>
            <w:tcBorders>
              <w:top w:val="single" w:sz="4" w:space="0" w:color="auto"/>
              <w:left w:val="single" w:sz="4" w:space="0" w:color="auto"/>
              <w:bottom w:val="single" w:sz="4" w:space="0" w:color="auto"/>
              <w:right w:val="single" w:sz="4" w:space="0" w:color="auto"/>
            </w:tcBorders>
            <w:vAlign w:val="center"/>
          </w:tcPr>
          <w:p w:rsidR="00972090" w:rsidRPr="003558DE" w:rsidRDefault="00972090" w:rsidP="00617A61">
            <w:pPr>
              <w:keepNext/>
              <w:keepLines/>
              <w:jc w:val="both"/>
              <w:rPr>
                <w:bCs/>
              </w:rPr>
            </w:pPr>
          </w:p>
        </w:tc>
      </w:tr>
      <w:tr w:rsidR="00972090" w:rsidRPr="003558DE" w:rsidTr="00AE0979">
        <w:trPr>
          <w:cantSplit/>
        </w:trPr>
        <w:tc>
          <w:tcPr>
            <w:tcW w:w="227" w:type="pct"/>
            <w:tcBorders>
              <w:top w:val="single" w:sz="4" w:space="0" w:color="auto"/>
              <w:left w:val="single" w:sz="4" w:space="0" w:color="auto"/>
              <w:bottom w:val="single" w:sz="4" w:space="0" w:color="auto"/>
              <w:right w:val="single" w:sz="4" w:space="0" w:color="auto"/>
            </w:tcBorders>
            <w:vAlign w:val="center"/>
          </w:tcPr>
          <w:p w:rsidR="00972090" w:rsidRPr="007B4CA5" w:rsidRDefault="00972090" w:rsidP="00AB0010">
            <w:pPr>
              <w:pStyle w:val="af3"/>
              <w:keepNext/>
              <w:keepLines/>
              <w:numPr>
                <w:ilvl w:val="0"/>
                <w:numId w:val="119"/>
              </w:numPr>
              <w:ind w:left="0" w:firstLine="0"/>
              <w:jc w:val="both"/>
              <w:rPr>
                <w:bCs/>
                <w:sz w:val="24"/>
                <w:szCs w:val="24"/>
              </w:rPr>
            </w:pPr>
          </w:p>
        </w:tc>
        <w:tc>
          <w:tcPr>
            <w:tcW w:w="4363" w:type="pct"/>
            <w:tcBorders>
              <w:top w:val="single" w:sz="4" w:space="0" w:color="auto"/>
              <w:left w:val="single" w:sz="4" w:space="0" w:color="auto"/>
              <w:bottom w:val="single" w:sz="4" w:space="0" w:color="auto"/>
              <w:right w:val="single" w:sz="4" w:space="0" w:color="auto"/>
            </w:tcBorders>
            <w:vAlign w:val="center"/>
          </w:tcPr>
          <w:p w:rsidR="00972090" w:rsidRPr="007B4CA5" w:rsidRDefault="00972090" w:rsidP="00617A61">
            <w:pPr>
              <w:keepNext/>
              <w:keepLines/>
              <w:rPr>
                <w:bCs/>
              </w:rPr>
            </w:pPr>
            <w:r w:rsidRPr="007B4CA5">
              <w:rPr>
                <w:bCs/>
              </w:rPr>
              <w:t>Сведения о наличии (отсутствии) просроченных невыполненных обязательств   перед ГК «</w:t>
            </w:r>
            <w:proofErr w:type="spellStart"/>
            <w:r w:rsidRPr="007B4CA5">
              <w:rPr>
                <w:bCs/>
              </w:rPr>
              <w:t>Россети</w:t>
            </w:r>
            <w:proofErr w:type="spellEnd"/>
            <w:r w:rsidRPr="007B4CA5">
              <w:rPr>
                <w:bCs/>
              </w:rPr>
              <w:t>» (при наличии, указать сумму и наименование компании)</w:t>
            </w:r>
            <w:r w:rsidRPr="007B4CA5">
              <w:rPr>
                <w:bCs/>
                <w:vertAlign w:val="superscript"/>
              </w:rPr>
              <w:footnoteReference w:id="6"/>
            </w:r>
          </w:p>
        </w:tc>
        <w:tc>
          <w:tcPr>
            <w:tcW w:w="410" w:type="pct"/>
            <w:tcBorders>
              <w:top w:val="single" w:sz="4" w:space="0" w:color="auto"/>
              <w:left w:val="single" w:sz="4" w:space="0" w:color="auto"/>
              <w:bottom w:val="single" w:sz="4" w:space="0" w:color="auto"/>
              <w:right w:val="single" w:sz="4" w:space="0" w:color="auto"/>
            </w:tcBorders>
            <w:vAlign w:val="center"/>
          </w:tcPr>
          <w:p w:rsidR="00972090" w:rsidRPr="003558DE" w:rsidRDefault="00972090" w:rsidP="00617A61">
            <w:pPr>
              <w:keepNext/>
              <w:keepLines/>
              <w:jc w:val="both"/>
              <w:rPr>
                <w:bCs/>
              </w:rPr>
            </w:pPr>
          </w:p>
        </w:tc>
      </w:tr>
      <w:tr w:rsidR="00972090" w:rsidRPr="003558DE" w:rsidTr="00AE0979">
        <w:trPr>
          <w:cantSplit/>
        </w:trPr>
        <w:tc>
          <w:tcPr>
            <w:tcW w:w="227" w:type="pct"/>
            <w:tcBorders>
              <w:top w:val="single" w:sz="4" w:space="0" w:color="auto"/>
              <w:left w:val="single" w:sz="4" w:space="0" w:color="auto"/>
              <w:bottom w:val="single" w:sz="4" w:space="0" w:color="auto"/>
              <w:right w:val="single" w:sz="4" w:space="0" w:color="auto"/>
            </w:tcBorders>
            <w:vAlign w:val="center"/>
          </w:tcPr>
          <w:p w:rsidR="00972090" w:rsidRPr="007B4CA5" w:rsidRDefault="00972090" w:rsidP="00AB0010">
            <w:pPr>
              <w:pStyle w:val="af3"/>
              <w:keepNext/>
              <w:keepLines/>
              <w:numPr>
                <w:ilvl w:val="0"/>
                <w:numId w:val="119"/>
              </w:numPr>
              <w:ind w:left="0" w:firstLine="0"/>
              <w:jc w:val="both"/>
              <w:rPr>
                <w:bCs/>
                <w:sz w:val="24"/>
                <w:szCs w:val="24"/>
              </w:rPr>
            </w:pPr>
          </w:p>
        </w:tc>
        <w:tc>
          <w:tcPr>
            <w:tcW w:w="4363" w:type="pct"/>
            <w:tcBorders>
              <w:top w:val="single" w:sz="4" w:space="0" w:color="auto"/>
              <w:left w:val="single" w:sz="4" w:space="0" w:color="auto"/>
              <w:bottom w:val="single" w:sz="4" w:space="0" w:color="auto"/>
              <w:right w:val="single" w:sz="4" w:space="0" w:color="auto"/>
            </w:tcBorders>
            <w:vAlign w:val="center"/>
          </w:tcPr>
          <w:p w:rsidR="00972090" w:rsidRPr="007B4CA5" w:rsidRDefault="00972090" w:rsidP="00617A61">
            <w:pPr>
              <w:keepNext/>
              <w:keepLines/>
              <w:rPr>
                <w:bCs/>
              </w:rPr>
            </w:pPr>
            <w:r w:rsidRPr="007B4CA5">
              <w:rPr>
                <w:bCs/>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7B4CA5">
              <w:rPr>
                <w:bCs/>
                <w:vertAlign w:val="superscript"/>
              </w:rPr>
              <w:footnoteReference w:id="7"/>
            </w:r>
          </w:p>
        </w:tc>
        <w:tc>
          <w:tcPr>
            <w:tcW w:w="410" w:type="pct"/>
            <w:tcBorders>
              <w:top w:val="single" w:sz="4" w:space="0" w:color="auto"/>
              <w:left w:val="single" w:sz="4" w:space="0" w:color="auto"/>
              <w:bottom w:val="single" w:sz="4" w:space="0" w:color="auto"/>
              <w:right w:val="single" w:sz="4" w:space="0" w:color="auto"/>
            </w:tcBorders>
            <w:vAlign w:val="center"/>
          </w:tcPr>
          <w:p w:rsidR="00972090" w:rsidRPr="003558DE" w:rsidRDefault="00972090" w:rsidP="00617A61">
            <w:pPr>
              <w:keepNext/>
              <w:keepLines/>
              <w:jc w:val="both"/>
              <w:rPr>
                <w:bCs/>
              </w:rPr>
            </w:pPr>
          </w:p>
        </w:tc>
      </w:tr>
      <w:tr w:rsidR="00972090" w:rsidRPr="003558DE" w:rsidTr="00AE0979">
        <w:trPr>
          <w:cantSplit/>
        </w:trPr>
        <w:tc>
          <w:tcPr>
            <w:tcW w:w="227" w:type="pct"/>
            <w:tcBorders>
              <w:top w:val="single" w:sz="4" w:space="0" w:color="auto"/>
              <w:left w:val="single" w:sz="4" w:space="0" w:color="auto"/>
              <w:bottom w:val="single" w:sz="4" w:space="0" w:color="auto"/>
              <w:right w:val="single" w:sz="4" w:space="0" w:color="auto"/>
            </w:tcBorders>
            <w:vAlign w:val="center"/>
          </w:tcPr>
          <w:p w:rsidR="00972090" w:rsidRPr="007B4CA5" w:rsidRDefault="00972090" w:rsidP="00AB0010">
            <w:pPr>
              <w:pStyle w:val="af3"/>
              <w:keepNext/>
              <w:keepLines/>
              <w:numPr>
                <w:ilvl w:val="0"/>
                <w:numId w:val="119"/>
              </w:numPr>
              <w:ind w:left="0" w:firstLine="0"/>
              <w:jc w:val="both"/>
              <w:rPr>
                <w:bCs/>
                <w:sz w:val="24"/>
                <w:szCs w:val="24"/>
              </w:rPr>
            </w:pPr>
          </w:p>
        </w:tc>
        <w:tc>
          <w:tcPr>
            <w:tcW w:w="4363" w:type="pct"/>
            <w:tcBorders>
              <w:top w:val="single" w:sz="4" w:space="0" w:color="auto"/>
              <w:left w:val="single" w:sz="4" w:space="0" w:color="auto"/>
              <w:bottom w:val="single" w:sz="4" w:space="0" w:color="auto"/>
              <w:right w:val="single" w:sz="4" w:space="0" w:color="auto"/>
            </w:tcBorders>
            <w:vAlign w:val="center"/>
          </w:tcPr>
          <w:p w:rsidR="00972090" w:rsidRPr="007B4CA5" w:rsidRDefault="00972090" w:rsidP="00617A61">
            <w:pPr>
              <w:keepNext/>
              <w:keepLines/>
              <w:rPr>
                <w:bCs/>
              </w:rPr>
            </w:pPr>
            <w:r w:rsidRPr="007B4CA5">
              <w:rPr>
                <w:bCs/>
              </w:rPr>
              <w:t>Юридический адрес</w:t>
            </w:r>
          </w:p>
        </w:tc>
        <w:tc>
          <w:tcPr>
            <w:tcW w:w="410" w:type="pct"/>
            <w:tcBorders>
              <w:top w:val="single" w:sz="4" w:space="0" w:color="auto"/>
              <w:left w:val="single" w:sz="4" w:space="0" w:color="auto"/>
              <w:bottom w:val="single" w:sz="4" w:space="0" w:color="auto"/>
              <w:right w:val="single" w:sz="4" w:space="0" w:color="auto"/>
            </w:tcBorders>
            <w:vAlign w:val="center"/>
          </w:tcPr>
          <w:p w:rsidR="00972090" w:rsidRPr="003558DE" w:rsidRDefault="00972090" w:rsidP="00617A61">
            <w:pPr>
              <w:keepNext/>
              <w:keepLines/>
              <w:jc w:val="both"/>
              <w:rPr>
                <w:bCs/>
              </w:rPr>
            </w:pPr>
          </w:p>
        </w:tc>
      </w:tr>
      <w:tr w:rsidR="00972090" w:rsidRPr="003558DE" w:rsidTr="00AE0979">
        <w:trPr>
          <w:cantSplit/>
        </w:trPr>
        <w:tc>
          <w:tcPr>
            <w:tcW w:w="227" w:type="pct"/>
            <w:tcBorders>
              <w:top w:val="single" w:sz="4" w:space="0" w:color="auto"/>
              <w:left w:val="single" w:sz="4" w:space="0" w:color="auto"/>
              <w:bottom w:val="single" w:sz="4" w:space="0" w:color="auto"/>
              <w:right w:val="single" w:sz="4" w:space="0" w:color="auto"/>
            </w:tcBorders>
            <w:vAlign w:val="center"/>
          </w:tcPr>
          <w:p w:rsidR="00972090" w:rsidRPr="007B4CA5" w:rsidRDefault="00972090" w:rsidP="00AB0010">
            <w:pPr>
              <w:pStyle w:val="af3"/>
              <w:keepNext/>
              <w:keepLines/>
              <w:numPr>
                <w:ilvl w:val="0"/>
                <w:numId w:val="119"/>
              </w:numPr>
              <w:ind w:left="0" w:firstLine="0"/>
              <w:jc w:val="both"/>
              <w:rPr>
                <w:bCs/>
                <w:sz w:val="24"/>
                <w:szCs w:val="24"/>
              </w:rPr>
            </w:pPr>
          </w:p>
        </w:tc>
        <w:tc>
          <w:tcPr>
            <w:tcW w:w="4363" w:type="pct"/>
            <w:tcBorders>
              <w:top w:val="single" w:sz="4" w:space="0" w:color="auto"/>
              <w:left w:val="single" w:sz="4" w:space="0" w:color="auto"/>
              <w:bottom w:val="single" w:sz="4" w:space="0" w:color="auto"/>
              <w:right w:val="single" w:sz="4" w:space="0" w:color="auto"/>
            </w:tcBorders>
            <w:vAlign w:val="center"/>
          </w:tcPr>
          <w:p w:rsidR="00972090" w:rsidRPr="007B4CA5" w:rsidRDefault="00972090" w:rsidP="00617A61">
            <w:pPr>
              <w:keepNext/>
              <w:keepLines/>
              <w:rPr>
                <w:bCs/>
              </w:rPr>
            </w:pPr>
            <w:r w:rsidRPr="007B4CA5">
              <w:rPr>
                <w:bCs/>
              </w:rPr>
              <w:t>Почтовый адрес</w:t>
            </w:r>
          </w:p>
        </w:tc>
        <w:tc>
          <w:tcPr>
            <w:tcW w:w="410" w:type="pct"/>
            <w:tcBorders>
              <w:top w:val="single" w:sz="4" w:space="0" w:color="auto"/>
              <w:left w:val="single" w:sz="4" w:space="0" w:color="auto"/>
              <w:bottom w:val="single" w:sz="4" w:space="0" w:color="auto"/>
              <w:right w:val="single" w:sz="4" w:space="0" w:color="auto"/>
            </w:tcBorders>
            <w:vAlign w:val="center"/>
          </w:tcPr>
          <w:p w:rsidR="00972090" w:rsidRPr="003558DE" w:rsidRDefault="00972090" w:rsidP="00617A61">
            <w:pPr>
              <w:keepNext/>
              <w:keepLines/>
              <w:jc w:val="both"/>
              <w:rPr>
                <w:bCs/>
              </w:rPr>
            </w:pPr>
          </w:p>
        </w:tc>
      </w:tr>
      <w:tr w:rsidR="00972090" w:rsidRPr="003558DE" w:rsidTr="00AE0979">
        <w:trPr>
          <w:cantSplit/>
        </w:trPr>
        <w:tc>
          <w:tcPr>
            <w:tcW w:w="227" w:type="pct"/>
            <w:tcBorders>
              <w:top w:val="single" w:sz="4" w:space="0" w:color="auto"/>
              <w:left w:val="single" w:sz="4" w:space="0" w:color="auto"/>
              <w:bottom w:val="single" w:sz="4" w:space="0" w:color="auto"/>
              <w:right w:val="single" w:sz="4" w:space="0" w:color="auto"/>
            </w:tcBorders>
            <w:vAlign w:val="center"/>
          </w:tcPr>
          <w:p w:rsidR="00972090" w:rsidRPr="007B4CA5" w:rsidRDefault="00972090" w:rsidP="00AB0010">
            <w:pPr>
              <w:pStyle w:val="af3"/>
              <w:keepNext/>
              <w:keepLines/>
              <w:numPr>
                <w:ilvl w:val="0"/>
                <w:numId w:val="119"/>
              </w:numPr>
              <w:ind w:left="0" w:firstLine="0"/>
              <w:jc w:val="both"/>
              <w:rPr>
                <w:bCs/>
                <w:sz w:val="24"/>
                <w:szCs w:val="24"/>
              </w:rPr>
            </w:pPr>
          </w:p>
        </w:tc>
        <w:tc>
          <w:tcPr>
            <w:tcW w:w="4363" w:type="pct"/>
            <w:tcBorders>
              <w:top w:val="single" w:sz="4" w:space="0" w:color="auto"/>
              <w:left w:val="single" w:sz="4" w:space="0" w:color="auto"/>
              <w:bottom w:val="single" w:sz="4" w:space="0" w:color="auto"/>
              <w:right w:val="single" w:sz="4" w:space="0" w:color="auto"/>
            </w:tcBorders>
            <w:vAlign w:val="center"/>
            <w:hideMark/>
          </w:tcPr>
          <w:p w:rsidR="00972090" w:rsidRPr="007B4CA5" w:rsidRDefault="00972090" w:rsidP="00617A61">
            <w:pPr>
              <w:keepNext/>
              <w:keepLines/>
              <w:rPr>
                <w:bCs/>
              </w:rPr>
            </w:pPr>
            <w:r w:rsidRPr="007B4CA5">
              <w:rPr>
                <w:bCs/>
              </w:rPr>
              <w:t>Фактическое местоположение</w:t>
            </w:r>
          </w:p>
        </w:tc>
        <w:tc>
          <w:tcPr>
            <w:tcW w:w="410" w:type="pct"/>
            <w:tcBorders>
              <w:top w:val="single" w:sz="4" w:space="0" w:color="auto"/>
              <w:left w:val="single" w:sz="4" w:space="0" w:color="auto"/>
              <w:bottom w:val="single" w:sz="4" w:space="0" w:color="auto"/>
              <w:right w:val="single" w:sz="4" w:space="0" w:color="auto"/>
            </w:tcBorders>
            <w:vAlign w:val="center"/>
          </w:tcPr>
          <w:p w:rsidR="00972090" w:rsidRPr="003558DE" w:rsidRDefault="00972090" w:rsidP="00617A61">
            <w:pPr>
              <w:keepNext/>
              <w:keepLines/>
              <w:jc w:val="both"/>
              <w:rPr>
                <w:bCs/>
              </w:rPr>
            </w:pPr>
          </w:p>
        </w:tc>
      </w:tr>
      <w:tr w:rsidR="00972090" w:rsidRPr="003558DE" w:rsidTr="00AE0979">
        <w:trPr>
          <w:cantSplit/>
        </w:trPr>
        <w:tc>
          <w:tcPr>
            <w:tcW w:w="227" w:type="pct"/>
            <w:tcBorders>
              <w:top w:val="single" w:sz="4" w:space="0" w:color="auto"/>
              <w:left w:val="single" w:sz="4" w:space="0" w:color="auto"/>
              <w:bottom w:val="single" w:sz="4" w:space="0" w:color="auto"/>
              <w:right w:val="single" w:sz="4" w:space="0" w:color="auto"/>
            </w:tcBorders>
            <w:vAlign w:val="center"/>
          </w:tcPr>
          <w:p w:rsidR="00972090" w:rsidRPr="007B4CA5" w:rsidRDefault="00972090" w:rsidP="00AB0010">
            <w:pPr>
              <w:pStyle w:val="af3"/>
              <w:keepNext/>
              <w:keepLines/>
              <w:numPr>
                <w:ilvl w:val="0"/>
                <w:numId w:val="119"/>
              </w:numPr>
              <w:ind w:left="0" w:firstLine="0"/>
              <w:jc w:val="both"/>
              <w:rPr>
                <w:bCs/>
                <w:sz w:val="24"/>
                <w:szCs w:val="24"/>
              </w:rPr>
            </w:pPr>
          </w:p>
        </w:tc>
        <w:tc>
          <w:tcPr>
            <w:tcW w:w="4363" w:type="pct"/>
            <w:tcBorders>
              <w:top w:val="single" w:sz="4" w:space="0" w:color="auto"/>
              <w:left w:val="single" w:sz="4" w:space="0" w:color="auto"/>
              <w:bottom w:val="single" w:sz="4" w:space="0" w:color="auto"/>
              <w:right w:val="single" w:sz="4" w:space="0" w:color="auto"/>
            </w:tcBorders>
            <w:vAlign w:val="center"/>
            <w:hideMark/>
          </w:tcPr>
          <w:p w:rsidR="00972090" w:rsidRPr="007B4CA5" w:rsidRDefault="00972090" w:rsidP="00617A61">
            <w:pPr>
              <w:keepNext/>
              <w:keepLines/>
              <w:rPr>
                <w:bCs/>
              </w:rPr>
            </w:pPr>
            <w:r w:rsidRPr="007B4CA5">
              <w:rPr>
                <w:bCs/>
              </w:rPr>
              <w:t>Филиалы: перечислить наименования и почтовые адреса</w:t>
            </w:r>
          </w:p>
        </w:tc>
        <w:tc>
          <w:tcPr>
            <w:tcW w:w="410" w:type="pct"/>
            <w:tcBorders>
              <w:top w:val="single" w:sz="4" w:space="0" w:color="auto"/>
              <w:left w:val="single" w:sz="4" w:space="0" w:color="auto"/>
              <w:bottom w:val="single" w:sz="4" w:space="0" w:color="auto"/>
              <w:right w:val="single" w:sz="4" w:space="0" w:color="auto"/>
            </w:tcBorders>
            <w:vAlign w:val="center"/>
          </w:tcPr>
          <w:p w:rsidR="00972090" w:rsidRPr="003558DE" w:rsidRDefault="00972090" w:rsidP="00617A61">
            <w:pPr>
              <w:keepNext/>
              <w:keepLines/>
              <w:jc w:val="both"/>
              <w:rPr>
                <w:bCs/>
              </w:rPr>
            </w:pPr>
          </w:p>
        </w:tc>
      </w:tr>
      <w:tr w:rsidR="00972090" w:rsidRPr="003558DE" w:rsidTr="00AE0979">
        <w:trPr>
          <w:cantSplit/>
        </w:trPr>
        <w:tc>
          <w:tcPr>
            <w:tcW w:w="227" w:type="pct"/>
            <w:tcBorders>
              <w:top w:val="single" w:sz="4" w:space="0" w:color="auto"/>
              <w:left w:val="single" w:sz="4" w:space="0" w:color="auto"/>
              <w:bottom w:val="single" w:sz="4" w:space="0" w:color="auto"/>
              <w:right w:val="single" w:sz="4" w:space="0" w:color="auto"/>
            </w:tcBorders>
            <w:vAlign w:val="center"/>
          </w:tcPr>
          <w:p w:rsidR="00972090" w:rsidRPr="007B4CA5" w:rsidRDefault="00972090" w:rsidP="00AB0010">
            <w:pPr>
              <w:pStyle w:val="af3"/>
              <w:keepNext/>
              <w:keepLines/>
              <w:numPr>
                <w:ilvl w:val="0"/>
                <w:numId w:val="119"/>
              </w:numPr>
              <w:ind w:left="0" w:firstLine="0"/>
              <w:jc w:val="both"/>
              <w:rPr>
                <w:bCs/>
                <w:sz w:val="24"/>
                <w:szCs w:val="24"/>
              </w:rPr>
            </w:pPr>
          </w:p>
        </w:tc>
        <w:tc>
          <w:tcPr>
            <w:tcW w:w="4363" w:type="pct"/>
            <w:tcBorders>
              <w:top w:val="single" w:sz="4" w:space="0" w:color="auto"/>
              <w:left w:val="single" w:sz="4" w:space="0" w:color="auto"/>
              <w:bottom w:val="single" w:sz="4" w:space="0" w:color="auto"/>
              <w:right w:val="single" w:sz="4" w:space="0" w:color="auto"/>
            </w:tcBorders>
            <w:vAlign w:val="center"/>
            <w:hideMark/>
          </w:tcPr>
          <w:p w:rsidR="00972090" w:rsidRPr="007B4CA5" w:rsidRDefault="00972090" w:rsidP="00617A61">
            <w:pPr>
              <w:keepNext/>
              <w:keepLines/>
              <w:rPr>
                <w:bCs/>
              </w:rPr>
            </w:pPr>
            <w:r w:rsidRPr="007B4CA5">
              <w:rPr>
                <w:bCs/>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410" w:type="pct"/>
            <w:tcBorders>
              <w:top w:val="single" w:sz="4" w:space="0" w:color="auto"/>
              <w:left w:val="single" w:sz="4" w:space="0" w:color="auto"/>
              <w:bottom w:val="single" w:sz="4" w:space="0" w:color="auto"/>
              <w:right w:val="single" w:sz="4" w:space="0" w:color="auto"/>
            </w:tcBorders>
            <w:vAlign w:val="center"/>
          </w:tcPr>
          <w:p w:rsidR="00972090" w:rsidRPr="003558DE" w:rsidRDefault="00972090" w:rsidP="00617A61">
            <w:pPr>
              <w:keepNext/>
              <w:keepLines/>
              <w:jc w:val="both"/>
              <w:rPr>
                <w:bCs/>
              </w:rPr>
            </w:pPr>
          </w:p>
        </w:tc>
      </w:tr>
      <w:tr w:rsidR="00972090" w:rsidRPr="003558DE" w:rsidTr="00AE0979">
        <w:trPr>
          <w:cantSplit/>
        </w:trPr>
        <w:tc>
          <w:tcPr>
            <w:tcW w:w="227" w:type="pct"/>
            <w:tcBorders>
              <w:top w:val="single" w:sz="4" w:space="0" w:color="auto"/>
              <w:left w:val="single" w:sz="4" w:space="0" w:color="auto"/>
              <w:bottom w:val="single" w:sz="4" w:space="0" w:color="auto"/>
              <w:right w:val="single" w:sz="4" w:space="0" w:color="auto"/>
            </w:tcBorders>
            <w:vAlign w:val="center"/>
          </w:tcPr>
          <w:p w:rsidR="00972090" w:rsidRPr="007B4CA5" w:rsidRDefault="00972090" w:rsidP="00AB0010">
            <w:pPr>
              <w:pStyle w:val="af3"/>
              <w:keepNext/>
              <w:keepLines/>
              <w:numPr>
                <w:ilvl w:val="0"/>
                <w:numId w:val="119"/>
              </w:numPr>
              <w:ind w:left="0" w:firstLine="0"/>
              <w:jc w:val="both"/>
              <w:rPr>
                <w:bCs/>
                <w:sz w:val="24"/>
                <w:szCs w:val="24"/>
              </w:rPr>
            </w:pPr>
          </w:p>
        </w:tc>
        <w:tc>
          <w:tcPr>
            <w:tcW w:w="4363" w:type="pct"/>
            <w:tcBorders>
              <w:top w:val="single" w:sz="4" w:space="0" w:color="auto"/>
              <w:left w:val="single" w:sz="4" w:space="0" w:color="auto"/>
              <w:bottom w:val="single" w:sz="4" w:space="0" w:color="auto"/>
              <w:right w:val="single" w:sz="4" w:space="0" w:color="auto"/>
            </w:tcBorders>
            <w:vAlign w:val="center"/>
            <w:hideMark/>
          </w:tcPr>
          <w:p w:rsidR="00972090" w:rsidRPr="007B4CA5" w:rsidRDefault="00972090" w:rsidP="00617A61">
            <w:pPr>
              <w:keepNext/>
              <w:keepLines/>
              <w:rPr>
                <w:bCs/>
              </w:rPr>
            </w:pPr>
            <w:r w:rsidRPr="007B4CA5">
              <w:rPr>
                <w:bCs/>
              </w:rPr>
              <w:t>Телефоны Участника закупки</w:t>
            </w:r>
          </w:p>
        </w:tc>
        <w:tc>
          <w:tcPr>
            <w:tcW w:w="410" w:type="pct"/>
            <w:tcBorders>
              <w:top w:val="single" w:sz="4" w:space="0" w:color="auto"/>
              <w:left w:val="single" w:sz="4" w:space="0" w:color="auto"/>
              <w:bottom w:val="single" w:sz="4" w:space="0" w:color="auto"/>
              <w:right w:val="single" w:sz="4" w:space="0" w:color="auto"/>
            </w:tcBorders>
            <w:vAlign w:val="center"/>
          </w:tcPr>
          <w:p w:rsidR="00972090" w:rsidRPr="003558DE" w:rsidRDefault="00972090" w:rsidP="00617A61">
            <w:pPr>
              <w:keepNext/>
              <w:keepLines/>
              <w:jc w:val="both"/>
              <w:rPr>
                <w:bCs/>
              </w:rPr>
            </w:pPr>
          </w:p>
        </w:tc>
      </w:tr>
      <w:tr w:rsidR="00972090" w:rsidRPr="003558DE" w:rsidTr="00AE0979">
        <w:trPr>
          <w:cantSplit/>
          <w:trHeight w:val="116"/>
        </w:trPr>
        <w:tc>
          <w:tcPr>
            <w:tcW w:w="227" w:type="pct"/>
            <w:tcBorders>
              <w:top w:val="single" w:sz="4" w:space="0" w:color="auto"/>
              <w:left w:val="single" w:sz="4" w:space="0" w:color="auto"/>
              <w:bottom w:val="single" w:sz="4" w:space="0" w:color="auto"/>
              <w:right w:val="single" w:sz="4" w:space="0" w:color="auto"/>
            </w:tcBorders>
            <w:vAlign w:val="center"/>
          </w:tcPr>
          <w:p w:rsidR="00972090" w:rsidRPr="007B4CA5" w:rsidRDefault="00972090" w:rsidP="00AB0010">
            <w:pPr>
              <w:pStyle w:val="af3"/>
              <w:keepNext/>
              <w:keepLines/>
              <w:numPr>
                <w:ilvl w:val="0"/>
                <w:numId w:val="119"/>
              </w:numPr>
              <w:ind w:left="0" w:firstLine="0"/>
              <w:jc w:val="both"/>
              <w:rPr>
                <w:bCs/>
                <w:sz w:val="24"/>
                <w:szCs w:val="24"/>
              </w:rPr>
            </w:pPr>
          </w:p>
        </w:tc>
        <w:tc>
          <w:tcPr>
            <w:tcW w:w="4363" w:type="pct"/>
            <w:tcBorders>
              <w:top w:val="single" w:sz="4" w:space="0" w:color="auto"/>
              <w:left w:val="single" w:sz="4" w:space="0" w:color="auto"/>
              <w:bottom w:val="single" w:sz="4" w:space="0" w:color="auto"/>
              <w:right w:val="single" w:sz="4" w:space="0" w:color="auto"/>
            </w:tcBorders>
            <w:vAlign w:val="center"/>
            <w:hideMark/>
          </w:tcPr>
          <w:p w:rsidR="00972090" w:rsidRPr="007B4CA5" w:rsidRDefault="00972090" w:rsidP="00617A61">
            <w:pPr>
              <w:keepNext/>
              <w:keepLines/>
              <w:rPr>
                <w:bCs/>
              </w:rPr>
            </w:pPr>
            <w:r w:rsidRPr="007B4CA5">
              <w:rPr>
                <w:bCs/>
              </w:rPr>
              <w:t>Факс Участника закупки (с указанием кода города)</w:t>
            </w:r>
          </w:p>
        </w:tc>
        <w:tc>
          <w:tcPr>
            <w:tcW w:w="410" w:type="pct"/>
            <w:tcBorders>
              <w:top w:val="single" w:sz="4" w:space="0" w:color="auto"/>
              <w:left w:val="single" w:sz="4" w:space="0" w:color="auto"/>
              <w:bottom w:val="single" w:sz="4" w:space="0" w:color="auto"/>
              <w:right w:val="single" w:sz="4" w:space="0" w:color="auto"/>
            </w:tcBorders>
            <w:vAlign w:val="center"/>
          </w:tcPr>
          <w:p w:rsidR="00972090" w:rsidRPr="003558DE" w:rsidRDefault="00972090" w:rsidP="00617A61">
            <w:pPr>
              <w:keepNext/>
              <w:keepLines/>
              <w:jc w:val="both"/>
              <w:rPr>
                <w:bCs/>
              </w:rPr>
            </w:pPr>
          </w:p>
        </w:tc>
      </w:tr>
      <w:tr w:rsidR="00972090" w:rsidRPr="003558DE" w:rsidTr="00AE0979">
        <w:trPr>
          <w:cantSplit/>
        </w:trPr>
        <w:tc>
          <w:tcPr>
            <w:tcW w:w="227" w:type="pct"/>
            <w:tcBorders>
              <w:top w:val="single" w:sz="4" w:space="0" w:color="auto"/>
              <w:left w:val="single" w:sz="4" w:space="0" w:color="auto"/>
              <w:bottom w:val="single" w:sz="4" w:space="0" w:color="auto"/>
              <w:right w:val="single" w:sz="4" w:space="0" w:color="auto"/>
            </w:tcBorders>
            <w:vAlign w:val="center"/>
          </w:tcPr>
          <w:p w:rsidR="00972090" w:rsidRPr="007B4CA5" w:rsidRDefault="00972090" w:rsidP="00AB0010">
            <w:pPr>
              <w:pStyle w:val="af3"/>
              <w:keepNext/>
              <w:keepLines/>
              <w:numPr>
                <w:ilvl w:val="0"/>
                <w:numId w:val="119"/>
              </w:numPr>
              <w:ind w:left="0" w:firstLine="0"/>
              <w:jc w:val="both"/>
              <w:rPr>
                <w:bCs/>
                <w:sz w:val="24"/>
                <w:szCs w:val="24"/>
              </w:rPr>
            </w:pPr>
          </w:p>
        </w:tc>
        <w:tc>
          <w:tcPr>
            <w:tcW w:w="4363" w:type="pct"/>
            <w:tcBorders>
              <w:top w:val="single" w:sz="4" w:space="0" w:color="auto"/>
              <w:left w:val="single" w:sz="4" w:space="0" w:color="auto"/>
              <w:bottom w:val="single" w:sz="4" w:space="0" w:color="auto"/>
              <w:right w:val="single" w:sz="4" w:space="0" w:color="auto"/>
            </w:tcBorders>
            <w:vAlign w:val="center"/>
            <w:hideMark/>
          </w:tcPr>
          <w:p w:rsidR="00972090" w:rsidRPr="007B4CA5" w:rsidRDefault="00972090" w:rsidP="00617A61">
            <w:pPr>
              <w:keepNext/>
              <w:keepLines/>
              <w:rPr>
                <w:bCs/>
              </w:rPr>
            </w:pPr>
            <w:r w:rsidRPr="007B4CA5">
              <w:rPr>
                <w:bCs/>
              </w:rPr>
              <w:t>Адрес электронной почты Участника закупки</w:t>
            </w:r>
          </w:p>
        </w:tc>
        <w:tc>
          <w:tcPr>
            <w:tcW w:w="410" w:type="pct"/>
            <w:tcBorders>
              <w:top w:val="single" w:sz="4" w:space="0" w:color="auto"/>
              <w:left w:val="single" w:sz="4" w:space="0" w:color="auto"/>
              <w:bottom w:val="single" w:sz="4" w:space="0" w:color="auto"/>
              <w:right w:val="single" w:sz="4" w:space="0" w:color="auto"/>
            </w:tcBorders>
            <w:vAlign w:val="center"/>
          </w:tcPr>
          <w:p w:rsidR="00972090" w:rsidRPr="003558DE" w:rsidRDefault="00972090" w:rsidP="00617A61">
            <w:pPr>
              <w:keepNext/>
              <w:keepLines/>
              <w:jc w:val="both"/>
              <w:rPr>
                <w:bCs/>
              </w:rPr>
            </w:pPr>
          </w:p>
        </w:tc>
      </w:tr>
      <w:tr w:rsidR="00972090" w:rsidRPr="003558DE" w:rsidTr="00AE0979">
        <w:trPr>
          <w:cantSplit/>
        </w:trPr>
        <w:tc>
          <w:tcPr>
            <w:tcW w:w="227" w:type="pct"/>
            <w:tcBorders>
              <w:top w:val="single" w:sz="4" w:space="0" w:color="auto"/>
              <w:left w:val="single" w:sz="4" w:space="0" w:color="auto"/>
              <w:bottom w:val="single" w:sz="4" w:space="0" w:color="auto"/>
              <w:right w:val="single" w:sz="4" w:space="0" w:color="auto"/>
            </w:tcBorders>
            <w:vAlign w:val="center"/>
          </w:tcPr>
          <w:p w:rsidR="00972090" w:rsidRPr="007B4CA5" w:rsidRDefault="00972090" w:rsidP="00AB0010">
            <w:pPr>
              <w:pStyle w:val="af3"/>
              <w:keepNext/>
              <w:keepLines/>
              <w:numPr>
                <w:ilvl w:val="0"/>
                <w:numId w:val="119"/>
              </w:numPr>
              <w:ind w:left="0" w:firstLine="0"/>
              <w:jc w:val="both"/>
              <w:rPr>
                <w:bCs/>
                <w:sz w:val="24"/>
                <w:szCs w:val="24"/>
              </w:rPr>
            </w:pPr>
          </w:p>
        </w:tc>
        <w:tc>
          <w:tcPr>
            <w:tcW w:w="4363" w:type="pct"/>
            <w:tcBorders>
              <w:top w:val="single" w:sz="4" w:space="0" w:color="auto"/>
              <w:left w:val="single" w:sz="4" w:space="0" w:color="auto"/>
              <w:bottom w:val="single" w:sz="4" w:space="0" w:color="auto"/>
              <w:right w:val="single" w:sz="4" w:space="0" w:color="auto"/>
            </w:tcBorders>
            <w:vAlign w:val="center"/>
            <w:hideMark/>
          </w:tcPr>
          <w:p w:rsidR="00972090" w:rsidRPr="007B4CA5" w:rsidRDefault="00972090" w:rsidP="00617A61">
            <w:pPr>
              <w:keepNext/>
              <w:keepLines/>
              <w:rPr>
                <w:bCs/>
              </w:rPr>
            </w:pPr>
            <w:r w:rsidRPr="007B4CA5">
              <w:rPr>
                <w:bCs/>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410" w:type="pct"/>
            <w:tcBorders>
              <w:top w:val="single" w:sz="4" w:space="0" w:color="auto"/>
              <w:left w:val="single" w:sz="4" w:space="0" w:color="auto"/>
              <w:bottom w:val="single" w:sz="4" w:space="0" w:color="auto"/>
              <w:right w:val="single" w:sz="4" w:space="0" w:color="auto"/>
            </w:tcBorders>
            <w:vAlign w:val="center"/>
          </w:tcPr>
          <w:p w:rsidR="00972090" w:rsidRPr="003558DE" w:rsidRDefault="00972090" w:rsidP="00617A61">
            <w:pPr>
              <w:keepNext/>
              <w:keepLines/>
              <w:jc w:val="both"/>
              <w:rPr>
                <w:bCs/>
              </w:rPr>
            </w:pPr>
          </w:p>
        </w:tc>
      </w:tr>
      <w:tr w:rsidR="00972090" w:rsidRPr="003558DE" w:rsidTr="00AE0979">
        <w:trPr>
          <w:cantSplit/>
        </w:trPr>
        <w:tc>
          <w:tcPr>
            <w:tcW w:w="227" w:type="pct"/>
            <w:tcBorders>
              <w:top w:val="single" w:sz="4" w:space="0" w:color="auto"/>
              <w:left w:val="single" w:sz="4" w:space="0" w:color="auto"/>
              <w:bottom w:val="single" w:sz="4" w:space="0" w:color="auto"/>
              <w:right w:val="single" w:sz="4" w:space="0" w:color="auto"/>
            </w:tcBorders>
            <w:vAlign w:val="center"/>
          </w:tcPr>
          <w:p w:rsidR="00972090" w:rsidRPr="007B4CA5" w:rsidRDefault="00972090" w:rsidP="00AB0010">
            <w:pPr>
              <w:pStyle w:val="af3"/>
              <w:keepNext/>
              <w:keepLines/>
              <w:numPr>
                <w:ilvl w:val="0"/>
                <w:numId w:val="119"/>
              </w:numPr>
              <w:ind w:left="0" w:firstLine="0"/>
              <w:jc w:val="both"/>
              <w:rPr>
                <w:bCs/>
                <w:sz w:val="24"/>
                <w:szCs w:val="24"/>
              </w:rPr>
            </w:pPr>
          </w:p>
        </w:tc>
        <w:tc>
          <w:tcPr>
            <w:tcW w:w="4363" w:type="pct"/>
            <w:tcBorders>
              <w:top w:val="single" w:sz="4" w:space="0" w:color="auto"/>
              <w:left w:val="single" w:sz="4" w:space="0" w:color="auto"/>
              <w:bottom w:val="single" w:sz="4" w:space="0" w:color="auto"/>
              <w:right w:val="single" w:sz="4" w:space="0" w:color="auto"/>
            </w:tcBorders>
            <w:vAlign w:val="center"/>
            <w:hideMark/>
          </w:tcPr>
          <w:p w:rsidR="00972090" w:rsidRPr="007B4CA5" w:rsidRDefault="00972090" w:rsidP="00617A61">
            <w:pPr>
              <w:keepNext/>
              <w:keepLines/>
              <w:rPr>
                <w:bCs/>
              </w:rPr>
            </w:pPr>
            <w:r w:rsidRPr="007B4CA5">
              <w:rPr>
                <w:bCs/>
              </w:rPr>
              <w:t>Фамилия, Имя и Отчество ответственного лица Участника закупки с указанием должности и контактного телефона</w:t>
            </w:r>
          </w:p>
        </w:tc>
        <w:tc>
          <w:tcPr>
            <w:tcW w:w="410" w:type="pct"/>
            <w:tcBorders>
              <w:top w:val="single" w:sz="4" w:space="0" w:color="auto"/>
              <w:left w:val="single" w:sz="4" w:space="0" w:color="auto"/>
              <w:bottom w:val="single" w:sz="4" w:space="0" w:color="auto"/>
              <w:right w:val="single" w:sz="4" w:space="0" w:color="auto"/>
            </w:tcBorders>
            <w:vAlign w:val="center"/>
          </w:tcPr>
          <w:p w:rsidR="00972090" w:rsidRPr="003558DE" w:rsidRDefault="00972090" w:rsidP="00617A61">
            <w:pPr>
              <w:keepNext/>
              <w:keepLines/>
              <w:jc w:val="both"/>
              <w:rPr>
                <w:bCs/>
              </w:rPr>
            </w:pPr>
          </w:p>
        </w:tc>
      </w:tr>
      <w:tr w:rsidR="00972090" w:rsidRPr="003558DE" w:rsidTr="00AE0979">
        <w:trPr>
          <w:cantSplit/>
        </w:trPr>
        <w:tc>
          <w:tcPr>
            <w:tcW w:w="227" w:type="pct"/>
            <w:tcBorders>
              <w:top w:val="single" w:sz="4" w:space="0" w:color="auto"/>
              <w:left w:val="single" w:sz="4" w:space="0" w:color="auto"/>
              <w:bottom w:val="single" w:sz="4" w:space="0" w:color="auto"/>
              <w:right w:val="single" w:sz="4" w:space="0" w:color="auto"/>
            </w:tcBorders>
            <w:vAlign w:val="center"/>
          </w:tcPr>
          <w:p w:rsidR="00972090" w:rsidRPr="007B4CA5" w:rsidRDefault="00972090" w:rsidP="00AB0010">
            <w:pPr>
              <w:pStyle w:val="af3"/>
              <w:keepNext/>
              <w:keepLines/>
              <w:numPr>
                <w:ilvl w:val="0"/>
                <w:numId w:val="119"/>
              </w:numPr>
              <w:ind w:left="0" w:firstLine="0"/>
              <w:jc w:val="both"/>
              <w:rPr>
                <w:bCs/>
                <w:sz w:val="24"/>
                <w:szCs w:val="24"/>
              </w:rPr>
            </w:pPr>
          </w:p>
        </w:tc>
        <w:tc>
          <w:tcPr>
            <w:tcW w:w="4363" w:type="pct"/>
            <w:tcBorders>
              <w:top w:val="single" w:sz="4" w:space="0" w:color="auto"/>
              <w:left w:val="single" w:sz="4" w:space="0" w:color="auto"/>
              <w:bottom w:val="single" w:sz="4" w:space="0" w:color="auto"/>
              <w:right w:val="single" w:sz="4" w:space="0" w:color="auto"/>
            </w:tcBorders>
            <w:vAlign w:val="center"/>
            <w:hideMark/>
          </w:tcPr>
          <w:p w:rsidR="00972090" w:rsidRPr="007B4CA5" w:rsidRDefault="00972090" w:rsidP="00617A61">
            <w:pPr>
              <w:keepNext/>
              <w:keepLines/>
              <w:rPr>
                <w:bCs/>
              </w:rPr>
            </w:pPr>
            <w:r w:rsidRPr="007B4CA5">
              <w:rPr>
                <w:bCs/>
              </w:rPr>
              <w:t xml:space="preserve">Отнесение Участника закупки к категории субъектов малого и среднего предпринимательства </w:t>
            </w:r>
            <w:r w:rsidRPr="007B4CA5">
              <w:rPr>
                <w:bCs/>
                <w:i/>
              </w:rPr>
              <w:t xml:space="preserve">(в случае наличия у Участника закупки статуса субъекта МСП указать категорию МСП: индивидуальный предприниматель, </w:t>
            </w:r>
            <w:proofErr w:type="spellStart"/>
            <w:r w:rsidRPr="007B4CA5">
              <w:rPr>
                <w:bCs/>
                <w:i/>
              </w:rPr>
              <w:t>микропредприятие</w:t>
            </w:r>
            <w:proofErr w:type="spellEnd"/>
            <w:r w:rsidRPr="007B4CA5">
              <w:rPr>
                <w:bCs/>
                <w:i/>
              </w:rPr>
              <w:t>, малое предприятие, среднее предприятие)</w:t>
            </w:r>
          </w:p>
        </w:tc>
        <w:tc>
          <w:tcPr>
            <w:tcW w:w="410" w:type="pct"/>
            <w:tcBorders>
              <w:top w:val="single" w:sz="4" w:space="0" w:color="auto"/>
              <w:left w:val="single" w:sz="4" w:space="0" w:color="auto"/>
              <w:bottom w:val="single" w:sz="4" w:space="0" w:color="auto"/>
              <w:right w:val="single" w:sz="4" w:space="0" w:color="auto"/>
            </w:tcBorders>
            <w:vAlign w:val="center"/>
          </w:tcPr>
          <w:p w:rsidR="00972090" w:rsidRPr="003558DE" w:rsidRDefault="00972090" w:rsidP="00617A61">
            <w:pPr>
              <w:keepNext/>
              <w:keepLines/>
              <w:jc w:val="both"/>
              <w:rPr>
                <w:bCs/>
              </w:rPr>
            </w:pPr>
          </w:p>
        </w:tc>
      </w:tr>
    </w:tbl>
    <w:p w:rsidR="00972090" w:rsidRDefault="00972090" w:rsidP="00972090">
      <w:pPr>
        <w:jc w:val="both"/>
      </w:pPr>
    </w:p>
    <w:p w:rsidR="00972090" w:rsidRDefault="00972090" w:rsidP="00972090">
      <w:pPr>
        <w:tabs>
          <w:tab w:val="left" w:pos="3198"/>
        </w:tabs>
        <w:ind w:right="-425" w:firstLine="426"/>
      </w:pPr>
      <w:r w:rsidRPr="005D7847">
        <w:t xml:space="preserve">Руководитель </w:t>
      </w:r>
      <w:r w:rsidRPr="005D7847">
        <w:tab/>
      </w:r>
      <w:r w:rsidRPr="005D7847">
        <w:tab/>
      </w:r>
      <w:r w:rsidRPr="005D7847">
        <w:tab/>
        <w:t>________________/__________________</w:t>
      </w:r>
      <w:r w:rsidRPr="005D7847">
        <w:tab/>
      </w:r>
      <w:r w:rsidRPr="005D7847">
        <w:tab/>
      </w:r>
      <w:r w:rsidRPr="005D7847">
        <w:tab/>
      </w:r>
      <w:r w:rsidRPr="005D7847">
        <w:tab/>
      </w:r>
      <w:r w:rsidRPr="005D7847">
        <w:tab/>
      </w:r>
      <w:r w:rsidRPr="005D7847">
        <w:tab/>
        <w:t xml:space="preserve">                           Подпись, печат</w:t>
      </w:r>
      <w:r>
        <w:t>ь</w:t>
      </w:r>
    </w:p>
    <w:p w:rsidR="00972090" w:rsidRDefault="00972090" w:rsidP="00972090">
      <w:pPr>
        <w:jc w:val="right"/>
        <w:rPr>
          <w:b/>
          <w:i/>
        </w:rPr>
      </w:pPr>
    </w:p>
    <w:p w:rsidR="00F21609" w:rsidRDefault="00F21609" w:rsidP="00442181">
      <w:pPr>
        <w:widowControl w:val="0"/>
        <w:autoSpaceDE w:val="0"/>
        <w:autoSpaceDN w:val="0"/>
        <w:adjustRightInd w:val="0"/>
        <w:rPr>
          <w:b/>
          <w:sz w:val="22"/>
          <w:szCs w:val="22"/>
        </w:rPr>
      </w:pPr>
    </w:p>
    <w:p w:rsidR="00F21609" w:rsidRPr="00F21609" w:rsidRDefault="00F21609" w:rsidP="00F21609">
      <w:pPr>
        <w:widowControl w:val="0"/>
        <w:autoSpaceDE w:val="0"/>
        <w:autoSpaceDN w:val="0"/>
        <w:adjustRightInd w:val="0"/>
        <w:ind w:firstLine="539"/>
        <w:jc w:val="right"/>
        <w:rPr>
          <w:b/>
          <w:sz w:val="22"/>
          <w:szCs w:val="22"/>
        </w:rPr>
      </w:pPr>
      <w:r w:rsidRPr="00F21609">
        <w:rPr>
          <w:b/>
          <w:sz w:val="22"/>
          <w:szCs w:val="22"/>
        </w:rPr>
        <w:t>Перечень публичных должностных лиц</w:t>
      </w:r>
    </w:p>
    <w:p w:rsidR="00F21609" w:rsidRPr="00F21609" w:rsidRDefault="00F21609" w:rsidP="00F21609">
      <w:pPr>
        <w:widowControl w:val="0"/>
        <w:autoSpaceDE w:val="0"/>
        <w:autoSpaceDN w:val="0"/>
        <w:adjustRightInd w:val="0"/>
        <w:ind w:firstLine="539"/>
        <w:jc w:val="both"/>
        <w:rPr>
          <w:b/>
          <w:sz w:val="22"/>
          <w:szCs w:val="22"/>
        </w:rPr>
      </w:pPr>
    </w:p>
    <w:p w:rsidR="00F21609" w:rsidRPr="00F21609" w:rsidRDefault="00F21609" w:rsidP="00F21609">
      <w:pPr>
        <w:widowControl w:val="0"/>
        <w:autoSpaceDE w:val="0"/>
        <w:autoSpaceDN w:val="0"/>
        <w:adjustRightInd w:val="0"/>
        <w:ind w:firstLine="539"/>
        <w:jc w:val="both"/>
        <w:rPr>
          <w:sz w:val="22"/>
          <w:szCs w:val="22"/>
        </w:rPr>
      </w:pPr>
      <w:r w:rsidRPr="00F21609">
        <w:rPr>
          <w:sz w:val="22"/>
          <w:szCs w:val="22"/>
        </w:rPr>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15" w:history="1">
        <w:r w:rsidRPr="00F21609">
          <w:rPr>
            <w:sz w:val="22"/>
            <w:szCs w:val="22"/>
          </w:rPr>
          <w:t>Конвенцией</w:t>
        </w:r>
      </w:hyperlink>
      <w:r w:rsidRPr="00F21609">
        <w:rPr>
          <w:sz w:val="22"/>
          <w:szCs w:val="22"/>
        </w:rPr>
        <w:t xml:space="preserve"> против коррупции Организации Объединенных Наций, принятой резолюцией 58/4 Генеральной Ассамблеи ООН от 31 октября 2003 года. </w:t>
      </w:r>
    </w:p>
    <w:p w:rsidR="00F21609" w:rsidRPr="00F21609" w:rsidRDefault="00F21609" w:rsidP="00F21609">
      <w:pPr>
        <w:widowControl w:val="0"/>
        <w:autoSpaceDE w:val="0"/>
        <w:autoSpaceDN w:val="0"/>
        <w:adjustRightInd w:val="0"/>
        <w:ind w:firstLine="539"/>
        <w:jc w:val="both"/>
        <w:rPr>
          <w:sz w:val="22"/>
          <w:szCs w:val="22"/>
        </w:rPr>
      </w:pPr>
      <w:r w:rsidRPr="00F21609">
        <w:rPr>
          <w:sz w:val="22"/>
          <w:szCs w:val="22"/>
        </w:rPr>
        <w:t xml:space="preserve">Российская Федерация ратифицировала </w:t>
      </w:r>
      <w:hyperlink r:id="rId16" w:history="1">
        <w:r w:rsidRPr="00F21609">
          <w:rPr>
            <w:sz w:val="22"/>
            <w:szCs w:val="22"/>
          </w:rPr>
          <w:t>Конвенцию</w:t>
        </w:r>
      </w:hyperlink>
      <w:r w:rsidRPr="00F21609">
        <w:rPr>
          <w:sz w:val="22"/>
          <w:szCs w:val="22"/>
        </w:rPr>
        <w:t xml:space="preserve"> ООН против коррупции в 2006 году (8 марта 2006 года принят Федеральный </w:t>
      </w:r>
      <w:hyperlink r:id="rId17" w:history="1">
        <w:r w:rsidRPr="00F21609">
          <w:rPr>
            <w:sz w:val="22"/>
            <w:szCs w:val="22"/>
          </w:rPr>
          <w:t>закон</w:t>
        </w:r>
      </w:hyperlink>
      <w:r w:rsidRPr="00F21609">
        <w:rPr>
          <w:sz w:val="22"/>
          <w:szCs w:val="22"/>
        </w:rPr>
        <w:t xml:space="preserve"> № 40-ФЗ "О ратификации Конвенции Организации Объединенных Наций против коррупции).</w:t>
      </w:r>
    </w:p>
    <w:p w:rsidR="00F21609" w:rsidRPr="00F21609" w:rsidRDefault="00F21609" w:rsidP="00F21609">
      <w:pPr>
        <w:widowControl w:val="0"/>
        <w:autoSpaceDE w:val="0"/>
        <w:autoSpaceDN w:val="0"/>
        <w:adjustRightInd w:val="0"/>
        <w:ind w:firstLine="539"/>
        <w:jc w:val="both"/>
        <w:rPr>
          <w:rFonts w:eastAsia="Calibri"/>
          <w:sz w:val="22"/>
          <w:szCs w:val="22"/>
          <w:lang w:eastAsia="en-US"/>
        </w:rPr>
      </w:pPr>
      <w:r w:rsidRPr="00F21609">
        <w:rPr>
          <w:rFonts w:eastAsia="Calibri"/>
          <w:sz w:val="22"/>
          <w:szCs w:val="22"/>
          <w:lang w:eastAsia="en-US"/>
        </w:rPr>
        <w:t xml:space="preserve">В соответствии со ст.12 Конвенции одной из мер по предупреждению коррупции является в </w:t>
      </w:r>
      <w:proofErr w:type="spellStart"/>
      <w:r w:rsidRPr="00F21609">
        <w:rPr>
          <w:rFonts w:eastAsia="Calibri"/>
          <w:sz w:val="22"/>
          <w:szCs w:val="22"/>
          <w:lang w:eastAsia="en-US"/>
        </w:rPr>
        <w:t>т.ч</w:t>
      </w:r>
      <w:proofErr w:type="spellEnd"/>
      <w:r w:rsidRPr="00F21609">
        <w:rPr>
          <w:rFonts w:eastAsia="Calibri"/>
          <w:sz w:val="22"/>
          <w:szCs w:val="22"/>
          <w:lang w:eastAsia="en-US"/>
        </w:rPr>
        <w:t>.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F21609" w:rsidRPr="00F21609" w:rsidRDefault="00F21609" w:rsidP="00F21609">
      <w:pPr>
        <w:widowControl w:val="0"/>
        <w:autoSpaceDE w:val="0"/>
        <w:autoSpaceDN w:val="0"/>
        <w:adjustRightInd w:val="0"/>
        <w:ind w:firstLine="539"/>
        <w:jc w:val="both"/>
        <w:rPr>
          <w:rFonts w:eastAsia="Calibri"/>
          <w:sz w:val="22"/>
          <w:szCs w:val="22"/>
          <w:lang w:eastAsia="en-US"/>
        </w:rPr>
      </w:pPr>
    </w:p>
    <w:p w:rsidR="00F21609" w:rsidRPr="00F21609" w:rsidRDefault="00F21609" w:rsidP="00F21609">
      <w:pPr>
        <w:widowControl w:val="0"/>
        <w:jc w:val="both"/>
        <w:rPr>
          <w:sz w:val="22"/>
          <w:szCs w:val="22"/>
        </w:rPr>
      </w:pPr>
      <w:r w:rsidRPr="00F21609">
        <w:rPr>
          <w:b/>
          <w:sz w:val="22"/>
          <w:szCs w:val="22"/>
        </w:rPr>
        <w:t>1. ПУБЛИЧНОЕ ДОЛЖНОСТНОЕ ЛИЦО (ПДЛ)</w:t>
      </w:r>
      <w:r w:rsidRPr="00F21609">
        <w:rPr>
          <w:sz w:val="22"/>
          <w:szCs w:val="22"/>
        </w:rPr>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F21609" w:rsidRPr="00F21609" w:rsidRDefault="00F21609" w:rsidP="00F21609">
      <w:pPr>
        <w:widowControl w:val="0"/>
        <w:jc w:val="both"/>
        <w:rPr>
          <w:sz w:val="22"/>
          <w:szCs w:val="22"/>
        </w:rPr>
      </w:pPr>
    </w:p>
    <w:p w:rsidR="00F21609" w:rsidRPr="00F21609" w:rsidRDefault="00F21609" w:rsidP="00F21609">
      <w:pPr>
        <w:widowControl w:val="0"/>
        <w:jc w:val="both"/>
        <w:rPr>
          <w:sz w:val="22"/>
          <w:szCs w:val="22"/>
        </w:rPr>
      </w:pPr>
      <w:r w:rsidRPr="00F21609">
        <w:rPr>
          <w:b/>
          <w:sz w:val="22"/>
          <w:szCs w:val="22"/>
        </w:rPr>
        <w:t>2.</w:t>
      </w:r>
      <w:r w:rsidRPr="00F21609">
        <w:rPr>
          <w:sz w:val="22"/>
          <w:szCs w:val="22"/>
        </w:rPr>
        <w:t xml:space="preserve"> </w:t>
      </w:r>
      <w:r w:rsidRPr="00F21609">
        <w:rPr>
          <w:b/>
          <w:sz w:val="22"/>
          <w:szCs w:val="22"/>
        </w:rPr>
        <w:t>ИНОСТРАННОЕ ПУБЛИЧНОЕ ДОЛЖНОСТНОЕ ЛИЦО (ИПДЛ)</w:t>
      </w:r>
      <w:r w:rsidRPr="00F21609">
        <w:rPr>
          <w:sz w:val="22"/>
          <w:szCs w:val="22"/>
        </w:rPr>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F21609" w:rsidRPr="00F21609" w:rsidRDefault="00F21609" w:rsidP="00F21609">
      <w:pPr>
        <w:widowControl w:val="0"/>
        <w:jc w:val="both"/>
        <w:rPr>
          <w:sz w:val="22"/>
          <w:szCs w:val="22"/>
        </w:rPr>
      </w:pPr>
      <w:r w:rsidRPr="00F21609">
        <w:rPr>
          <w:sz w:val="22"/>
          <w:szCs w:val="22"/>
        </w:rPr>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w:t>
      </w:r>
      <w:proofErr w:type="spellStart"/>
      <w:r w:rsidRPr="00F21609">
        <w:rPr>
          <w:sz w:val="22"/>
          <w:szCs w:val="22"/>
        </w:rPr>
        <w:t>Вольфсбергской</w:t>
      </w:r>
      <w:proofErr w:type="spellEnd"/>
      <w:r w:rsidRPr="00F21609">
        <w:rPr>
          <w:sz w:val="22"/>
          <w:szCs w:val="22"/>
        </w:rPr>
        <w:t xml:space="preserve">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F21609" w:rsidRPr="00F21609" w:rsidRDefault="00F21609" w:rsidP="00F21609">
      <w:pPr>
        <w:widowControl w:val="0"/>
        <w:jc w:val="both"/>
        <w:rPr>
          <w:sz w:val="22"/>
          <w:szCs w:val="22"/>
        </w:rPr>
      </w:pPr>
    </w:p>
    <w:p w:rsidR="00F21609" w:rsidRPr="00F21609" w:rsidRDefault="00F21609" w:rsidP="00F21609">
      <w:pPr>
        <w:widowControl w:val="0"/>
        <w:jc w:val="both"/>
        <w:rPr>
          <w:sz w:val="22"/>
          <w:szCs w:val="22"/>
        </w:rPr>
      </w:pPr>
      <w:r w:rsidRPr="00F21609">
        <w:rPr>
          <w:b/>
          <w:sz w:val="22"/>
          <w:szCs w:val="22"/>
        </w:rPr>
        <w:t>3. РОССИЙСКИЕ ПУБЛИЧНЫЕ ДОЛЖНОСТНЫЕ ЛИЦА (РПДЛ)</w:t>
      </w:r>
      <w:r w:rsidRPr="00F21609">
        <w:rPr>
          <w:sz w:val="22"/>
          <w:szCs w:val="22"/>
        </w:rPr>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F21609" w:rsidRPr="00F21609" w:rsidRDefault="00F21609" w:rsidP="00F21609">
      <w:pPr>
        <w:widowControl w:val="0"/>
        <w:ind w:firstLine="567"/>
        <w:jc w:val="both"/>
        <w:rPr>
          <w:sz w:val="22"/>
          <w:szCs w:val="22"/>
        </w:rPr>
      </w:pPr>
      <w:r w:rsidRPr="00F21609">
        <w:rPr>
          <w:sz w:val="22"/>
          <w:szCs w:val="22"/>
        </w:rPr>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F21609" w:rsidRPr="00F21609" w:rsidRDefault="00F21609" w:rsidP="00F21609">
      <w:pPr>
        <w:widowControl w:val="0"/>
        <w:autoSpaceDE w:val="0"/>
        <w:autoSpaceDN w:val="0"/>
        <w:adjustRightInd w:val="0"/>
        <w:ind w:firstLine="540"/>
        <w:jc w:val="both"/>
        <w:rPr>
          <w:sz w:val="22"/>
          <w:szCs w:val="22"/>
        </w:rPr>
      </w:pPr>
      <w:r w:rsidRPr="00F21609">
        <w:rPr>
          <w:sz w:val="22"/>
          <w:szCs w:val="22"/>
        </w:rPr>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w:t>
      </w:r>
      <w:r w:rsidRPr="00F21609">
        <w:rPr>
          <w:sz w:val="22"/>
          <w:szCs w:val="22"/>
        </w:rPr>
        <w:lastRenderedPageBreak/>
        <w:t>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F21609" w:rsidRPr="00F21609" w:rsidRDefault="00F21609" w:rsidP="00F21609">
      <w:pPr>
        <w:widowControl w:val="0"/>
        <w:autoSpaceDE w:val="0"/>
        <w:autoSpaceDN w:val="0"/>
        <w:adjustRightInd w:val="0"/>
        <w:jc w:val="both"/>
        <w:rPr>
          <w:sz w:val="22"/>
          <w:szCs w:val="22"/>
        </w:rPr>
      </w:pPr>
      <w:r w:rsidRPr="00F21609">
        <w:rPr>
          <w:sz w:val="22"/>
          <w:szCs w:val="22"/>
        </w:rPr>
        <w:t xml:space="preserve"> </w:t>
      </w:r>
      <w:bookmarkStart w:id="136" w:name="Par54"/>
      <w:bookmarkEnd w:id="136"/>
    </w:p>
    <w:p w:rsidR="00F21609" w:rsidRPr="00F21609" w:rsidRDefault="00F21609" w:rsidP="00F21609">
      <w:pPr>
        <w:widowControl w:val="0"/>
        <w:jc w:val="both"/>
        <w:rPr>
          <w:sz w:val="22"/>
          <w:szCs w:val="22"/>
        </w:rPr>
      </w:pPr>
      <w:r w:rsidRPr="00F21609">
        <w:rPr>
          <w:b/>
          <w:sz w:val="22"/>
          <w:szCs w:val="22"/>
        </w:rPr>
        <w:t>4. МЕЖДУНАРОДНОЕ ПУБЛИЧНОЕ ДОЛЖНОСТНОЕ ЛИЦО (МПДЛ</w:t>
      </w:r>
      <w:r w:rsidRPr="00F21609">
        <w:rPr>
          <w:sz w:val="22"/>
          <w:szCs w:val="22"/>
        </w:rPr>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F21609" w:rsidRPr="00F21609" w:rsidRDefault="00F21609" w:rsidP="00F21609">
      <w:pPr>
        <w:widowControl w:val="0"/>
        <w:jc w:val="both"/>
        <w:rPr>
          <w:sz w:val="22"/>
          <w:szCs w:val="22"/>
        </w:rPr>
      </w:pPr>
    </w:p>
    <w:p w:rsidR="00F21609" w:rsidRPr="00F21609" w:rsidRDefault="00F21609" w:rsidP="00F21609">
      <w:pPr>
        <w:widowControl w:val="0"/>
        <w:jc w:val="both"/>
        <w:rPr>
          <w:sz w:val="22"/>
          <w:szCs w:val="22"/>
        </w:rPr>
      </w:pPr>
      <w:r w:rsidRPr="00F21609">
        <w:rPr>
          <w:b/>
          <w:sz w:val="22"/>
          <w:szCs w:val="22"/>
        </w:rPr>
        <w:t>5. ЛИЦО, СВЯЗАННОЕ С ПДЛ</w:t>
      </w:r>
      <w:r w:rsidRPr="00F21609">
        <w:rPr>
          <w:sz w:val="22"/>
          <w:szCs w:val="22"/>
        </w:rPr>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w:t>
      </w:r>
      <w:proofErr w:type="spellStart"/>
      <w:r w:rsidRPr="00F21609">
        <w:rPr>
          <w:sz w:val="22"/>
          <w:szCs w:val="22"/>
        </w:rPr>
        <w:t>неполнородный</w:t>
      </w:r>
      <w:proofErr w:type="spellEnd"/>
      <w:r w:rsidRPr="00F21609">
        <w:rPr>
          <w:sz w:val="22"/>
          <w:szCs w:val="22"/>
        </w:rPr>
        <w:t xml:space="preserve">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
    <w:p w:rsidR="00F21609" w:rsidRPr="00F21609" w:rsidRDefault="00F21609" w:rsidP="00F21609">
      <w:pPr>
        <w:widowControl w:val="0"/>
        <w:tabs>
          <w:tab w:val="left" w:pos="1080"/>
        </w:tabs>
        <w:jc w:val="both"/>
        <w:rPr>
          <w:b/>
          <w:sz w:val="22"/>
          <w:szCs w:val="22"/>
        </w:rPr>
      </w:pPr>
    </w:p>
    <w:p w:rsidR="00F21609" w:rsidRPr="00F21609" w:rsidRDefault="00F21609" w:rsidP="00F21609">
      <w:pPr>
        <w:widowControl w:val="0"/>
        <w:jc w:val="both"/>
        <w:rPr>
          <w:b/>
          <w:i/>
          <w:sz w:val="24"/>
          <w:szCs w:val="24"/>
          <w:u w:val="single"/>
        </w:rPr>
      </w:pPr>
      <w:r w:rsidRPr="00F21609">
        <w:rPr>
          <w:b/>
          <w:sz w:val="22"/>
          <w:szCs w:val="22"/>
        </w:rPr>
        <w:t>6. Международные организации</w:t>
      </w:r>
      <w:r w:rsidRPr="00F21609">
        <w:rPr>
          <w:sz w:val="22"/>
          <w:szCs w:val="22"/>
        </w:rPr>
        <w:t xml:space="preserve"> – 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
    <w:p w:rsidR="00F21609" w:rsidRDefault="00F21609" w:rsidP="00972090">
      <w:pPr>
        <w:jc w:val="right"/>
        <w:rPr>
          <w:b/>
          <w:i/>
        </w:rPr>
      </w:pPr>
    </w:p>
    <w:p w:rsidR="00F21609" w:rsidRDefault="00F21609" w:rsidP="00972090">
      <w:pPr>
        <w:jc w:val="right"/>
        <w:rPr>
          <w:b/>
          <w:i/>
        </w:rPr>
      </w:pPr>
      <w:r>
        <w:rPr>
          <w:b/>
          <w:i/>
        </w:rPr>
        <w:br w:type="page"/>
      </w:r>
    </w:p>
    <w:p w:rsidR="00972090" w:rsidRDefault="00972090" w:rsidP="00972090">
      <w:pPr>
        <w:jc w:val="right"/>
        <w:rPr>
          <w:b/>
          <w:i/>
        </w:rPr>
      </w:pPr>
      <w:r w:rsidRPr="004079B0">
        <w:rPr>
          <w:b/>
          <w:i/>
        </w:rPr>
        <w:lastRenderedPageBreak/>
        <w:t xml:space="preserve">Приложение № </w:t>
      </w:r>
      <w:r w:rsidR="00442181">
        <w:rPr>
          <w:b/>
          <w:i/>
        </w:rPr>
        <w:t>6</w:t>
      </w:r>
      <w:r w:rsidRPr="004079B0">
        <w:rPr>
          <w:b/>
          <w:i/>
        </w:rPr>
        <w:t xml:space="preserve"> к </w:t>
      </w:r>
      <w:r w:rsidRPr="00717B98">
        <w:rPr>
          <w:b/>
          <w:bCs/>
          <w:i/>
        </w:rPr>
        <w:t>документации запроса предложений</w:t>
      </w:r>
    </w:p>
    <w:p w:rsidR="00972090" w:rsidRPr="001F2397" w:rsidRDefault="00972090" w:rsidP="00972090">
      <w:pPr>
        <w:tabs>
          <w:tab w:val="left" w:pos="1080"/>
        </w:tabs>
        <w:ind w:firstLine="540"/>
        <w:jc w:val="right"/>
      </w:pPr>
    </w:p>
    <w:p w:rsidR="00442181" w:rsidRPr="00442181" w:rsidRDefault="00442181" w:rsidP="00442181">
      <w:pPr>
        <w:widowControl w:val="0"/>
        <w:tabs>
          <w:tab w:val="num" w:pos="1134"/>
        </w:tabs>
        <w:suppressAutoHyphens/>
        <w:jc w:val="center"/>
        <w:outlineLvl w:val="1"/>
        <w:rPr>
          <w:b/>
          <w:sz w:val="24"/>
          <w:szCs w:val="24"/>
        </w:rPr>
      </w:pPr>
      <w:r w:rsidRPr="00442181">
        <w:rPr>
          <w:b/>
          <w:sz w:val="24"/>
          <w:szCs w:val="24"/>
        </w:rPr>
        <w:t>Справка</w:t>
      </w:r>
      <w:r w:rsidRPr="00442181">
        <w:rPr>
          <w:b/>
          <w:sz w:val="24"/>
          <w:szCs w:val="24"/>
        </w:rPr>
        <w:br/>
      </w:r>
      <w:bookmarkStart w:id="137" w:name="_Toc307936279"/>
      <w:r w:rsidRPr="00442181">
        <w:rPr>
          <w:b/>
          <w:sz w:val="24"/>
          <w:szCs w:val="24"/>
        </w:rPr>
        <w:t xml:space="preserve">о наличии у Участника закупки связей, носящих характер </w:t>
      </w:r>
      <w:proofErr w:type="spellStart"/>
      <w:r w:rsidRPr="00442181">
        <w:rPr>
          <w:b/>
          <w:sz w:val="24"/>
          <w:szCs w:val="24"/>
        </w:rPr>
        <w:t>аффилированности</w:t>
      </w:r>
      <w:proofErr w:type="spellEnd"/>
      <w:r w:rsidRPr="00442181">
        <w:rPr>
          <w:b/>
          <w:sz w:val="24"/>
          <w:szCs w:val="24"/>
        </w:rPr>
        <w:t xml:space="preserve"> с сотрудниками Заказчика или Организатора закупки и/или конфликта интересов </w:t>
      </w:r>
      <w:bookmarkEnd w:id="137"/>
    </w:p>
    <w:p w:rsidR="00442181" w:rsidRPr="00442181" w:rsidRDefault="00442181" w:rsidP="00442181">
      <w:pPr>
        <w:widowControl w:val="0"/>
        <w:suppressAutoHyphens/>
        <w:spacing w:before="120"/>
        <w:jc w:val="right"/>
        <w:rPr>
          <w:sz w:val="24"/>
          <w:szCs w:val="24"/>
        </w:rPr>
      </w:pPr>
    </w:p>
    <w:p w:rsidR="00442181" w:rsidRPr="00442181" w:rsidRDefault="00442181" w:rsidP="00442181">
      <w:pPr>
        <w:widowControl w:val="0"/>
        <w:tabs>
          <w:tab w:val="left" w:pos="1080"/>
        </w:tabs>
        <w:suppressAutoHyphens/>
        <w:ind w:firstLine="540"/>
        <w:jc w:val="center"/>
        <w:rPr>
          <w:b/>
          <w:sz w:val="24"/>
          <w:szCs w:val="24"/>
        </w:rPr>
      </w:pPr>
    </w:p>
    <w:p w:rsidR="00442181" w:rsidRPr="00442181" w:rsidRDefault="00442181" w:rsidP="00442181">
      <w:pPr>
        <w:widowControl w:val="0"/>
        <w:tabs>
          <w:tab w:val="left" w:pos="1080"/>
        </w:tabs>
        <w:suppressAutoHyphens/>
        <w:ind w:firstLine="540"/>
        <w:jc w:val="center"/>
        <w:rPr>
          <w:b/>
          <w:sz w:val="24"/>
          <w:szCs w:val="24"/>
        </w:rPr>
      </w:pPr>
      <w:r w:rsidRPr="00442181">
        <w:rPr>
          <w:b/>
          <w:sz w:val="24"/>
          <w:szCs w:val="24"/>
        </w:rPr>
        <w:t>Уважаемые господа!</w:t>
      </w:r>
    </w:p>
    <w:p w:rsidR="00442181" w:rsidRPr="00442181" w:rsidRDefault="00442181" w:rsidP="00442181">
      <w:pPr>
        <w:widowControl w:val="0"/>
        <w:tabs>
          <w:tab w:val="left" w:pos="1080"/>
        </w:tabs>
        <w:suppressAutoHyphens/>
        <w:ind w:firstLine="540"/>
        <w:jc w:val="both"/>
        <w:rPr>
          <w:sz w:val="24"/>
          <w:szCs w:val="24"/>
        </w:rPr>
      </w:pPr>
    </w:p>
    <w:p w:rsidR="00442181" w:rsidRPr="00442181" w:rsidRDefault="00442181" w:rsidP="00442181">
      <w:pPr>
        <w:widowControl w:val="0"/>
        <w:tabs>
          <w:tab w:val="left" w:pos="1080"/>
        </w:tabs>
        <w:suppressAutoHyphens/>
        <w:ind w:firstLine="540"/>
        <w:jc w:val="both"/>
        <w:rPr>
          <w:sz w:val="24"/>
          <w:szCs w:val="24"/>
        </w:rPr>
      </w:pPr>
      <w:r w:rsidRPr="00442181">
        <w:rPr>
          <w:sz w:val="24"/>
          <w:szCs w:val="24"/>
        </w:rPr>
        <w:t>При рассмотрении нашей заявки просим учесть следующие сведения о наличии у [</w:t>
      </w:r>
      <w:r w:rsidRPr="00442181">
        <w:rPr>
          <w:b/>
          <w:bCs/>
          <w:i/>
          <w:iCs/>
          <w:sz w:val="22"/>
          <w:szCs w:val="24"/>
          <w:shd w:val="clear" w:color="auto" w:fill="FFFF99"/>
        </w:rPr>
        <w:t>указывается наименование Участника закупки</w:t>
      </w:r>
      <w:r w:rsidRPr="00442181">
        <w:rPr>
          <w:sz w:val="24"/>
          <w:szCs w:val="24"/>
        </w:rPr>
        <w:t xml:space="preserve">] связей, носящих характер </w:t>
      </w:r>
      <w:proofErr w:type="spellStart"/>
      <w:r w:rsidRPr="00442181">
        <w:rPr>
          <w:sz w:val="24"/>
          <w:szCs w:val="24"/>
        </w:rPr>
        <w:t>аффилированности</w:t>
      </w:r>
      <w:proofErr w:type="spellEnd"/>
      <w:r w:rsidRPr="00442181">
        <w:rPr>
          <w:sz w:val="24"/>
          <w:szCs w:val="24"/>
        </w:rPr>
        <w:t xml:space="preserve"> с лицами, являющимися [у</w:t>
      </w:r>
      <w:r w:rsidRPr="00442181">
        <w:rPr>
          <w:b/>
          <w:bCs/>
          <w:i/>
          <w:iCs/>
          <w:sz w:val="22"/>
          <w:szCs w:val="24"/>
          <w:shd w:val="clear" w:color="auto" w:fill="FFFF99"/>
        </w:rPr>
        <w:t>казывается кем являются эти лица, пример: учредители, сотрудники, и т.д.</w:t>
      </w:r>
      <w:r w:rsidRPr="00442181">
        <w:rPr>
          <w:sz w:val="24"/>
          <w:szCs w:val="24"/>
        </w:rPr>
        <w:t>] Заказчика [</w:t>
      </w:r>
      <w:r w:rsidRPr="00442181">
        <w:rPr>
          <w:b/>
          <w:bCs/>
          <w:i/>
          <w:iCs/>
          <w:sz w:val="22"/>
          <w:szCs w:val="24"/>
          <w:shd w:val="clear" w:color="auto" w:fill="FFFF99"/>
        </w:rPr>
        <w:t>и/или Организатора закупки</w:t>
      </w:r>
      <w:r w:rsidRPr="00442181">
        <w:rPr>
          <w:sz w:val="24"/>
          <w:szCs w:val="24"/>
        </w:rPr>
        <w:t>] и/или конфликта интересов, а именно:</w:t>
      </w:r>
    </w:p>
    <w:p w:rsidR="00442181" w:rsidRPr="00442181" w:rsidRDefault="00442181" w:rsidP="00442181">
      <w:pPr>
        <w:widowControl w:val="0"/>
        <w:tabs>
          <w:tab w:val="left" w:pos="1080"/>
        </w:tabs>
        <w:suppressAutoHyphens/>
        <w:ind w:firstLine="540"/>
        <w:jc w:val="both"/>
        <w:rPr>
          <w:sz w:val="24"/>
          <w:szCs w:val="24"/>
        </w:rPr>
      </w:pPr>
      <w:r w:rsidRPr="00442181">
        <w:rPr>
          <w:sz w:val="24"/>
          <w:szCs w:val="24"/>
        </w:rPr>
        <w:t xml:space="preserve">{указывается Ф.И.О. лица, его место работы, должность; кратко описывается почему связи между данным лицом и Участником закупки могут быть расценены как </w:t>
      </w:r>
      <w:proofErr w:type="spellStart"/>
      <w:r w:rsidRPr="00442181">
        <w:rPr>
          <w:sz w:val="24"/>
          <w:szCs w:val="24"/>
        </w:rPr>
        <w:t>аффилированность</w:t>
      </w:r>
      <w:proofErr w:type="spellEnd"/>
      <w:r w:rsidRPr="00442181">
        <w:rPr>
          <w:sz w:val="24"/>
          <w:szCs w:val="24"/>
        </w:rPr>
        <w:t>} и/или конфликт интересов;</w:t>
      </w:r>
    </w:p>
    <w:p w:rsidR="00442181" w:rsidRPr="00442181" w:rsidRDefault="00442181" w:rsidP="00442181">
      <w:pPr>
        <w:widowControl w:val="0"/>
        <w:tabs>
          <w:tab w:val="left" w:pos="1080"/>
        </w:tabs>
        <w:suppressAutoHyphens/>
        <w:ind w:firstLine="540"/>
        <w:jc w:val="both"/>
        <w:rPr>
          <w:sz w:val="24"/>
          <w:szCs w:val="24"/>
        </w:rPr>
      </w:pPr>
      <w:r w:rsidRPr="00442181">
        <w:rPr>
          <w:sz w:val="24"/>
          <w:szCs w:val="24"/>
        </w:rPr>
        <w:t xml:space="preserve">{указывается Ф.И.О. лица, его должность, кратко описывается почему связи между данным лицом и Участником закупки могут быть расценены как </w:t>
      </w:r>
      <w:proofErr w:type="spellStart"/>
      <w:r w:rsidRPr="00442181">
        <w:rPr>
          <w:sz w:val="24"/>
          <w:szCs w:val="24"/>
        </w:rPr>
        <w:t>аффилированность</w:t>
      </w:r>
      <w:proofErr w:type="spellEnd"/>
      <w:r w:rsidRPr="00442181">
        <w:rPr>
          <w:sz w:val="24"/>
          <w:szCs w:val="24"/>
        </w:rPr>
        <w:t>} и/или конфликт интересов;</w:t>
      </w:r>
    </w:p>
    <w:p w:rsidR="00442181" w:rsidRPr="00442181" w:rsidRDefault="00442181" w:rsidP="00442181">
      <w:pPr>
        <w:widowControl w:val="0"/>
        <w:tabs>
          <w:tab w:val="left" w:pos="1080"/>
        </w:tabs>
        <w:suppressAutoHyphens/>
        <w:ind w:firstLine="540"/>
        <w:jc w:val="both"/>
        <w:rPr>
          <w:sz w:val="24"/>
          <w:szCs w:val="24"/>
        </w:rPr>
      </w:pPr>
      <w:r w:rsidRPr="00442181">
        <w:rPr>
          <w:sz w:val="24"/>
          <w:szCs w:val="24"/>
        </w:rPr>
        <w:t>……</w:t>
      </w:r>
    </w:p>
    <w:tbl>
      <w:tblPr>
        <w:tblW w:w="0" w:type="auto"/>
        <w:tblInd w:w="108" w:type="dxa"/>
        <w:tblLook w:val="01E0" w:firstRow="1" w:lastRow="1" w:firstColumn="1" w:lastColumn="1" w:noHBand="0" w:noVBand="0"/>
      </w:tblPr>
      <w:tblGrid>
        <w:gridCol w:w="3960"/>
        <w:gridCol w:w="718"/>
        <w:gridCol w:w="4961"/>
      </w:tblGrid>
      <w:tr w:rsidR="00442181" w:rsidRPr="00442181" w:rsidTr="005302BD">
        <w:tc>
          <w:tcPr>
            <w:tcW w:w="3960" w:type="dxa"/>
            <w:tcBorders>
              <w:bottom w:val="single" w:sz="4" w:space="0" w:color="auto"/>
            </w:tcBorders>
          </w:tcPr>
          <w:p w:rsidR="00442181" w:rsidRPr="00442181" w:rsidRDefault="00442181" w:rsidP="00442181">
            <w:pPr>
              <w:widowControl w:val="0"/>
              <w:tabs>
                <w:tab w:val="left" w:pos="1080"/>
              </w:tabs>
              <w:suppressAutoHyphens/>
              <w:ind w:firstLine="540"/>
              <w:jc w:val="both"/>
            </w:pPr>
          </w:p>
        </w:tc>
        <w:tc>
          <w:tcPr>
            <w:tcW w:w="718" w:type="dxa"/>
          </w:tcPr>
          <w:p w:rsidR="00442181" w:rsidRPr="00442181" w:rsidRDefault="00442181" w:rsidP="00442181">
            <w:pPr>
              <w:widowControl w:val="0"/>
              <w:tabs>
                <w:tab w:val="left" w:pos="1080"/>
              </w:tabs>
              <w:suppressAutoHyphens/>
              <w:ind w:firstLine="540"/>
              <w:jc w:val="both"/>
            </w:pPr>
          </w:p>
        </w:tc>
        <w:tc>
          <w:tcPr>
            <w:tcW w:w="4961" w:type="dxa"/>
            <w:tcBorders>
              <w:bottom w:val="single" w:sz="4" w:space="0" w:color="auto"/>
            </w:tcBorders>
          </w:tcPr>
          <w:p w:rsidR="00442181" w:rsidRPr="00442181" w:rsidRDefault="00442181" w:rsidP="00442181">
            <w:pPr>
              <w:widowControl w:val="0"/>
              <w:tabs>
                <w:tab w:val="left" w:pos="1080"/>
              </w:tabs>
              <w:suppressAutoHyphens/>
              <w:ind w:firstLine="540"/>
              <w:jc w:val="both"/>
            </w:pPr>
          </w:p>
        </w:tc>
      </w:tr>
      <w:tr w:rsidR="00442181" w:rsidRPr="00442181" w:rsidTr="005302BD">
        <w:tc>
          <w:tcPr>
            <w:tcW w:w="3960" w:type="dxa"/>
            <w:tcBorders>
              <w:top w:val="single" w:sz="4" w:space="0" w:color="auto"/>
            </w:tcBorders>
          </w:tcPr>
          <w:p w:rsidR="00442181" w:rsidRPr="00442181" w:rsidRDefault="00442181" w:rsidP="00442181">
            <w:pPr>
              <w:widowControl w:val="0"/>
              <w:tabs>
                <w:tab w:val="left" w:pos="1080"/>
              </w:tabs>
              <w:suppressAutoHyphens/>
              <w:jc w:val="both"/>
            </w:pPr>
            <w:r w:rsidRPr="00442181">
              <w:t>(подпись уполномоченного представителя)</w:t>
            </w:r>
          </w:p>
        </w:tc>
        <w:tc>
          <w:tcPr>
            <w:tcW w:w="718" w:type="dxa"/>
          </w:tcPr>
          <w:p w:rsidR="00442181" w:rsidRPr="00442181" w:rsidRDefault="00442181" w:rsidP="00442181">
            <w:pPr>
              <w:widowControl w:val="0"/>
              <w:tabs>
                <w:tab w:val="left" w:pos="1080"/>
              </w:tabs>
              <w:suppressAutoHyphens/>
              <w:ind w:firstLine="540"/>
              <w:jc w:val="both"/>
            </w:pPr>
          </w:p>
        </w:tc>
        <w:tc>
          <w:tcPr>
            <w:tcW w:w="4961" w:type="dxa"/>
            <w:tcBorders>
              <w:top w:val="single" w:sz="4" w:space="0" w:color="auto"/>
            </w:tcBorders>
          </w:tcPr>
          <w:p w:rsidR="00442181" w:rsidRPr="00442181" w:rsidRDefault="00442181" w:rsidP="00442181">
            <w:pPr>
              <w:widowControl w:val="0"/>
              <w:tabs>
                <w:tab w:val="left" w:pos="1080"/>
              </w:tabs>
              <w:suppressAutoHyphens/>
              <w:jc w:val="both"/>
            </w:pPr>
            <w:r w:rsidRPr="00442181">
              <w:t>(фамилия, имя, отчество подписавшего, должность)</w:t>
            </w:r>
          </w:p>
        </w:tc>
      </w:tr>
    </w:tbl>
    <w:p w:rsidR="00442181" w:rsidRPr="00442181" w:rsidRDefault="00442181" w:rsidP="00442181">
      <w:pPr>
        <w:widowControl w:val="0"/>
        <w:tabs>
          <w:tab w:val="left" w:pos="1080"/>
        </w:tabs>
        <w:suppressAutoHyphens/>
        <w:ind w:firstLine="540"/>
        <w:jc w:val="both"/>
        <w:rPr>
          <w:b/>
          <w:sz w:val="24"/>
          <w:szCs w:val="24"/>
        </w:rPr>
      </w:pPr>
      <w:r w:rsidRPr="00442181">
        <w:rPr>
          <w:b/>
          <w:sz w:val="24"/>
          <w:szCs w:val="24"/>
        </w:rPr>
        <w:t>М.П.</w:t>
      </w:r>
    </w:p>
    <w:p w:rsidR="00442181" w:rsidRPr="00442181" w:rsidRDefault="00442181" w:rsidP="00442181">
      <w:pPr>
        <w:widowControl w:val="0"/>
        <w:tabs>
          <w:tab w:val="left" w:pos="1080"/>
        </w:tabs>
        <w:suppressAutoHyphens/>
        <w:ind w:firstLine="540"/>
        <w:jc w:val="both"/>
        <w:rPr>
          <w:b/>
          <w:sz w:val="24"/>
          <w:szCs w:val="24"/>
        </w:rPr>
      </w:pPr>
    </w:p>
    <w:p w:rsidR="00972090" w:rsidRDefault="00972090" w:rsidP="00972090">
      <w:pPr>
        <w:tabs>
          <w:tab w:val="left" w:pos="1080"/>
        </w:tabs>
        <w:ind w:firstLine="540"/>
        <w:jc w:val="both"/>
        <w:rPr>
          <w:b/>
        </w:rPr>
      </w:pPr>
    </w:p>
    <w:p w:rsidR="00972090" w:rsidRDefault="00972090" w:rsidP="00972090">
      <w:pPr>
        <w:tabs>
          <w:tab w:val="left" w:pos="1080"/>
        </w:tabs>
        <w:ind w:firstLine="540"/>
        <w:jc w:val="both"/>
        <w:rPr>
          <w:b/>
        </w:rPr>
      </w:pPr>
    </w:p>
    <w:p w:rsidR="00972090" w:rsidRDefault="00972090" w:rsidP="00972090">
      <w:pPr>
        <w:tabs>
          <w:tab w:val="left" w:pos="1080"/>
        </w:tabs>
        <w:ind w:firstLine="540"/>
        <w:jc w:val="both"/>
        <w:rPr>
          <w:b/>
        </w:rPr>
      </w:pPr>
    </w:p>
    <w:p w:rsidR="00972090" w:rsidRDefault="00972090" w:rsidP="00972090">
      <w:pPr>
        <w:tabs>
          <w:tab w:val="left" w:pos="1080"/>
        </w:tabs>
        <w:ind w:firstLine="540"/>
        <w:jc w:val="both"/>
        <w:rPr>
          <w:b/>
        </w:rPr>
      </w:pPr>
    </w:p>
    <w:p w:rsidR="00972090" w:rsidRPr="001F2397" w:rsidRDefault="00972090" w:rsidP="00972090">
      <w:pPr>
        <w:tabs>
          <w:tab w:val="left" w:pos="1080"/>
        </w:tabs>
        <w:ind w:firstLine="540"/>
        <w:jc w:val="both"/>
        <w:rPr>
          <w:b/>
        </w:rPr>
      </w:pPr>
    </w:p>
    <w:p w:rsidR="00972090" w:rsidRPr="001F2397" w:rsidRDefault="00972090" w:rsidP="00972090">
      <w:pPr>
        <w:tabs>
          <w:tab w:val="left" w:pos="567"/>
        </w:tabs>
        <w:ind w:firstLine="284"/>
        <w:jc w:val="both"/>
        <w:rPr>
          <w:b/>
        </w:rPr>
      </w:pPr>
    </w:p>
    <w:p w:rsidR="00972090" w:rsidRPr="001F2397" w:rsidRDefault="00972090" w:rsidP="00972090">
      <w:pPr>
        <w:tabs>
          <w:tab w:val="left" w:pos="567"/>
        </w:tabs>
        <w:ind w:firstLine="284"/>
        <w:jc w:val="both"/>
        <w:rPr>
          <w:b/>
        </w:rPr>
      </w:pPr>
      <w:r w:rsidRPr="001F2397">
        <w:rPr>
          <w:b/>
        </w:rPr>
        <w:t>Инструкции по заполнению</w:t>
      </w:r>
    </w:p>
    <w:p w:rsidR="00972090" w:rsidRPr="001F2397" w:rsidRDefault="00972090" w:rsidP="00F34921">
      <w:pPr>
        <w:numPr>
          <w:ilvl w:val="0"/>
          <w:numId w:val="65"/>
        </w:numPr>
        <w:tabs>
          <w:tab w:val="left" w:pos="567"/>
        </w:tabs>
        <w:suppressAutoHyphens/>
        <w:ind w:left="0" w:firstLine="284"/>
        <w:jc w:val="both"/>
      </w:pPr>
      <w:r w:rsidRPr="001F2397">
        <w:t>Участник приводит номер и дату письма о подаче оферты, приложением к которому является данное Информационное письмо.</w:t>
      </w:r>
    </w:p>
    <w:p w:rsidR="00972090" w:rsidRPr="001F2397" w:rsidRDefault="00972090" w:rsidP="00F34921">
      <w:pPr>
        <w:numPr>
          <w:ilvl w:val="0"/>
          <w:numId w:val="65"/>
        </w:numPr>
        <w:tabs>
          <w:tab w:val="left" w:pos="567"/>
        </w:tabs>
        <w:suppressAutoHyphens/>
        <w:ind w:left="0" w:firstLine="284"/>
        <w:jc w:val="both"/>
      </w:pPr>
      <w:r w:rsidRPr="001F2397">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w:t>
      </w:r>
      <w:r>
        <w:t>закупки</w:t>
      </w:r>
      <w:r w:rsidRPr="001F2397">
        <w:t>,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972090" w:rsidRPr="001F2397" w:rsidRDefault="00972090" w:rsidP="00F34921">
      <w:pPr>
        <w:numPr>
          <w:ilvl w:val="0"/>
          <w:numId w:val="65"/>
        </w:numPr>
        <w:tabs>
          <w:tab w:val="left" w:pos="567"/>
        </w:tabs>
        <w:suppressAutoHyphens/>
        <w:ind w:left="0" w:firstLine="284"/>
        <w:jc w:val="both"/>
      </w:pPr>
      <w:r w:rsidRPr="001F2397">
        <w:t>Участник закупки должен заполнить приведенное выше информационное письмо, указав всех лиц, которые, по его мнению, могут быть признаны аффилированными с ним и/или иметь конфликт интересов. В случае если, по мнению Участника закупки таких лиц нет, то в письме пишется фраза «При рассмотрении нашей заявки просим учесть, что у [</w:t>
      </w:r>
      <w:r w:rsidRPr="001F2397">
        <w:rPr>
          <w:b/>
          <w:bCs/>
          <w:i/>
          <w:iCs/>
          <w:shd w:val="clear" w:color="auto" w:fill="FFFF99"/>
        </w:rPr>
        <w:t>указывается наименование Участника закупки</w:t>
      </w:r>
      <w:r w:rsidRPr="001F2397">
        <w:t xml:space="preserve">] НЕТ связей, которые могут быть признаны носящими характер </w:t>
      </w:r>
      <w:proofErr w:type="spellStart"/>
      <w:r w:rsidRPr="001F2397">
        <w:t>аффилированности</w:t>
      </w:r>
      <w:proofErr w:type="spellEnd"/>
      <w:r w:rsidRPr="001F2397">
        <w:t xml:space="preserve"> с лицами так или иначе связанными с Заказчиком, Организатором закупки и/или могут быть признаны конфликтом интересов.</w:t>
      </w:r>
    </w:p>
    <w:p w:rsidR="00972090" w:rsidRPr="001F2397" w:rsidRDefault="00972090" w:rsidP="00F34921">
      <w:pPr>
        <w:numPr>
          <w:ilvl w:val="0"/>
          <w:numId w:val="65"/>
        </w:numPr>
        <w:tabs>
          <w:tab w:val="left" w:pos="567"/>
        </w:tabs>
        <w:suppressAutoHyphens/>
        <w:ind w:left="0" w:firstLine="284"/>
        <w:jc w:val="both"/>
      </w:pPr>
      <w:r w:rsidRPr="001F2397">
        <w:t xml:space="preserve">При составлении данного письма Участник закупки должен учесть, что сокрытие любой информации о наличии связей, носящих характер </w:t>
      </w:r>
      <w:proofErr w:type="spellStart"/>
      <w:r w:rsidRPr="001F2397">
        <w:t>аффилированности</w:t>
      </w:r>
      <w:proofErr w:type="spellEnd"/>
      <w:r w:rsidRPr="001F2397">
        <w:t xml:space="preserve"> между Участником закупки и любыми лицам так или иначе связанными с Заказчиком, Организатором закупки и/или о конфликте интересов может быть признано закупочной комиссией существенным нарушением условий данной закупки, и повлечь отклонение заявки такого Участника. </w:t>
      </w:r>
    </w:p>
    <w:p w:rsidR="006E548F" w:rsidRDefault="006E548F" w:rsidP="006E548F">
      <w:pPr>
        <w:jc w:val="right"/>
        <w:rPr>
          <w:b/>
          <w:sz w:val="24"/>
        </w:rPr>
      </w:pPr>
      <w:r w:rsidRPr="006E548F">
        <w:rPr>
          <w:b/>
          <w:sz w:val="24"/>
        </w:rPr>
        <w:t xml:space="preserve">                                                               </w:t>
      </w:r>
    </w:p>
    <w:p w:rsidR="006E548F" w:rsidRDefault="006E548F" w:rsidP="006E548F">
      <w:pPr>
        <w:jc w:val="right"/>
        <w:rPr>
          <w:b/>
          <w:sz w:val="24"/>
        </w:rPr>
      </w:pPr>
      <w:r>
        <w:rPr>
          <w:b/>
          <w:sz w:val="24"/>
        </w:rPr>
        <w:br w:type="page"/>
      </w:r>
    </w:p>
    <w:p w:rsidR="006E73FB" w:rsidRDefault="006E73FB" w:rsidP="006E73FB">
      <w:pPr>
        <w:jc w:val="right"/>
        <w:rPr>
          <w:b/>
          <w:i/>
        </w:rPr>
      </w:pPr>
      <w:bookmarkStart w:id="138" w:name="_Toc298234714"/>
      <w:bookmarkStart w:id="139" w:name="_Toc255987076"/>
      <w:bookmarkStart w:id="140" w:name="_Toc307936268"/>
      <w:r w:rsidRPr="004079B0">
        <w:rPr>
          <w:b/>
          <w:i/>
        </w:rPr>
        <w:lastRenderedPageBreak/>
        <w:t xml:space="preserve">Приложение № </w:t>
      </w:r>
      <w:r w:rsidR="0061013C">
        <w:rPr>
          <w:b/>
          <w:i/>
        </w:rPr>
        <w:t>7</w:t>
      </w:r>
      <w:r w:rsidRPr="004079B0">
        <w:rPr>
          <w:b/>
          <w:i/>
        </w:rPr>
        <w:t xml:space="preserve"> к </w:t>
      </w:r>
      <w:r w:rsidRPr="00717B98">
        <w:rPr>
          <w:b/>
          <w:bCs/>
          <w:i/>
        </w:rPr>
        <w:t>документации запроса предложений</w:t>
      </w:r>
    </w:p>
    <w:p w:rsidR="006E73FB" w:rsidRPr="006E548F" w:rsidRDefault="006E73FB" w:rsidP="006E73FB">
      <w:pPr>
        <w:tabs>
          <w:tab w:val="left" w:pos="2690"/>
        </w:tabs>
        <w:rPr>
          <w:b/>
          <w:sz w:val="24"/>
          <w:szCs w:val="24"/>
        </w:rPr>
      </w:pPr>
      <w:r w:rsidRPr="006E548F">
        <w:rPr>
          <w:b/>
          <w:sz w:val="24"/>
          <w:szCs w:val="24"/>
        </w:rPr>
        <w:tab/>
      </w:r>
    </w:p>
    <w:p w:rsidR="006E73FB" w:rsidRDefault="006E73FB" w:rsidP="006E73FB">
      <w:pPr>
        <w:jc w:val="center"/>
        <w:rPr>
          <w:b/>
          <w:sz w:val="24"/>
          <w:szCs w:val="24"/>
        </w:rPr>
      </w:pPr>
      <w:r w:rsidRPr="006E548F">
        <w:rPr>
          <w:b/>
          <w:sz w:val="24"/>
          <w:szCs w:val="24"/>
        </w:rPr>
        <w:t>Фирменный бланк Участника запроса предложений</w:t>
      </w:r>
    </w:p>
    <w:p w:rsidR="006E73FB" w:rsidRPr="006E73FB" w:rsidRDefault="006E73FB" w:rsidP="006E73FB">
      <w:pPr>
        <w:widowControl w:val="0"/>
        <w:jc w:val="center"/>
        <w:rPr>
          <w:b/>
          <w:sz w:val="24"/>
          <w:szCs w:val="24"/>
        </w:rPr>
      </w:pPr>
      <w:r w:rsidRPr="006E73FB">
        <w:rPr>
          <w:b/>
          <w:sz w:val="24"/>
        </w:rPr>
        <w:t xml:space="preserve">Справка об опыте выполнения аналогичных </w:t>
      </w:r>
      <w:r w:rsidRPr="006E73FB">
        <w:rPr>
          <w:b/>
          <w:sz w:val="24"/>
          <w:szCs w:val="24"/>
        </w:rPr>
        <w:t>по характеру и объему работ</w:t>
      </w:r>
    </w:p>
    <w:tbl>
      <w:tblPr>
        <w:tblpPr w:leftFromText="180" w:rightFromText="180" w:vertAnchor="text" w:horzAnchor="margin" w:tblpXSpec="center" w:tblpY="573"/>
        <w:tblW w:w="109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7"/>
        <w:gridCol w:w="2025"/>
        <w:gridCol w:w="1276"/>
        <w:gridCol w:w="1276"/>
        <w:gridCol w:w="1276"/>
        <w:gridCol w:w="1701"/>
        <w:gridCol w:w="1417"/>
        <w:gridCol w:w="1418"/>
      </w:tblGrid>
      <w:tr w:rsidR="006E73FB" w:rsidRPr="006E73FB" w:rsidTr="00FF01C8">
        <w:trPr>
          <w:cantSplit/>
          <w:trHeight w:val="423"/>
          <w:tblHeader/>
        </w:trPr>
        <w:tc>
          <w:tcPr>
            <w:tcW w:w="527" w:type="dxa"/>
            <w:vMerge w:val="restart"/>
          </w:tcPr>
          <w:p w:rsidR="006E73FB" w:rsidRPr="006E73FB" w:rsidRDefault="006E73FB" w:rsidP="006E73FB">
            <w:pPr>
              <w:widowControl w:val="0"/>
              <w:jc w:val="both"/>
            </w:pPr>
            <w:r w:rsidRPr="006E73FB">
              <w:t>№п/п</w:t>
            </w:r>
          </w:p>
        </w:tc>
        <w:tc>
          <w:tcPr>
            <w:tcW w:w="2025" w:type="dxa"/>
            <w:vMerge w:val="restart"/>
          </w:tcPr>
          <w:p w:rsidR="006E73FB" w:rsidRPr="006E73FB" w:rsidRDefault="006E73FB" w:rsidP="006E73FB">
            <w:pPr>
              <w:widowControl w:val="0"/>
              <w:jc w:val="both"/>
            </w:pPr>
            <w:r w:rsidRPr="006E73FB">
              <w:t>Сроки выполнения работ (год и месяц начала выполнения работ – год и месяц фактического или планируемого окончания выполнения, для незавершенных договоров – процент выполнения)</w:t>
            </w:r>
          </w:p>
        </w:tc>
        <w:tc>
          <w:tcPr>
            <w:tcW w:w="1276" w:type="dxa"/>
            <w:vMerge w:val="restart"/>
          </w:tcPr>
          <w:p w:rsidR="006E73FB" w:rsidRPr="006E73FB" w:rsidRDefault="006E73FB" w:rsidP="006E73FB">
            <w:pPr>
              <w:widowControl w:val="0"/>
              <w:jc w:val="both"/>
            </w:pPr>
            <w:r w:rsidRPr="006E73FB">
              <w:t>Заказчик (наименование, адрес, контактное лицо, контактные телефоны)</w:t>
            </w:r>
          </w:p>
        </w:tc>
        <w:tc>
          <w:tcPr>
            <w:tcW w:w="1276" w:type="dxa"/>
            <w:vMerge w:val="restart"/>
          </w:tcPr>
          <w:p w:rsidR="006E73FB" w:rsidRPr="006E73FB" w:rsidRDefault="006E73FB" w:rsidP="006E73FB">
            <w:pPr>
              <w:widowControl w:val="0"/>
              <w:jc w:val="both"/>
            </w:pPr>
            <w:r w:rsidRPr="006E73FB">
              <w:t xml:space="preserve">Предмет договора, вид работ </w:t>
            </w:r>
            <w:r w:rsidRPr="006E73FB">
              <w:rPr>
                <w:bCs/>
                <w:iCs/>
              </w:rPr>
              <w:t>(объем и состав работ, описание основных условий договора)</w:t>
            </w:r>
          </w:p>
        </w:tc>
        <w:tc>
          <w:tcPr>
            <w:tcW w:w="4394" w:type="dxa"/>
            <w:gridSpan w:val="3"/>
          </w:tcPr>
          <w:p w:rsidR="006E73FB" w:rsidRPr="006E73FB" w:rsidRDefault="006E73FB" w:rsidP="006E73FB">
            <w:pPr>
              <w:widowControl w:val="0"/>
              <w:jc w:val="center"/>
              <w:rPr>
                <w:sz w:val="24"/>
                <w:szCs w:val="24"/>
              </w:rPr>
            </w:pPr>
            <w:r w:rsidRPr="006E73FB">
              <w:t>Сумма по договору, рублей</w:t>
            </w:r>
          </w:p>
        </w:tc>
        <w:tc>
          <w:tcPr>
            <w:tcW w:w="1418" w:type="dxa"/>
            <w:shd w:val="clear" w:color="auto" w:fill="auto"/>
          </w:tcPr>
          <w:p w:rsidR="006E73FB" w:rsidRPr="006E73FB" w:rsidRDefault="006E73FB" w:rsidP="006E73FB">
            <w:pPr>
              <w:widowControl w:val="0"/>
              <w:rPr>
                <w:sz w:val="24"/>
                <w:szCs w:val="24"/>
              </w:rPr>
            </w:pPr>
          </w:p>
        </w:tc>
      </w:tr>
      <w:tr w:rsidR="006E73FB" w:rsidRPr="006E73FB" w:rsidTr="00FF01C8">
        <w:trPr>
          <w:cantSplit/>
          <w:trHeight w:val="1603"/>
          <w:tblHeader/>
        </w:trPr>
        <w:tc>
          <w:tcPr>
            <w:tcW w:w="527" w:type="dxa"/>
            <w:vMerge/>
          </w:tcPr>
          <w:p w:rsidR="006E73FB" w:rsidRPr="006E73FB" w:rsidRDefault="006E73FB" w:rsidP="006E73FB">
            <w:pPr>
              <w:widowControl w:val="0"/>
              <w:jc w:val="both"/>
            </w:pPr>
          </w:p>
        </w:tc>
        <w:tc>
          <w:tcPr>
            <w:tcW w:w="2025" w:type="dxa"/>
            <w:vMerge/>
          </w:tcPr>
          <w:p w:rsidR="006E73FB" w:rsidRPr="006E73FB" w:rsidRDefault="006E73FB" w:rsidP="006E73FB">
            <w:pPr>
              <w:widowControl w:val="0"/>
              <w:jc w:val="both"/>
            </w:pPr>
          </w:p>
        </w:tc>
        <w:tc>
          <w:tcPr>
            <w:tcW w:w="1276" w:type="dxa"/>
            <w:vMerge/>
          </w:tcPr>
          <w:p w:rsidR="006E73FB" w:rsidRPr="006E73FB" w:rsidRDefault="006E73FB" w:rsidP="006E73FB">
            <w:pPr>
              <w:widowControl w:val="0"/>
              <w:jc w:val="both"/>
            </w:pPr>
          </w:p>
        </w:tc>
        <w:tc>
          <w:tcPr>
            <w:tcW w:w="1276" w:type="dxa"/>
            <w:vMerge/>
          </w:tcPr>
          <w:p w:rsidR="006E73FB" w:rsidRPr="006E73FB" w:rsidRDefault="006E73FB" w:rsidP="006E73FB">
            <w:pPr>
              <w:widowControl w:val="0"/>
              <w:jc w:val="both"/>
            </w:pPr>
          </w:p>
        </w:tc>
        <w:tc>
          <w:tcPr>
            <w:tcW w:w="1276" w:type="dxa"/>
          </w:tcPr>
          <w:p w:rsidR="006E73FB" w:rsidRPr="006E73FB" w:rsidRDefault="006E73FB" w:rsidP="006E73FB">
            <w:pPr>
              <w:widowControl w:val="0"/>
              <w:jc w:val="both"/>
            </w:pPr>
            <w:r w:rsidRPr="006E73FB">
              <w:t>Общая сумма по договору</w:t>
            </w:r>
          </w:p>
        </w:tc>
        <w:tc>
          <w:tcPr>
            <w:tcW w:w="1701" w:type="dxa"/>
          </w:tcPr>
          <w:p w:rsidR="006E73FB" w:rsidRPr="006E73FB" w:rsidRDefault="006E73FB" w:rsidP="006E73FB">
            <w:pPr>
              <w:widowControl w:val="0"/>
              <w:jc w:val="both"/>
            </w:pPr>
            <w:r w:rsidRPr="006E73FB">
              <w:t>Номенклатура и объемы работ, соответствующие объемам, указанным в ТЗ</w:t>
            </w:r>
          </w:p>
        </w:tc>
        <w:tc>
          <w:tcPr>
            <w:tcW w:w="1417" w:type="dxa"/>
          </w:tcPr>
          <w:p w:rsidR="006E73FB" w:rsidRPr="006E73FB" w:rsidRDefault="006E73FB" w:rsidP="006E73FB">
            <w:pPr>
              <w:widowControl w:val="0"/>
              <w:jc w:val="both"/>
            </w:pPr>
            <w:r w:rsidRPr="006E73FB">
              <w:t>Сумма работ</w:t>
            </w:r>
          </w:p>
        </w:tc>
        <w:tc>
          <w:tcPr>
            <w:tcW w:w="1418" w:type="dxa"/>
          </w:tcPr>
          <w:p w:rsidR="006E73FB" w:rsidRPr="006E73FB" w:rsidRDefault="006E73FB" w:rsidP="006E73FB">
            <w:pPr>
              <w:widowControl w:val="0"/>
              <w:jc w:val="both"/>
            </w:pPr>
            <w:r w:rsidRPr="006E73FB">
              <w:t>Примечания</w:t>
            </w:r>
          </w:p>
        </w:tc>
      </w:tr>
      <w:tr w:rsidR="006E73FB" w:rsidRPr="006E73FB" w:rsidTr="00FF01C8">
        <w:trPr>
          <w:cantSplit/>
          <w:trHeight w:val="138"/>
        </w:trPr>
        <w:tc>
          <w:tcPr>
            <w:tcW w:w="527" w:type="dxa"/>
            <w:vMerge w:val="restart"/>
          </w:tcPr>
          <w:p w:rsidR="006E73FB" w:rsidRPr="006E73FB" w:rsidRDefault="006E73FB" w:rsidP="006E73FB">
            <w:pPr>
              <w:widowControl w:val="0"/>
              <w:jc w:val="both"/>
              <w:rPr>
                <w:sz w:val="24"/>
                <w:szCs w:val="24"/>
              </w:rPr>
            </w:pPr>
            <w:r w:rsidRPr="006E73FB">
              <w:rPr>
                <w:sz w:val="24"/>
                <w:szCs w:val="24"/>
              </w:rPr>
              <w:t>1</w:t>
            </w:r>
          </w:p>
        </w:tc>
        <w:tc>
          <w:tcPr>
            <w:tcW w:w="2025" w:type="dxa"/>
            <w:vMerge w:val="restart"/>
          </w:tcPr>
          <w:p w:rsidR="006E73FB" w:rsidRPr="006E73FB" w:rsidRDefault="006E73FB" w:rsidP="006E73FB">
            <w:pPr>
              <w:widowControl w:val="0"/>
              <w:jc w:val="both"/>
              <w:rPr>
                <w:sz w:val="24"/>
                <w:szCs w:val="24"/>
              </w:rPr>
            </w:pPr>
          </w:p>
        </w:tc>
        <w:tc>
          <w:tcPr>
            <w:tcW w:w="1276" w:type="dxa"/>
            <w:vMerge w:val="restart"/>
          </w:tcPr>
          <w:p w:rsidR="006E73FB" w:rsidRPr="006E73FB" w:rsidRDefault="006E73FB" w:rsidP="006E73FB">
            <w:pPr>
              <w:widowControl w:val="0"/>
              <w:jc w:val="both"/>
              <w:rPr>
                <w:sz w:val="24"/>
                <w:szCs w:val="24"/>
              </w:rPr>
            </w:pPr>
          </w:p>
        </w:tc>
        <w:tc>
          <w:tcPr>
            <w:tcW w:w="1276" w:type="dxa"/>
            <w:vMerge w:val="restart"/>
          </w:tcPr>
          <w:p w:rsidR="006E73FB" w:rsidRPr="006E73FB" w:rsidRDefault="006E73FB" w:rsidP="006E73FB">
            <w:pPr>
              <w:widowControl w:val="0"/>
              <w:jc w:val="both"/>
              <w:rPr>
                <w:sz w:val="24"/>
                <w:szCs w:val="24"/>
              </w:rPr>
            </w:pPr>
          </w:p>
        </w:tc>
        <w:tc>
          <w:tcPr>
            <w:tcW w:w="1276" w:type="dxa"/>
            <w:vMerge w:val="restart"/>
          </w:tcPr>
          <w:p w:rsidR="006E73FB" w:rsidRPr="006E73FB" w:rsidRDefault="006E73FB" w:rsidP="006E73FB">
            <w:pPr>
              <w:widowControl w:val="0"/>
              <w:jc w:val="both"/>
              <w:rPr>
                <w:sz w:val="24"/>
                <w:szCs w:val="24"/>
              </w:rPr>
            </w:pPr>
          </w:p>
        </w:tc>
        <w:tc>
          <w:tcPr>
            <w:tcW w:w="1701" w:type="dxa"/>
          </w:tcPr>
          <w:p w:rsidR="006E73FB" w:rsidRPr="006E73FB" w:rsidRDefault="006E73FB" w:rsidP="006E73FB">
            <w:pPr>
              <w:widowControl w:val="0"/>
              <w:jc w:val="both"/>
              <w:rPr>
                <w:sz w:val="24"/>
                <w:szCs w:val="24"/>
              </w:rPr>
            </w:pPr>
          </w:p>
        </w:tc>
        <w:tc>
          <w:tcPr>
            <w:tcW w:w="1417" w:type="dxa"/>
          </w:tcPr>
          <w:p w:rsidR="006E73FB" w:rsidRPr="006E73FB" w:rsidRDefault="006E73FB" w:rsidP="006E73FB">
            <w:pPr>
              <w:widowControl w:val="0"/>
              <w:jc w:val="both"/>
              <w:rPr>
                <w:sz w:val="24"/>
                <w:szCs w:val="24"/>
              </w:rPr>
            </w:pPr>
          </w:p>
        </w:tc>
        <w:tc>
          <w:tcPr>
            <w:tcW w:w="1418" w:type="dxa"/>
            <w:vMerge w:val="restart"/>
          </w:tcPr>
          <w:p w:rsidR="006E73FB" w:rsidRPr="006E73FB" w:rsidRDefault="006E73FB" w:rsidP="006E73FB">
            <w:pPr>
              <w:widowControl w:val="0"/>
              <w:jc w:val="both"/>
              <w:rPr>
                <w:sz w:val="24"/>
                <w:szCs w:val="24"/>
              </w:rPr>
            </w:pPr>
          </w:p>
        </w:tc>
      </w:tr>
      <w:tr w:rsidR="006E73FB" w:rsidRPr="006E73FB" w:rsidTr="00FF01C8">
        <w:trPr>
          <w:cantSplit/>
          <w:trHeight w:val="200"/>
        </w:trPr>
        <w:tc>
          <w:tcPr>
            <w:tcW w:w="527" w:type="dxa"/>
            <w:vMerge/>
          </w:tcPr>
          <w:p w:rsidR="006E73FB" w:rsidRPr="006E73FB" w:rsidRDefault="006E73FB" w:rsidP="00AB0010">
            <w:pPr>
              <w:widowControl w:val="0"/>
              <w:numPr>
                <w:ilvl w:val="0"/>
                <w:numId w:val="136"/>
              </w:numPr>
              <w:suppressAutoHyphens/>
              <w:spacing w:line="360" w:lineRule="auto"/>
              <w:jc w:val="both"/>
              <w:rPr>
                <w:sz w:val="24"/>
                <w:szCs w:val="24"/>
              </w:rPr>
            </w:pPr>
          </w:p>
        </w:tc>
        <w:tc>
          <w:tcPr>
            <w:tcW w:w="2025" w:type="dxa"/>
            <w:vMerge/>
          </w:tcPr>
          <w:p w:rsidR="006E73FB" w:rsidRPr="006E73FB" w:rsidRDefault="006E73FB" w:rsidP="006E73FB">
            <w:pPr>
              <w:widowControl w:val="0"/>
              <w:jc w:val="both"/>
              <w:rPr>
                <w:sz w:val="24"/>
                <w:szCs w:val="24"/>
              </w:rPr>
            </w:pPr>
          </w:p>
        </w:tc>
        <w:tc>
          <w:tcPr>
            <w:tcW w:w="1276" w:type="dxa"/>
            <w:vMerge/>
          </w:tcPr>
          <w:p w:rsidR="006E73FB" w:rsidRPr="006E73FB" w:rsidRDefault="006E73FB" w:rsidP="006E73FB">
            <w:pPr>
              <w:widowControl w:val="0"/>
              <w:jc w:val="both"/>
              <w:rPr>
                <w:sz w:val="24"/>
                <w:szCs w:val="24"/>
              </w:rPr>
            </w:pPr>
          </w:p>
        </w:tc>
        <w:tc>
          <w:tcPr>
            <w:tcW w:w="1276" w:type="dxa"/>
            <w:vMerge/>
          </w:tcPr>
          <w:p w:rsidR="006E73FB" w:rsidRPr="006E73FB" w:rsidRDefault="006E73FB" w:rsidP="006E73FB">
            <w:pPr>
              <w:widowControl w:val="0"/>
              <w:jc w:val="both"/>
              <w:rPr>
                <w:sz w:val="24"/>
                <w:szCs w:val="24"/>
              </w:rPr>
            </w:pPr>
          </w:p>
        </w:tc>
        <w:tc>
          <w:tcPr>
            <w:tcW w:w="1276" w:type="dxa"/>
            <w:vMerge/>
          </w:tcPr>
          <w:p w:rsidR="006E73FB" w:rsidRPr="006E73FB" w:rsidRDefault="006E73FB" w:rsidP="006E73FB">
            <w:pPr>
              <w:widowControl w:val="0"/>
              <w:jc w:val="both"/>
              <w:rPr>
                <w:sz w:val="24"/>
                <w:szCs w:val="24"/>
              </w:rPr>
            </w:pPr>
          </w:p>
        </w:tc>
        <w:tc>
          <w:tcPr>
            <w:tcW w:w="1701" w:type="dxa"/>
          </w:tcPr>
          <w:p w:rsidR="006E73FB" w:rsidRPr="006E73FB" w:rsidRDefault="006E73FB" w:rsidP="006E73FB">
            <w:pPr>
              <w:widowControl w:val="0"/>
              <w:jc w:val="both"/>
              <w:rPr>
                <w:sz w:val="24"/>
                <w:szCs w:val="24"/>
              </w:rPr>
            </w:pPr>
          </w:p>
        </w:tc>
        <w:tc>
          <w:tcPr>
            <w:tcW w:w="1417" w:type="dxa"/>
          </w:tcPr>
          <w:p w:rsidR="006E73FB" w:rsidRPr="006E73FB" w:rsidRDefault="006E73FB" w:rsidP="006E73FB">
            <w:pPr>
              <w:widowControl w:val="0"/>
              <w:jc w:val="both"/>
              <w:rPr>
                <w:sz w:val="24"/>
                <w:szCs w:val="24"/>
              </w:rPr>
            </w:pPr>
          </w:p>
        </w:tc>
        <w:tc>
          <w:tcPr>
            <w:tcW w:w="1418" w:type="dxa"/>
            <w:vMerge/>
          </w:tcPr>
          <w:p w:rsidR="006E73FB" w:rsidRPr="006E73FB" w:rsidRDefault="006E73FB" w:rsidP="006E73FB">
            <w:pPr>
              <w:widowControl w:val="0"/>
              <w:jc w:val="both"/>
              <w:rPr>
                <w:sz w:val="24"/>
                <w:szCs w:val="24"/>
              </w:rPr>
            </w:pPr>
          </w:p>
        </w:tc>
      </w:tr>
      <w:tr w:rsidR="006E73FB" w:rsidRPr="006E73FB" w:rsidTr="00FF01C8">
        <w:trPr>
          <w:cantSplit/>
          <w:trHeight w:val="150"/>
        </w:trPr>
        <w:tc>
          <w:tcPr>
            <w:tcW w:w="527" w:type="dxa"/>
            <w:vMerge w:val="restart"/>
          </w:tcPr>
          <w:p w:rsidR="006E73FB" w:rsidRPr="006E73FB" w:rsidRDefault="006E73FB" w:rsidP="006E73FB">
            <w:pPr>
              <w:widowControl w:val="0"/>
              <w:jc w:val="both"/>
              <w:rPr>
                <w:sz w:val="24"/>
                <w:szCs w:val="24"/>
              </w:rPr>
            </w:pPr>
            <w:r w:rsidRPr="006E73FB">
              <w:rPr>
                <w:sz w:val="24"/>
                <w:szCs w:val="24"/>
              </w:rPr>
              <w:t>…</w:t>
            </w:r>
          </w:p>
        </w:tc>
        <w:tc>
          <w:tcPr>
            <w:tcW w:w="2025" w:type="dxa"/>
            <w:vMerge w:val="restart"/>
          </w:tcPr>
          <w:p w:rsidR="006E73FB" w:rsidRPr="006E73FB" w:rsidRDefault="006E73FB" w:rsidP="006E73FB">
            <w:pPr>
              <w:widowControl w:val="0"/>
              <w:jc w:val="both"/>
              <w:rPr>
                <w:sz w:val="24"/>
                <w:szCs w:val="24"/>
              </w:rPr>
            </w:pPr>
          </w:p>
        </w:tc>
        <w:tc>
          <w:tcPr>
            <w:tcW w:w="1276" w:type="dxa"/>
            <w:vMerge w:val="restart"/>
          </w:tcPr>
          <w:p w:rsidR="006E73FB" w:rsidRPr="006E73FB" w:rsidRDefault="006E73FB" w:rsidP="006E73FB">
            <w:pPr>
              <w:widowControl w:val="0"/>
              <w:jc w:val="both"/>
              <w:rPr>
                <w:sz w:val="24"/>
                <w:szCs w:val="24"/>
              </w:rPr>
            </w:pPr>
          </w:p>
        </w:tc>
        <w:tc>
          <w:tcPr>
            <w:tcW w:w="1276" w:type="dxa"/>
            <w:vMerge w:val="restart"/>
          </w:tcPr>
          <w:p w:rsidR="006E73FB" w:rsidRPr="006E73FB" w:rsidRDefault="006E73FB" w:rsidP="006E73FB">
            <w:pPr>
              <w:widowControl w:val="0"/>
              <w:jc w:val="both"/>
              <w:rPr>
                <w:sz w:val="24"/>
                <w:szCs w:val="24"/>
              </w:rPr>
            </w:pPr>
          </w:p>
        </w:tc>
        <w:tc>
          <w:tcPr>
            <w:tcW w:w="1276" w:type="dxa"/>
            <w:vMerge w:val="restart"/>
          </w:tcPr>
          <w:p w:rsidR="006E73FB" w:rsidRPr="006E73FB" w:rsidRDefault="006E73FB" w:rsidP="006E73FB">
            <w:pPr>
              <w:widowControl w:val="0"/>
              <w:jc w:val="both"/>
              <w:rPr>
                <w:sz w:val="24"/>
                <w:szCs w:val="24"/>
              </w:rPr>
            </w:pPr>
          </w:p>
        </w:tc>
        <w:tc>
          <w:tcPr>
            <w:tcW w:w="1701" w:type="dxa"/>
          </w:tcPr>
          <w:p w:rsidR="006E73FB" w:rsidRPr="006E73FB" w:rsidRDefault="006E73FB" w:rsidP="006E73FB">
            <w:pPr>
              <w:widowControl w:val="0"/>
              <w:jc w:val="both"/>
              <w:rPr>
                <w:sz w:val="24"/>
                <w:szCs w:val="24"/>
              </w:rPr>
            </w:pPr>
          </w:p>
        </w:tc>
        <w:tc>
          <w:tcPr>
            <w:tcW w:w="1417" w:type="dxa"/>
          </w:tcPr>
          <w:p w:rsidR="006E73FB" w:rsidRPr="006E73FB" w:rsidRDefault="006E73FB" w:rsidP="006E73FB">
            <w:pPr>
              <w:widowControl w:val="0"/>
              <w:jc w:val="both"/>
              <w:rPr>
                <w:sz w:val="24"/>
                <w:szCs w:val="24"/>
              </w:rPr>
            </w:pPr>
          </w:p>
        </w:tc>
        <w:tc>
          <w:tcPr>
            <w:tcW w:w="1418" w:type="dxa"/>
            <w:vMerge w:val="restart"/>
          </w:tcPr>
          <w:p w:rsidR="006E73FB" w:rsidRPr="006E73FB" w:rsidRDefault="006E73FB" w:rsidP="006E73FB">
            <w:pPr>
              <w:widowControl w:val="0"/>
              <w:jc w:val="both"/>
              <w:rPr>
                <w:sz w:val="24"/>
                <w:szCs w:val="24"/>
              </w:rPr>
            </w:pPr>
          </w:p>
        </w:tc>
      </w:tr>
      <w:tr w:rsidR="006E73FB" w:rsidRPr="006E73FB" w:rsidTr="00FF01C8">
        <w:trPr>
          <w:cantSplit/>
          <w:trHeight w:val="175"/>
        </w:trPr>
        <w:tc>
          <w:tcPr>
            <w:tcW w:w="527" w:type="dxa"/>
            <w:vMerge/>
          </w:tcPr>
          <w:p w:rsidR="006E73FB" w:rsidRPr="006E73FB" w:rsidRDefault="006E73FB" w:rsidP="006E73FB">
            <w:pPr>
              <w:widowControl w:val="0"/>
              <w:jc w:val="both"/>
              <w:rPr>
                <w:sz w:val="24"/>
                <w:szCs w:val="24"/>
              </w:rPr>
            </w:pPr>
          </w:p>
        </w:tc>
        <w:tc>
          <w:tcPr>
            <w:tcW w:w="2025" w:type="dxa"/>
            <w:vMerge/>
          </w:tcPr>
          <w:p w:rsidR="006E73FB" w:rsidRPr="006E73FB" w:rsidRDefault="006E73FB" w:rsidP="006E73FB">
            <w:pPr>
              <w:widowControl w:val="0"/>
              <w:jc w:val="both"/>
              <w:rPr>
                <w:sz w:val="24"/>
                <w:szCs w:val="24"/>
              </w:rPr>
            </w:pPr>
          </w:p>
        </w:tc>
        <w:tc>
          <w:tcPr>
            <w:tcW w:w="1276" w:type="dxa"/>
            <w:vMerge/>
          </w:tcPr>
          <w:p w:rsidR="006E73FB" w:rsidRPr="006E73FB" w:rsidRDefault="006E73FB" w:rsidP="006E73FB">
            <w:pPr>
              <w:widowControl w:val="0"/>
              <w:jc w:val="both"/>
              <w:rPr>
                <w:sz w:val="24"/>
                <w:szCs w:val="24"/>
              </w:rPr>
            </w:pPr>
          </w:p>
        </w:tc>
        <w:tc>
          <w:tcPr>
            <w:tcW w:w="1276" w:type="dxa"/>
            <w:vMerge/>
          </w:tcPr>
          <w:p w:rsidR="006E73FB" w:rsidRPr="006E73FB" w:rsidRDefault="006E73FB" w:rsidP="006E73FB">
            <w:pPr>
              <w:widowControl w:val="0"/>
              <w:jc w:val="both"/>
              <w:rPr>
                <w:sz w:val="24"/>
                <w:szCs w:val="24"/>
              </w:rPr>
            </w:pPr>
          </w:p>
        </w:tc>
        <w:tc>
          <w:tcPr>
            <w:tcW w:w="1276" w:type="dxa"/>
            <w:vMerge/>
          </w:tcPr>
          <w:p w:rsidR="006E73FB" w:rsidRPr="006E73FB" w:rsidRDefault="006E73FB" w:rsidP="006E73FB">
            <w:pPr>
              <w:widowControl w:val="0"/>
              <w:jc w:val="both"/>
              <w:rPr>
                <w:sz w:val="24"/>
                <w:szCs w:val="24"/>
              </w:rPr>
            </w:pPr>
          </w:p>
        </w:tc>
        <w:tc>
          <w:tcPr>
            <w:tcW w:w="1701" w:type="dxa"/>
          </w:tcPr>
          <w:p w:rsidR="006E73FB" w:rsidRPr="006E73FB" w:rsidRDefault="006E73FB" w:rsidP="006E73FB">
            <w:pPr>
              <w:widowControl w:val="0"/>
              <w:jc w:val="both"/>
              <w:rPr>
                <w:sz w:val="24"/>
                <w:szCs w:val="24"/>
              </w:rPr>
            </w:pPr>
          </w:p>
        </w:tc>
        <w:tc>
          <w:tcPr>
            <w:tcW w:w="1417" w:type="dxa"/>
          </w:tcPr>
          <w:p w:rsidR="006E73FB" w:rsidRPr="006E73FB" w:rsidRDefault="006E73FB" w:rsidP="006E73FB">
            <w:pPr>
              <w:widowControl w:val="0"/>
              <w:jc w:val="both"/>
              <w:rPr>
                <w:sz w:val="24"/>
                <w:szCs w:val="24"/>
              </w:rPr>
            </w:pPr>
          </w:p>
        </w:tc>
        <w:tc>
          <w:tcPr>
            <w:tcW w:w="1418" w:type="dxa"/>
            <w:vMerge/>
          </w:tcPr>
          <w:p w:rsidR="006E73FB" w:rsidRPr="006E73FB" w:rsidRDefault="006E73FB" w:rsidP="006E73FB">
            <w:pPr>
              <w:widowControl w:val="0"/>
              <w:jc w:val="both"/>
              <w:rPr>
                <w:sz w:val="24"/>
                <w:szCs w:val="24"/>
              </w:rPr>
            </w:pPr>
          </w:p>
        </w:tc>
      </w:tr>
      <w:tr w:rsidR="006E73FB" w:rsidRPr="006E73FB" w:rsidTr="00FF01C8">
        <w:trPr>
          <w:cantSplit/>
        </w:trPr>
        <w:tc>
          <w:tcPr>
            <w:tcW w:w="6380" w:type="dxa"/>
            <w:gridSpan w:val="5"/>
          </w:tcPr>
          <w:p w:rsidR="006E73FB" w:rsidRPr="006E73FB" w:rsidRDefault="006E73FB" w:rsidP="007B5101">
            <w:pPr>
              <w:widowControl w:val="0"/>
              <w:jc w:val="both"/>
              <w:rPr>
                <w:b/>
                <w:sz w:val="24"/>
                <w:szCs w:val="24"/>
              </w:rPr>
            </w:pPr>
            <w:r w:rsidRPr="006E73FB">
              <w:rPr>
                <w:b/>
                <w:sz w:val="24"/>
                <w:szCs w:val="24"/>
              </w:rPr>
              <w:t>ИТОГО за полный год [</w:t>
            </w:r>
            <w:r w:rsidRPr="006E73FB">
              <w:rPr>
                <w:b/>
                <w:i/>
                <w:sz w:val="24"/>
                <w:szCs w:val="24"/>
              </w:rPr>
              <w:t>указать год, например «20</w:t>
            </w:r>
            <w:r>
              <w:rPr>
                <w:b/>
                <w:i/>
                <w:sz w:val="24"/>
                <w:szCs w:val="24"/>
              </w:rPr>
              <w:t>2</w:t>
            </w:r>
            <w:r w:rsidR="007B5101">
              <w:rPr>
                <w:b/>
                <w:i/>
                <w:sz w:val="24"/>
                <w:szCs w:val="24"/>
              </w:rPr>
              <w:t>3</w:t>
            </w:r>
            <w:r w:rsidRPr="006E73FB">
              <w:rPr>
                <w:b/>
                <w:i/>
                <w:sz w:val="24"/>
                <w:szCs w:val="24"/>
              </w:rPr>
              <w:t>»</w:t>
            </w:r>
            <w:r w:rsidRPr="006E73FB">
              <w:rPr>
                <w:b/>
                <w:sz w:val="24"/>
                <w:szCs w:val="24"/>
              </w:rPr>
              <w:t>]</w:t>
            </w:r>
          </w:p>
        </w:tc>
        <w:tc>
          <w:tcPr>
            <w:tcW w:w="1701" w:type="dxa"/>
          </w:tcPr>
          <w:p w:rsidR="006E73FB" w:rsidRPr="006E73FB" w:rsidRDefault="006E73FB" w:rsidP="006E73FB">
            <w:pPr>
              <w:widowControl w:val="0"/>
              <w:jc w:val="both"/>
              <w:rPr>
                <w:b/>
                <w:sz w:val="24"/>
                <w:szCs w:val="24"/>
              </w:rPr>
            </w:pPr>
          </w:p>
        </w:tc>
        <w:tc>
          <w:tcPr>
            <w:tcW w:w="1417" w:type="dxa"/>
          </w:tcPr>
          <w:p w:rsidR="006E73FB" w:rsidRPr="006E73FB" w:rsidRDefault="006E73FB" w:rsidP="006E73FB">
            <w:pPr>
              <w:widowControl w:val="0"/>
              <w:jc w:val="both"/>
              <w:rPr>
                <w:b/>
                <w:sz w:val="24"/>
                <w:szCs w:val="24"/>
              </w:rPr>
            </w:pPr>
          </w:p>
        </w:tc>
        <w:tc>
          <w:tcPr>
            <w:tcW w:w="1418" w:type="dxa"/>
          </w:tcPr>
          <w:p w:rsidR="006E73FB" w:rsidRPr="006E73FB" w:rsidRDefault="006E73FB" w:rsidP="006E73FB">
            <w:pPr>
              <w:widowControl w:val="0"/>
              <w:jc w:val="both"/>
              <w:rPr>
                <w:b/>
                <w:sz w:val="24"/>
                <w:szCs w:val="24"/>
              </w:rPr>
            </w:pPr>
          </w:p>
        </w:tc>
      </w:tr>
      <w:tr w:rsidR="006E73FB" w:rsidRPr="006E73FB" w:rsidTr="00FF01C8">
        <w:trPr>
          <w:cantSplit/>
          <w:trHeight w:val="176"/>
        </w:trPr>
        <w:tc>
          <w:tcPr>
            <w:tcW w:w="527" w:type="dxa"/>
            <w:vMerge w:val="restart"/>
          </w:tcPr>
          <w:p w:rsidR="006E73FB" w:rsidRPr="006E73FB" w:rsidRDefault="006E73FB" w:rsidP="006E73FB">
            <w:pPr>
              <w:widowControl w:val="0"/>
              <w:jc w:val="both"/>
              <w:rPr>
                <w:sz w:val="24"/>
                <w:szCs w:val="24"/>
              </w:rPr>
            </w:pPr>
            <w:r w:rsidRPr="006E73FB">
              <w:rPr>
                <w:sz w:val="24"/>
                <w:szCs w:val="24"/>
              </w:rPr>
              <w:t>1</w:t>
            </w:r>
          </w:p>
        </w:tc>
        <w:tc>
          <w:tcPr>
            <w:tcW w:w="2025" w:type="dxa"/>
            <w:vMerge w:val="restart"/>
          </w:tcPr>
          <w:p w:rsidR="006E73FB" w:rsidRPr="006E73FB" w:rsidRDefault="006E73FB" w:rsidP="006E73FB">
            <w:pPr>
              <w:widowControl w:val="0"/>
              <w:jc w:val="both"/>
              <w:rPr>
                <w:sz w:val="24"/>
                <w:szCs w:val="24"/>
              </w:rPr>
            </w:pPr>
          </w:p>
        </w:tc>
        <w:tc>
          <w:tcPr>
            <w:tcW w:w="1276" w:type="dxa"/>
            <w:vMerge w:val="restart"/>
          </w:tcPr>
          <w:p w:rsidR="006E73FB" w:rsidRPr="006E73FB" w:rsidRDefault="006E73FB" w:rsidP="006E73FB">
            <w:pPr>
              <w:widowControl w:val="0"/>
              <w:jc w:val="both"/>
              <w:rPr>
                <w:sz w:val="24"/>
                <w:szCs w:val="24"/>
              </w:rPr>
            </w:pPr>
          </w:p>
        </w:tc>
        <w:tc>
          <w:tcPr>
            <w:tcW w:w="1276" w:type="dxa"/>
            <w:vMerge w:val="restart"/>
          </w:tcPr>
          <w:p w:rsidR="006E73FB" w:rsidRPr="006E73FB" w:rsidRDefault="006E73FB" w:rsidP="006E73FB">
            <w:pPr>
              <w:widowControl w:val="0"/>
              <w:jc w:val="both"/>
              <w:rPr>
                <w:sz w:val="24"/>
                <w:szCs w:val="24"/>
              </w:rPr>
            </w:pPr>
          </w:p>
        </w:tc>
        <w:tc>
          <w:tcPr>
            <w:tcW w:w="1276" w:type="dxa"/>
            <w:vMerge w:val="restart"/>
          </w:tcPr>
          <w:p w:rsidR="006E73FB" w:rsidRPr="006E73FB" w:rsidRDefault="006E73FB" w:rsidP="006E73FB">
            <w:pPr>
              <w:widowControl w:val="0"/>
              <w:jc w:val="both"/>
              <w:rPr>
                <w:sz w:val="24"/>
                <w:szCs w:val="24"/>
              </w:rPr>
            </w:pPr>
          </w:p>
        </w:tc>
        <w:tc>
          <w:tcPr>
            <w:tcW w:w="1701" w:type="dxa"/>
          </w:tcPr>
          <w:p w:rsidR="006E73FB" w:rsidRPr="006E73FB" w:rsidRDefault="006E73FB" w:rsidP="006E73FB">
            <w:pPr>
              <w:widowControl w:val="0"/>
              <w:jc w:val="both"/>
              <w:rPr>
                <w:sz w:val="24"/>
                <w:szCs w:val="24"/>
              </w:rPr>
            </w:pPr>
          </w:p>
        </w:tc>
        <w:tc>
          <w:tcPr>
            <w:tcW w:w="1417" w:type="dxa"/>
          </w:tcPr>
          <w:p w:rsidR="006E73FB" w:rsidRPr="006E73FB" w:rsidRDefault="006E73FB" w:rsidP="006E73FB">
            <w:pPr>
              <w:widowControl w:val="0"/>
              <w:jc w:val="both"/>
              <w:rPr>
                <w:sz w:val="24"/>
                <w:szCs w:val="24"/>
              </w:rPr>
            </w:pPr>
          </w:p>
        </w:tc>
        <w:tc>
          <w:tcPr>
            <w:tcW w:w="1418" w:type="dxa"/>
            <w:vMerge w:val="restart"/>
          </w:tcPr>
          <w:p w:rsidR="006E73FB" w:rsidRPr="006E73FB" w:rsidRDefault="006E73FB" w:rsidP="006E73FB">
            <w:pPr>
              <w:widowControl w:val="0"/>
              <w:jc w:val="both"/>
              <w:rPr>
                <w:sz w:val="24"/>
                <w:szCs w:val="24"/>
              </w:rPr>
            </w:pPr>
          </w:p>
        </w:tc>
      </w:tr>
      <w:tr w:rsidR="006E73FB" w:rsidRPr="006E73FB" w:rsidTr="00FF01C8">
        <w:trPr>
          <w:cantSplit/>
          <w:trHeight w:val="162"/>
        </w:trPr>
        <w:tc>
          <w:tcPr>
            <w:tcW w:w="527" w:type="dxa"/>
            <w:vMerge/>
          </w:tcPr>
          <w:p w:rsidR="006E73FB" w:rsidRPr="006E73FB" w:rsidRDefault="006E73FB" w:rsidP="00AB0010">
            <w:pPr>
              <w:widowControl w:val="0"/>
              <w:numPr>
                <w:ilvl w:val="0"/>
                <w:numId w:val="137"/>
              </w:numPr>
              <w:suppressAutoHyphens/>
              <w:spacing w:line="360" w:lineRule="auto"/>
              <w:jc w:val="both"/>
              <w:rPr>
                <w:sz w:val="24"/>
                <w:szCs w:val="24"/>
              </w:rPr>
            </w:pPr>
          </w:p>
        </w:tc>
        <w:tc>
          <w:tcPr>
            <w:tcW w:w="2025" w:type="dxa"/>
            <w:vMerge/>
          </w:tcPr>
          <w:p w:rsidR="006E73FB" w:rsidRPr="006E73FB" w:rsidRDefault="006E73FB" w:rsidP="006E73FB">
            <w:pPr>
              <w:widowControl w:val="0"/>
              <w:jc w:val="both"/>
              <w:rPr>
                <w:sz w:val="24"/>
                <w:szCs w:val="24"/>
              </w:rPr>
            </w:pPr>
          </w:p>
        </w:tc>
        <w:tc>
          <w:tcPr>
            <w:tcW w:w="1276" w:type="dxa"/>
            <w:vMerge/>
          </w:tcPr>
          <w:p w:rsidR="006E73FB" w:rsidRPr="006E73FB" w:rsidRDefault="006E73FB" w:rsidP="006E73FB">
            <w:pPr>
              <w:widowControl w:val="0"/>
              <w:jc w:val="both"/>
              <w:rPr>
                <w:sz w:val="24"/>
                <w:szCs w:val="24"/>
              </w:rPr>
            </w:pPr>
          </w:p>
        </w:tc>
        <w:tc>
          <w:tcPr>
            <w:tcW w:w="1276" w:type="dxa"/>
            <w:vMerge/>
          </w:tcPr>
          <w:p w:rsidR="006E73FB" w:rsidRPr="006E73FB" w:rsidRDefault="006E73FB" w:rsidP="006E73FB">
            <w:pPr>
              <w:widowControl w:val="0"/>
              <w:jc w:val="both"/>
              <w:rPr>
                <w:sz w:val="24"/>
                <w:szCs w:val="24"/>
              </w:rPr>
            </w:pPr>
          </w:p>
        </w:tc>
        <w:tc>
          <w:tcPr>
            <w:tcW w:w="1276" w:type="dxa"/>
            <w:vMerge/>
          </w:tcPr>
          <w:p w:rsidR="006E73FB" w:rsidRPr="006E73FB" w:rsidRDefault="006E73FB" w:rsidP="006E73FB">
            <w:pPr>
              <w:widowControl w:val="0"/>
              <w:jc w:val="both"/>
              <w:rPr>
                <w:sz w:val="24"/>
                <w:szCs w:val="24"/>
              </w:rPr>
            </w:pPr>
          </w:p>
        </w:tc>
        <w:tc>
          <w:tcPr>
            <w:tcW w:w="1701" w:type="dxa"/>
          </w:tcPr>
          <w:p w:rsidR="006E73FB" w:rsidRPr="006E73FB" w:rsidRDefault="006E73FB" w:rsidP="006E73FB">
            <w:pPr>
              <w:widowControl w:val="0"/>
              <w:jc w:val="both"/>
              <w:rPr>
                <w:sz w:val="24"/>
                <w:szCs w:val="24"/>
              </w:rPr>
            </w:pPr>
          </w:p>
        </w:tc>
        <w:tc>
          <w:tcPr>
            <w:tcW w:w="1417" w:type="dxa"/>
          </w:tcPr>
          <w:p w:rsidR="006E73FB" w:rsidRPr="006E73FB" w:rsidRDefault="006E73FB" w:rsidP="006E73FB">
            <w:pPr>
              <w:widowControl w:val="0"/>
              <w:jc w:val="both"/>
              <w:rPr>
                <w:sz w:val="24"/>
                <w:szCs w:val="24"/>
              </w:rPr>
            </w:pPr>
          </w:p>
        </w:tc>
        <w:tc>
          <w:tcPr>
            <w:tcW w:w="1418" w:type="dxa"/>
            <w:vMerge/>
          </w:tcPr>
          <w:p w:rsidR="006E73FB" w:rsidRPr="006E73FB" w:rsidRDefault="006E73FB" w:rsidP="006E73FB">
            <w:pPr>
              <w:widowControl w:val="0"/>
              <w:jc w:val="both"/>
              <w:rPr>
                <w:sz w:val="24"/>
                <w:szCs w:val="24"/>
              </w:rPr>
            </w:pPr>
          </w:p>
        </w:tc>
      </w:tr>
      <w:tr w:rsidR="006E73FB" w:rsidRPr="006E73FB" w:rsidTr="00FF01C8">
        <w:trPr>
          <w:cantSplit/>
          <w:trHeight w:val="188"/>
        </w:trPr>
        <w:tc>
          <w:tcPr>
            <w:tcW w:w="527" w:type="dxa"/>
            <w:vMerge w:val="restart"/>
          </w:tcPr>
          <w:p w:rsidR="006E73FB" w:rsidRPr="006E73FB" w:rsidRDefault="006E73FB" w:rsidP="006E73FB">
            <w:pPr>
              <w:widowControl w:val="0"/>
              <w:jc w:val="both"/>
              <w:rPr>
                <w:sz w:val="24"/>
                <w:szCs w:val="24"/>
              </w:rPr>
            </w:pPr>
            <w:r w:rsidRPr="006E73FB">
              <w:rPr>
                <w:sz w:val="24"/>
                <w:szCs w:val="24"/>
              </w:rPr>
              <w:t>…</w:t>
            </w:r>
          </w:p>
        </w:tc>
        <w:tc>
          <w:tcPr>
            <w:tcW w:w="2025" w:type="dxa"/>
            <w:vMerge w:val="restart"/>
          </w:tcPr>
          <w:p w:rsidR="006E73FB" w:rsidRPr="006E73FB" w:rsidRDefault="006E73FB" w:rsidP="006E73FB">
            <w:pPr>
              <w:widowControl w:val="0"/>
              <w:jc w:val="both"/>
              <w:rPr>
                <w:sz w:val="24"/>
                <w:szCs w:val="24"/>
              </w:rPr>
            </w:pPr>
          </w:p>
        </w:tc>
        <w:tc>
          <w:tcPr>
            <w:tcW w:w="1276" w:type="dxa"/>
            <w:vMerge w:val="restart"/>
          </w:tcPr>
          <w:p w:rsidR="006E73FB" w:rsidRPr="006E73FB" w:rsidRDefault="006E73FB" w:rsidP="006E73FB">
            <w:pPr>
              <w:widowControl w:val="0"/>
              <w:jc w:val="both"/>
              <w:rPr>
                <w:sz w:val="24"/>
                <w:szCs w:val="24"/>
              </w:rPr>
            </w:pPr>
          </w:p>
        </w:tc>
        <w:tc>
          <w:tcPr>
            <w:tcW w:w="1276" w:type="dxa"/>
            <w:vMerge w:val="restart"/>
          </w:tcPr>
          <w:p w:rsidR="006E73FB" w:rsidRPr="006E73FB" w:rsidRDefault="006E73FB" w:rsidP="006E73FB">
            <w:pPr>
              <w:widowControl w:val="0"/>
              <w:jc w:val="both"/>
              <w:rPr>
                <w:sz w:val="24"/>
                <w:szCs w:val="24"/>
              </w:rPr>
            </w:pPr>
          </w:p>
        </w:tc>
        <w:tc>
          <w:tcPr>
            <w:tcW w:w="1276" w:type="dxa"/>
            <w:vMerge w:val="restart"/>
          </w:tcPr>
          <w:p w:rsidR="006E73FB" w:rsidRPr="006E73FB" w:rsidRDefault="006E73FB" w:rsidP="006E73FB">
            <w:pPr>
              <w:widowControl w:val="0"/>
              <w:jc w:val="both"/>
              <w:rPr>
                <w:sz w:val="24"/>
                <w:szCs w:val="24"/>
              </w:rPr>
            </w:pPr>
          </w:p>
        </w:tc>
        <w:tc>
          <w:tcPr>
            <w:tcW w:w="1701" w:type="dxa"/>
          </w:tcPr>
          <w:p w:rsidR="006E73FB" w:rsidRPr="006E73FB" w:rsidRDefault="006E73FB" w:rsidP="006E73FB">
            <w:pPr>
              <w:widowControl w:val="0"/>
              <w:jc w:val="both"/>
              <w:rPr>
                <w:sz w:val="24"/>
                <w:szCs w:val="24"/>
              </w:rPr>
            </w:pPr>
          </w:p>
        </w:tc>
        <w:tc>
          <w:tcPr>
            <w:tcW w:w="1417" w:type="dxa"/>
          </w:tcPr>
          <w:p w:rsidR="006E73FB" w:rsidRPr="006E73FB" w:rsidRDefault="006E73FB" w:rsidP="006E73FB">
            <w:pPr>
              <w:widowControl w:val="0"/>
              <w:jc w:val="both"/>
              <w:rPr>
                <w:sz w:val="24"/>
                <w:szCs w:val="24"/>
              </w:rPr>
            </w:pPr>
          </w:p>
        </w:tc>
        <w:tc>
          <w:tcPr>
            <w:tcW w:w="1418" w:type="dxa"/>
            <w:vMerge w:val="restart"/>
          </w:tcPr>
          <w:p w:rsidR="006E73FB" w:rsidRPr="006E73FB" w:rsidRDefault="006E73FB" w:rsidP="006E73FB">
            <w:pPr>
              <w:widowControl w:val="0"/>
              <w:jc w:val="both"/>
              <w:rPr>
                <w:sz w:val="24"/>
                <w:szCs w:val="24"/>
              </w:rPr>
            </w:pPr>
          </w:p>
        </w:tc>
      </w:tr>
      <w:tr w:rsidR="006E73FB" w:rsidRPr="006E73FB" w:rsidTr="00FF01C8">
        <w:trPr>
          <w:cantSplit/>
          <w:trHeight w:val="212"/>
        </w:trPr>
        <w:tc>
          <w:tcPr>
            <w:tcW w:w="527" w:type="dxa"/>
            <w:vMerge/>
          </w:tcPr>
          <w:p w:rsidR="006E73FB" w:rsidRPr="006E73FB" w:rsidRDefault="006E73FB" w:rsidP="006E73FB">
            <w:pPr>
              <w:widowControl w:val="0"/>
              <w:jc w:val="both"/>
              <w:rPr>
                <w:sz w:val="24"/>
                <w:szCs w:val="24"/>
              </w:rPr>
            </w:pPr>
          </w:p>
        </w:tc>
        <w:tc>
          <w:tcPr>
            <w:tcW w:w="2025" w:type="dxa"/>
            <w:vMerge/>
          </w:tcPr>
          <w:p w:rsidR="006E73FB" w:rsidRPr="006E73FB" w:rsidRDefault="006E73FB" w:rsidP="006E73FB">
            <w:pPr>
              <w:widowControl w:val="0"/>
              <w:jc w:val="both"/>
              <w:rPr>
                <w:sz w:val="24"/>
                <w:szCs w:val="24"/>
              </w:rPr>
            </w:pPr>
          </w:p>
        </w:tc>
        <w:tc>
          <w:tcPr>
            <w:tcW w:w="1276" w:type="dxa"/>
            <w:vMerge/>
          </w:tcPr>
          <w:p w:rsidR="006E73FB" w:rsidRPr="006E73FB" w:rsidRDefault="006E73FB" w:rsidP="006E73FB">
            <w:pPr>
              <w:widowControl w:val="0"/>
              <w:jc w:val="both"/>
              <w:rPr>
                <w:sz w:val="24"/>
                <w:szCs w:val="24"/>
              </w:rPr>
            </w:pPr>
          </w:p>
        </w:tc>
        <w:tc>
          <w:tcPr>
            <w:tcW w:w="1276" w:type="dxa"/>
            <w:vMerge/>
          </w:tcPr>
          <w:p w:rsidR="006E73FB" w:rsidRPr="006E73FB" w:rsidRDefault="006E73FB" w:rsidP="006E73FB">
            <w:pPr>
              <w:widowControl w:val="0"/>
              <w:jc w:val="both"/>
              <w:rPr>
                <w:sz w:val="24"/>
                <w:szCs w:val="24"/>
              </w:rPr>
            </w:pPr>
          </w:p>
        </w:tc>
        <w:tc>
          <w:tcPr>
            <w:tcW w:w="1276" w:type="dxa"/>
            <w:vMerge/>
          </w:tcPr>
          <w:p w:rsidR="006E73FB" w:rsidRPr="006E73FB" w:rsidRDefault="006E73FB" w:rsidP="006E73FB">
            <w:pPr>
              <w:widowControl w:val="0"/>
              <w:jc w:val="both"/>
              <w:rPr>
                <w:sz w:val="24"/>
                <w:szCs w:val="24"/>
              </w:rPr>
            </w:pPr>
          </w:p>
        </w:tc>
        <w:tc>
          <w:tcPr>
            <w:tcW w:w="1701" w:type="dxa"/>
          </w:tcPr>
          <w:p w:rsidR="006E73FB" w:rsidRPr="006E73FB" w:rsidRDefault="006E73FB" w:rsidP="006E73FB">
            <w:pPr>
              <w:widowControl w:val="0"/>
              <w:jc w:val="both"/>
              <w:rPr>
                <w:sz w:val="24"/>
                <w:szCs w:val="24"/>
              </w:rPr>
            </w:pPr>
          </w:p>
        </w:tc>
        <w:tc>
          <w:tcPr>
            <w:tcW w:w="1417" w:type="dxa"/>
          </w:tcPr>
          <w:p w:rsidR="006E73FB" w:rsidRPr="006E73FB" w:rsidRDefault="006E73FB" w:rsidP="006E73FB">
            <w:pPr>
              <w:widowControl w:val="0"/>
              <w:jc w:val="both"/>
              <w:rPr>
                <w:sz w:val="24"/>
                <w:szCs w:val="24"/>
              </w:rPr>
            </w:pPr>
          </w:p>
        </w:tc>
        <w:tc>
          <w:tcPr>
            <w:tcW w:w="1418" w:type="dxa"/>
            <w:vMerge/>
          </w:tcPr>
          <w:p w:rsidR="006E73FB" w:rsidRPr="006E73FB" w:rsidRDefault="006E73FB" w:rsidP="006E73FB">
            <w:pPr>
              <w:widowControl w:val="0"/>
              <w:jc w:val="both"/>
              <w:rPr>
                <w:sz w:val="24"/>
                <w:szCs w:val="24"/>
              </w:rPr>
            </w:pPr>
          </w:p>
        </w:tc>
      </w:tr>
      <w:tr w:rsidR="006E73FB" w:rsidRPr="006E73FB" w:rsidTr="00FF01C8">
        <w:trPr>
          <w:cantSplit/>
        </w:trPr>
        <w:tc>
          <w:tcPr>
            <w:tcW w:w="6380" w:type="dxa"/>
            <w:gridSpan w:val="5"/>
          </w:tcPr>
          <w:p w:rsidR="006E73FB" w:rsidRPr="006E73FB" w:rsidRDefault="006E73FB" w:rsidP="006E73FB">
            <w:pPr>
              <w:widowControl w:val="0"/>
              <w:jc w:val="both"/>
              <w:rPr>
                <w:sz w:val="24"/>
                <w:szCs w:val="24"/>
              </w:rPr>
            </w:pPr>
            <w:r w:rsidRPr="006E73FB">
              <w:rPr>
                <w:b/>
                <w:sz w:val="24"/>
                <w:szCs w:val="24"/>
              </w:rPr>
              <w:t>ИТОГО за полный год [</w:t>
            </w:r>
            <w:r w:rsidRPr="006E73FB">
              <w:rPr>
                <w:b/>
                <w:i/>
                <w:sz w:val="24"/>
                <w:szCs w:val="24"/>
              </w:rPr>
              <w:t>указать год, например «20</w:t>
            </w:r>
            <w:r w:rsidR="007B5101">
              <w:rPr>
                <w:b/>
                <w:i/>
                <w:sz w:val="24"/>
                <w:szCs w:val="24"/>
              </w:rPr>
              <w:t>24</w:t>
            </w:r>
            <w:r w:rsidRPr="006E73FB">
              <w:rPr>
                <w:b/>
                <w:i/>
                <w:sz w:val="24"/>
                <w:szCs w:val="24"/>
              </w:rPr>
              <w:t>»</w:t>
            </w:r>
            <w:r w:rsidRPr="006E73FB">
              <w:rPr>
                <w:b/>
                <w:sz w:val="24"/>
                <w:szCs w:val="24"/>
              </w:rPr>
              <w:t>]</w:t>
            </w:r>
          </w:p>
        </w:tc>
        <w:tc>
          <w:tcPr>
            <w:tcW w:w="1701" w:type="dxa"/>
          </w:tcPr>
          <w:p w:rsidR="006E73FB" w:rsidRPr="006E73FB" w:rsidRDefault="006E73FB" w:rsidP="006E73FB">
            <w:pPr>
              <w:widowControl w:val="0"/>
              <w:jc w:val="both"/>
              <w:rPr>
                <w:sz w:val="24"/>
                <w:szCs w:val="24"/>
              </w:rPr>
            </w:pPr>
          </w:p>
        </w:tc>
        <w:tc>
          <w:tcPr>
            <w:tcW w:w="1417" w:type="dxa"/>
          </w:tcPr>
          <w:p w:rsidR="006E73FB" w:rsidRPr="006E73FB" w:rsidRDefault="006E73FB" w:rsidP="006E73FB">
            <w:pPr>
              <w:widowControl w:val="0"/>
              <w:jc w:val="both"/>
              <w:rPr>
                <w:sz w:val="24"/>
                <w:szCs w:val="24"/>
              </w:rPr>
            </w:pPr>
          </w:p>
        </w:tc>
        <w:tc>
          <w:tcPr>
            <w:tcW w:w="1418" w:type="dxa"/>
          </w:tcPr>
          <w:p w:rsidR="006E73FB" w:rsidRPr="006E73FB" w:rsidRDefault="006E73FB" w:rsidP="006E73FB">
            <w:pPr>
              <w:widowControl w:val="0"/>
              <w:jc w:val="both"/>
              <w:rPr>
                <w:sz w:val="24"/>
                <w:szCs w:val="24"/>
              </w:rPr>
            </w:pPr>
          </w:p>
        </w:tc>
      </w:tr>
      <w:tr w:rsidR="006E73FB" w:rsidRPr="006E73FB" w:rsidTr="00FF01C8">
        <w:trPr>
          <w:cantSplit/>
          <w:trHeight w:val="200"/>
        </w:trPr>
        <w:tc>
          <w:tcPr>
            <w:tcW w:w="527" w:type="dxa"/>
            <w:vMerge w:val="restart"/>
          </w:tcPr>
          <w:p w:rsidR="006E73FB" w:rsidRPr="006E73FB" w:rsidRDefault="006E73FB" w:rsidP="006E73FB">
            <w:pPr>
              <w:widowControl w:val="0"/>
              <w:jc w:val="both"/>
              <w:rPr>
                <w:sz w:val="24"/>
                <w:szCs w:val="24"/>
              </w:rPr>
            </w:pPr>
            <w:r w:rsidRPr="006E73FB">
              <w:rPr>
                <w:sz w:val="24"/>
                <w:szCs w:val="24"/>
              </w:rPr>
              <w:t>1</w:t>
            </w:r>
          </w:p>
        </w:tc>
        <w:tc>
          <w:tcPr>
            <w:tcW w:w="2025" w:type="dxa"/>
            <w:vMerge w:val="restart"/>
          </w:tcPr>
          <w:p w:rsidR="006E73FB" w:rsidRPr="006E73FB" w:rsidRDefault="006E73FB" w:rsidP="006E73FB">
            <w:pPr>
              <w:widowControl w:val="0"/>
              <w:jc w:val="both"/>
              <w:rPr>
                <w:sz w:val="24"/>
                <w:szCs w:val="24"/>
              </w:rPr>
            </w:pPr>
          </w:p>
        </w:tc>
        <w:tc>
          <w:tcPr>
            <w:tcW w:w="1276" w:type="dxa"/>
            <w:vMerge w:val="restart"/>
          </w:tcPr>
          <w:p w:rsidR="006E73FB" w:rsidRPr="006E73FB" w:rsidRDefault="006E73FB" w:rsidP="006E73FB">
            <w:pPr>
              <w:widowControl w:val="0"/>
              <w:jc w:val="both"/>
              <w:rPr>
                <w:sz w:val="24"/>
                <w:szCs w:val="24"/>
              </w:rPr>
            </w:pPr>
          </w:p>
        </w:tc>
        <w:tc>
          <w:tcPr>
            <w:tcW w:w="1276" w:type="dxa"/>
            <w:vMerge w:val="restart"/>
          </w:tcPr>
          <w:p w:rsidR="006E73FB" w:rsidRPr="006E73FB" w:rsidRDefault="006E73FB" w:rsidP="006E73FB">
            <w:pPr>
              <w:widowControl w:val="0"/>
              <w:jc w:val="both"/>
              <w:rPr>
                <w:sz w:val="24"/>
                <w:szCs w:val="24"/>
              </w:rPr>
            </w:pPr>
          </w:p>
        </w:tc>
        <w:tc>
          <w:tcPr>
            <w:tcW w:w="1276" w:type="dxa"/>
            <w:vMerge w:val="restart"/>
          </w:tcPr>
          <w:p w:rsidR="006E73FB" w:rsidRPr="006E73FB" w:rsidRDefault="006E73FB" w:rsidP="006E73FB">
            <w:pPr>
              <w:widowControl w:val="0"/>
              <w:jc w:val="both"/>
              <w:rPr>
                <w:sz w:val="24"/>
                <w:szCs w:val="24"/>
              </w:rPr>
            </w:pPr>
          </w:p>
        </w:tc>
        <w:tc>
          <w:tcPr>
            <w:tcW w:w="1701" w:type="dxa"/>
          </w:tcPr>
          <w:p w:rsidR="006E73FB" w:rsidRPr="006E73FB" w:rsidRDefault="006E73FB" w:rsidP="006E73FB">
            <w:pPr>
              <w:widowControl w:val="0"/>
              <w:jc w:val="both"/>
              <w:rPr>
                <w:sz w:val="24"/>
                <w:szCs w:val="24"/>
              </w:rPr>
            </w:pPr>
          </w:p>
        </w:tc>
        <w:tc>
          <w:tcPr>
            <w:tcW w:w="1417" w:type="dxa"/>
          </w:tcPr>
          <w:p w:rsidR="006E73FB" w:rsidRPr="006E73FB" w:rsidRDefault="006E73FB" w:rsidP="006E73FB">
            <w:pPr>
              <w:widowControl w:val="0"/>
              <w:jc w:val="both"/>
              <w:rPr>
                <w:sz w:val="24"/>
                <w:szCs w:val="24"/>
              </w:rPr>
            </w:pPr>
          </w:p>
        </w:tc>
        <w:tc>
          <w:tcPr>
            <w:tcW w:w="1418" w:type="dxa"/>
            <w:vMerge w:val="restart"/>
          </w:tcPr>
          <w:p w:rsidR="006E73FB" w:rsidRPr="006E73FB" w:rsidRDefault="006E73FB" w:rsidP="006E73FB">
            <w:pPr>
              <w:widowControl w:val="0"/>
              <w:jc w:val="both"/>
              <w:rPr>
                <w:sz w:val="24"/>
                <w:szCs w:val="24"/>
              </w:rPr>
            </w:pPr>
          </w:p>
        </w:tc>
      </w:tr>
      <w:tr w:rsidR="006E73FB" w:rsidRPr="006E73FB" w:rsidTr="00FF01C8">
        <w:trPr>
          <w:cantSplit/>
          <w:trHeight w:val="157"/>
        </w:trPr>
        <w:tc>
          <w:tcPr>
            <w:tcW w:w="527" w:type="dxa"/>
            <w:vMerge/>
          </w:tcPr>
          <w:p w:rsidR="006E73FB" w:rsidRPr="006E73FB" w:rsidRDefault="006E73FB" w:rsidP="006E73FB">
            <w:pPr>
              <w:widowControl w:val="0"/>
              <w:jc w:val="both"/>
              <w:rPr>
                <w:sz w:val="24"/>
                <w:szCs w:val="24"/>
              </w:rPr>
            </w:pPr>
          </w:p>
        </w:tc>
        <w:tc>
          <w:tcPr>
            <w:tcW w:w="2025" w:type="dxa"/>
            <w:vMerge/>
          </w:tcPr>
          <w:p w:rsidR="006E73FB" w:rsidRPr="006E73FB" w:rsidRDefault="006E73FB" w:rsidP="006E73FB">
            <w:pPr>
              <w:widowControl w:val="0"/>
              <w:jc w:val="both"/>
              <w:rPr>
                <w:sz w:val="24"/>
                <w:szCs w:val="24"/>
              </w:rPr>
            </w:pPr>
          </w:p>
        </w:tc>
        <w:tc>
          <w:tcPr>
            <w:tcW w:w="1276" w:type="dxa"/>
            <w:vMerge/>
          </w:tcPr>
          <w:p w:rsidR="006E73FB" w:rsidRPr="006E73FB" w:rsidRDefault="006E73FB" w:rsidP="006E73FB">
            <w:pPr>
              <w:widowControl w:val="0"/>
              <w:jc w:val="both"/>
              <w:rPr>
                <w:sz w:val="24"/>
                <w:szCs w:val="24"/>
              </w:rPr>
            </w:pPr>
          </w:p>
        </w:tc>
        <w:tc>
          <w:tcPr>
            <w:tcW w:w="1276" w:type="dxa"/>
            <w:vMerge/>
          </w:tcPr>
          <w:p w:rsidR="006E73FB" w:rsidRPr="006E73FB" w:rsidRDefault="006E73FB" w:rsidP="006E73FB">
            <w:pPr>
              <w:widowControl w:val="0"/>
              <w:jc w:val="both"/>
              <w:rPr>
                <w:sz w:val="24"/>
                <w:szCs w:val="24"/>
              </w:rPr>
            </w:pPr>
          </w:p>
        </w:tc>
        <w:tc>
          <w:tcPr>
            <w:tcW w:w="1276" w:type="dxa"/>
            <w:vMerge/>
          </w:tcPr>
          <w:p w:rsidR="006E73FB" w:rsidRPr="006E73FB" w:rsidRDefault="006E73FB" w:rsidP="006E73FB">
            <w:pPr>
              <w:widowControl w:val="0"/>
              <w:jc w:val="both"/>
              <w:rPr>
                <w:sz w:val="24"/>
                <w:szCs w:val="24"/>
              </w:rPr>
            </w:pPr>
          </w:p>
        </w:tc>
        <w:tc>
          <w:tcPr>
            <w:tcW w:w="1701" w:type="dxa"/>
          </w:tcPr>
          <w:p w:rsidR="006E73FB" w:rsidRPr="006E73FB" w:rsidRDefault="006E73FB" w:rsidP="006E73FB">
            <w:pPr>
              <w:widowControl w:val="0"/>
              <w:jc w:val="both"/>
              <w:rPr>
                <w:sz w:val="24"/>
                <w:szCs w:val="24"/>
              </w:rPr>
            </w:pPr>
          </w:p>
        </w:tc>
        <w:tc>
          <w:tcPr>
            <w:tcW w:w="1417" w:type="dxa"/>
          </w:tcPr>
          <w:p w:rsidR="006E73FB" w:rsidRPr="006E73FB" w:rsidRDefault="006E73FB" w:rsidP="006E73FB">
            <w:pPr>
              <w:widowControl w:val="0"/>
              <w:jc w:val="both"/>
              <w:rPr>
                <w:sz w:val="24"/>
                <w:szCs w:val="24"/>
              </w:rPr>
            </w:pPr>
          </w:p>
        </w:tc>
        <w:tc>
          <w:tcPr>
            <w:tcW w:w="1418" w:type="dxa"/>
            <w:vMerge/>
          </w:tcPr>
          <w:p w:rsidR="006E73FB" w:rsidRPr="006E73FB" w:rsidRDefault="006E73FB" w:rsidP="006E73FB">
            <w:pPr>
              <w:widowControl w:val="0"/>
              <w:jc w:val="both"/>
              <w:rPr>
                <w:sz w:val="24"/>
                <w:szCs w:val="24"/>
              </w:rPr>
            </w:pPr>
          </w:p>
        </w:tc>
      </w:tr>
      <w:tr w:rsidR="006E73FB" w:rsidRPr="006E73FB" w:rsidTr="00FF01C8">
        <w:trPr>
          <w:cantSplit/>
          <w:trHeight w:val="213"/>
        </w:trPr>
        <w:tc>
          <w:tcPr>
            <w:tcW w:w="527" w:type="dxa"/>
            <w:vMerge w:val="restart"/>
          </w:tcPr>
          <w:p w:rsidR="006E73FB" w:rsidRPr="006E73FB" w:rsidRDefault="006E73FB" w:rsidP="006E73FB">
            <w:pPr>
              <w:widowControl w:val="0"/>
              <w:jc w:val="both"/>
              <w:rPr>
                <w:sz w:val="24"/>
                <w:szCs w:val="24"/>
              </w:rPr>
            </w:pPr>
            <w:r w:rsidRPr="006E73FB">
              <w:rPr>
                <w:sz w:val="24"/>
                <w:szCs w:val="24"/>
              </w:rPr>
              <w:t>…</w:t>
            </w:r>
          </w:p>
        </w:tc>
        <w:tc>
          <w:tcPr>
            <w:tcW w:w="2025" w:type="dxa"/>
            <w:vMerge w:val="restart"/>
          </w:tcPr>
          <w:p w:rsidR="006E73FB" w:rsidRPr="006E73FB" w:rsidRDefault="006E73FB" w:rsidP="006E73FB">
            <w:pPr>
              <w:widowControl w:val="0"/>
              <w:jc w:val="both"/>
              <w:rPr>
                <w:sz w:val="24"/>
                <w:szCs w:val="24"/>
              </w:rPr>
            </w:pPr>
          </w:p>
        </w:tc>
        <w:tc>
          <w:tcPr>
            <w:tcW w:w="1276" w:type="dxa"/>
            <w:vMerge w:val="restart"/>
          </w:tcPr>
          <w:p w:rsidR="006E73FB" w:rsidRPr="006E73FB" w:rsidRDefault="006E73FB" w:rsidP="006E73FB">
            <w:pPr>
              <w:widowControl w:val="0"/>
              <w:jc w:val="both"/>
              <w:rPr>
                <w:sz w:val="24"/>
                <w:szCs w:val="24"/>
              </w:rPr>
            </w:pPr>
          </w:p>
        </w:tc>
        <w:tc>
          <w:tcPr>
            <w:tcW w:w="1276" w:type="dxa"/>
            <w:vMerge w:val="restart"/>
          </w:tcPr>
          <w:p w:rsidR="006E73FB" w:rsidRPr="006E73FB" w:rsidRDefault="006E73FB" w:rsidP="006E73FB">
            <w:pPr>
              <w:widowControl w:val="0"/>
              <w:jc w:val="both"/>
              <w:rPr>
                <w:sz w:val="24"/>
                <w:szCs w:val="24"/>
              </w:rPr>
            </w:pPr>
          </w:p>
        </w:tc>
        <w:tc>
          <w:tcPr>
            <w:tcW w:w="1276" w:type="dxa"/>
            <w:vMerge w:val="restart"/>
          </w:tcPr>
          <w:p w:rsidR="006E73FB" w:rsidRPr="006E73FB" w:rsidRDefault="006E73FB" w:rsidP="006E73FB">
            <w:pPr>
              <w:widowControl w:val="0"/>
              <w:jc w:val="both"/>
              <w:rPr>
                <w:sz w:val="24"/>
                <w:szCs w:val="24"/>
              </w:rPr>
            </w:pPr>
          </w:p>
        </w:tc>
        <w:tc>
          <w:tcPr>
            <w:tcW w:w="1701" w:type="dxa"/>
          </w:tcPr>
          <w:p w:rsidR="006E73FB" w:rsidRPr="006E73FB" w:rsidRDefault="006E73FB" w:rsidP="006E73FB">
            <w:pPr>
              <w:widowControl w:val="0"/>
              <w:jc w:val="both"/>
              <w:rPr>
                <w:sz w:val="24"/>
                <w:szCs w:val="24"/>
              </w:rPr>
            </w:pPr>
          </w:p>
        </w:tc>
        <w:tc>
          <w:tcPr>
            <w:tcW w:w="1417" w:type="dxa"/>
          </w:tcPr>
          <w:p w:rsidR="006E73FB" w:rsidRPr="006E73FB" w:rsidRDefault="006E73FB" w:rsidP="006E73FB">
            <w:pPr>
              <w:widowControl w:val="0"/>
              <w:jc w:val="both"/>
              <w:rPr>
                <w:sz w:val="24"/>
                <w:szCs w:val="24"/>
              </w:rPr>
            </w:pPr>
          </w:p>
        </w:tc>
        <w:tc>
          <w:tcPr>
            <w:tcW w:w="1418" w:type="dxa"/>
            <w:vMerge w:val="restart"/>
          </w:tcPr>
          <w:p w:rsidR="006E73FB" w:rsidRPr="006E73FB" w:rsidRDefault="006E73FB" w:rsidP="006E73FB">
            <w:pPr>
              <w:widowControl w:val="0"/>
              <w:jc w:val="both"/>
              <w:rPr>
                <w:sz w:val="24"/>
                <w:szCs w:val="24"/>
              </w:rPr>
            </w:pPr>
          </w:p>
        </w:tc>
      </w:tr>
      <w:tr w:rsidR="006E73FB" w:rsidRPr="006E73FB" w:rsidTr="00FF01C8">
        <w:trPr>
          <w:cantSplit/>
          <w:trHeight w:val="162"/>
        </w:trPr>
        <w:tc>
          <w:tcPr>
            <w:tcW w:w="527" w:type="dxa"/>
            <w:vMerge/>
          </w:tcPr>
          <w:p w:rsidR="006E73FB" w:rsidRPr="006E73FB" w:rsidRDefault="006E73FB" w:rsidP="006E73FB">
            <w:pPr>
              <w:widowControl w:val="0"/>
              <w:jc w:val="both"/>
              <w:rPr>
                <w:sz w:val="24"/>
                <w:szCs w:val="24"/>
              </w:rPr>
            </w:pPr>
          </w:p>
        </w:tc>
        <w:tc>
          <w:tcPr>
            <w:tcW w:w="2025" w:type="dxa"/>
            <w:vMerge/>
          </w:tcPr>
          <w:p w:rsidR="006E73FB" w:rsidRPr="006E73FB" w:rsidRDefault="006E73FB" w:rsidP="006E73FB">
            <w:pPr>
              <w:widowControl w:val="0"/>
              <w:jc w:val="both"/>
              <w:rPr>
                <w:sz w:val="24"/>
                <w:szCs w:val="24"/>
              </w:rPr>
            </w:pPr>
          </w:p>
        </w:tc>
        <w:tc>
          <w:tcPr>
            <w:tcW w:w="1276" w:type="dxa"/>
            <w:vMerge/>
          </w:tcPr>
          <w:p w:rsidR="006E73FB" w:rsidRPr="006E73FB" w:rsidRDefault="006E73FB" w:rsidP="006E73FB">
            <w:pPr>
              <w:widowControl w:val="0"/>
              <w:jc w:val="both"/>
              <w:rPr>
                <w:sz w:val="24"/>
                <w:szCs w:val="24"/>
              </w:rPr>
            </w:pPr>
          </w:p>
        </w:tc>
        <w:tc>
          <w:tcPr>
            <w:tcW w:w="1276" w:type="dxa"/>
            <w:vMerge/>
          </w:tcPr>
          <w:p w:rsidR="006E73FB" w:rsidRPr="006E73FB" w:rsidRDefault="006E73FB" w:rsidP="006E73FB">
            <w:pPr>
              <w:widowControl w:val="0"/>
              <w:jc w:val="both"/>
              <w:rPr>
                <w:sz w:val="24"/>
                <w:szCs w:val="24"/>
              </w:rPr>
            </w:pPr>
          </w:p>
        </w:tc>
        <w:tc>
          <w:tcPr>
            <w:tcW w:w="1276" w:type="dxa"/>
            <w:vMerge/>
          </w:tcPr>
          <w:p w:rsidR="006E73FB" w:rsidRPr="006E73FB" w:rsidRDefault="006E73FB" w:rsidP="006E73FB">
            <w:pPr>
              <w:widowControl w:val="0"/>
              <w:jc w:val="both"/>
              <w:rPr>
                <w:sz w:val="24"/>
                <w:szCs w:val="24"/>
              </w:rPr>
            </w:pPr>
          </w:p>
        </w:tc>
        <w:tc>
          <w:tcPr>
            <w:tcW w:w="1701" w:type="dxa"/>
          </w:tcPr>
          <w:p w:rsidR="006E73FB" w:rsidRPr="006E73FB" w:rsidRDefault="006E73FB" w:rsidP="006E73FB">
            <w:pPr>
              <w:widowControl w:val="0"/>
              <w:jc w:val="both"/>
              <w:rPr>
                <w:sz w:val="24"/>
                <w:szCs w:val="24"/>
              </w:rPr>
            </w:pPr>
          </w:p>
        </w:tc>
        <w:tc>
          <w:tcPr>
            <w:tcW w:w="1417" w:type="dxa"/>
          </w:tcPr>
          <w:p w:rsidR="006E73FB" w:rsidRPr="006E73FB" w:rsidRDefault="006E73FB" w:rsidP="006E73FB">
            <w:pPr>
              <w:widowControl w:val="0"/>
              <w:jc w:val="both"/>
              <w:rPr>
                <w:sz w:val="24"/>
                <w:szCs w:val="24"/>
              </w:rPr>
            </w:pPr>
          </w:p>
        </w:tc>
        <w:tc>
          <w:tcPr>
            <w:tcW w:w="1418" w:type="dxa"/>
            <w:vMerge/>
          </w:tcPr>
          <w:p w:rsidR="006E73FB" w:rsidRPr="006E73FB" w:rsidRDefault="006E73FB" w:rsidP="006E73FB">
            <w:pPr>
              <w:widowControl w:val="0"/>
              <w:jc w:val="both"/>
              <w:rPr>
                <w:sz w:val="24"/>
                <w:szCs w:val="24"/>
              </w:rPr>
            </w:pPr>
          </w:p>
        </w:tc>
      </w:tr>
      <w:tr w:rsidR="006E73FB" w:rsidRPr="006E73FB" w:rsidTr="00FF01C8">
        <w:trPr>
          <w:cantSplit/>
        </w:trPr>
        <w:tc>
          <w:tcPr>
            <w:tcW w:w="6380" w:type="dxa"/>
            <w:gridSpan w:val="5"/>
          </w:tcPr>
          <w:p w:rsidR="006E73FB" w:rsidRPr="006E73FB" w:rsidRDefault="006E73FB" w:rsidP="00F06EBE">
            <w:pPr>
              <w:widowControl w:val="0"/>
              <w:jc w:val="both"/>
              <w:rPr>
                <w:sz w:val="24"/>
                <w:szCs w:val="24"/>
              </w:rPr>
            </w:pPr>
            <w:r w:rsidRPr="006E73FB">
              <w:rPr>
                <w:b/>
                <w:sz w:val="24"/>
                <w:szCs w:val="24"/>
              </w:rPr>
              <w:t>ИТОГО за полный год [</w:t>
            </w:r>
            <w:r w:rsidRPr="006E73FB">
              <w:rPr>
                <w:b/>
                <w:i/>
                <w:sz w:val="24"/>
                <w:szCs w:val="24"/>
              </w:rPr>
              <w:t>указать год, например «20</w:t>
            </w:r>
            <w:r w:rsidR="0021737C">
              <w:rPr>
                <w:b/>
                <w:i/>
                <w:sz w:val="24"/>
                <w:szCs w:val="24"/>
              </w:rPr>
              <w:t>2</w:t>
            </w:r>
            <w:r w:rsidR="007B5101">
              <w:rPr>
                <w:b/>
                <w:i/>
                <w:sz w:val="24"/>
                <w:szCs w:val="24"/>
              </w:rPr>
              <w:t>5</w:t>
            </w:r>
            <w:r w:rsidRPr="006E73FB">
              <w:rPr>
                <w:b/>
                <w:i/>
                <w:sz w:val="24"/>
                <w:szCs w:val="24"/>
              </w:rPr>
              <w:t>»</w:t>
            </w:r>
            <w:r w:rsidRPr="006E73FB">
              <w:rPr>
                <w:b/>
                <w:sz w:val="24"/>
                <w:szCs w:val="24"/>
              </w:rPr>
              <w:t>]</w:t>
            </w:r>
          </w:p>
        </w:tc>
        <w:tc>
          <w:tcPr>
            <w:tcW w:w="1701" w:type="dxa"/>
          </w:tcPr>
          <w:p w:rsidR="006E73FB" w:rsidRPr="006E73FB" w:rsidRDefault="006E73FB" w:rsidP="006E73FB">
            <w:pPr>
              <w:widowControl w:val="0"/>
              <w:jc w:val="both"/>
              <w:rPr>
                <w:sz w:val="24"/>
                <w:szCs w:val="24"/>
              </w:rPr>
            </w:pPr>
          </w:p>
        </w:tc>
        <w:tc>
          <w:tcPr>
            <w:tcW w:w="1417" w:type="dxa"/>
          </w:tcPr>
          <w:p w:rsidR="006E73FB" w:rsidRPr="006E73FB" w:rsidRDefault="006E73FB" w:rsidP="006E73FB">
            <w:pPr>
              <w:widowControl w:val="0"/>
              <w:jc w:val="both"/>
              <w:rPr>
                <w:sz w:val="24"/>
                <w:szCs w:val="24"/>
              </w:rPr>
            </w:pPr>
          </w:p>
        </w:tc>
        <w:tc>
          <w:tcPr>
            <w:tcW w:w="1418" w:type="dxa"/>
          </w:tcPr>
          <w:p w:rsidR="006E73FB" w:rsidRPr="006E73FB" w:rsidRDefault="006E73FB" w:rsidP="006E73FB">
            <w:pPr>
              <w:widowControl w:val="0"/>
              <w:jc w:val="both"/>
              <w:rPr>
                <w:sz w:val="24"/>
                <w:szCs w:val="24"/>
              </w:rPr>
            </w:pPr>
          </w:p>
        </w:tc>
      </w:tr>
      <w:tr w:rsidR="006E73FB" w:rsidRPr="006E73FB" w:rsidTr="00FF01C8">
        <w:trPr>
          <w:cantSplit/>
          <w:trHeight w:val="175"/>
        </w:trPr>
        <w:tc>
          <w:tcPr>
            <w:tcW w:w="527" w:type="dxa"/>
            <w:vMerge w:val="restart"/>
          </w:tcPr>
          <w:p w:rsidR="006E73FB" w:rsidRPr="006E73FB" w:rsidRDefault="006E73FB" w:rsidP="006E73FB">
            <w:pPr>
              <w:widowControl w:val="0"/>
              <w:jc w:val="both"/>
              <w:rPr>
                <w:sz w:val="24"/>
                <w:szCs w:val="24"/>
              </w:rPr>
            </w:pPr>
            <w:r w:rsidRPr="006E73FB">
              <w:rPr>
                <w:sz w:val="24"/>
                <w:szCs w:val="24"/>
              </w:rPr>
              <w:t>1</w:t>
            </w:r>
          </w:p>
        </w:tc>
        <w:tc>
          <w:tcPr>
            <w:tcW w:w="2025" w:type="dxa"/>
            <w:vMerge w:val="restart"/>
          </w:tcPr>
          <w:p w:rsidR="006E73FB" w:rsidRPr="006E73FB" w:rsidRDefault="006E73FB" w:rsidP="006E73FB">
            <w:pPr>
              <w:widowControl w:val="0"/>
              <w:jc w:val="both"/>
              <w:rPr>
                <w:sz w:val="24"/>
                <w:szCs w:val="24"/>
              </w:rPr>
            </w:pPr>
          </w:p>
        </w:tc>
        <w:tc>
          <w:tcPr>
            <w:tcW w:w="1276" w:type="dxa"/>
            <w:vMerge w:val="restart"/>
          </w:tcPr>
          <w:p w:rsidR="006E73FB" w:rsidRPr="006E73FB" w:rsidRDefault="006E73FB" w:rsidP="006E73FB">
            <w:pPr>
              <w:widowControl w:val="0"/>
              <w:jc w:val="both"/>
              <w:rPr>
                <w:sz w:val="24"/>
                <w:szCs w:val="24"/>
              </w:rPr>
            </w:pPr>
          </w:p>
        </w:tc>
        <w:tc>
          <w:tcPr>
            <w:tcW w:w="1276" w:type="dxa"/>
            <w:vMerge w:val="restart"/>
          </w:tcPr>
          <w:p w:rsidR="006E73FB" w:rsidRPr="006E73FB" w:rsidRDefault="006E73FB" w:rsidP="006E73FB">
            <w:pPr>
              <w:widowControl w:val="0"/>
              <w:jc w:val="both"/>
              <w:rPr>
                <w:sz w:val="24"/>
                <w:szCs w:val="24"/>
              </w:rPr>
            </w:pPr>
          </w:p>
        </w:tc>
        <w:tc>
          <w:tcPr>
            <w:tcW w:w="1276" w:type="dxa"/>
            <w:vMerge w:val="restart"/>
          </w:tcPr>
          <w:p w:rsidR="006E73FB" w:rsidRPr="006E73FB" w:rsidRDefault="006E73FB" w:rsidP="006E73FB">
            <w:pPr>
              <w:widowControl w:val="0"/>
              <w:jc w:val="both"/>
              <w:rPr>
                <w:sz w:val="24"/>
                <w:szCs w:val="24"/>
              </w:rPr>
            </w:pPr>
          </w:p>
        </w:tc>
        <w:tc>
          <w:tcPr>
            <w:tcW w:w="1701" w:type="dxa"/>
          </w:tcPr>
          <w:p w:rsidR="006E73FB" w:rsidRPr="006E73FB" w:rsidRDefault="006E73FB" w:rsidP="006E73FB">
            <w:pPr>
              <w:widowControl w:val="0"/>
              <w:jc w:val="both"/>
              <w:rPr>
                <w:sz w:val="24"/>
                <w:szCs w:val="24"/>
              </w:rPr>
            </w:pPr>
          </w:p>
        </w:tc>
        <w:tc>
          <w:tcPr>
            <w:tcW w:w="1417" w:type="dxa"/>
          </w:tcPr>
          <w:p w:rsidR="006E73FB" w:rsidRPr="006E73FB" w:rsidRDefault="006E73FB" w:rsidP="006E73FB">
            <w:pPr>
              <w:widowControl w:val="0"/>
              <w:jc w:val="both"/>
              <w:rPr>
                <w:sz w:val="24"/>
                <w:szCs w:val="24"/>
              </w:rPr>
            </w:pPr>
          </w:p>
        </w:tc>
        <w:tc>
          <w:tcPr>
            <w:tcW w:w="1418" w:type="dxa"/>
            <w:vMerge w:val="restart"/>
          </w:tcPr>
          <w:p w:rsidR="006E73FB" w:rsidRPr="006E73FB" w:rsidRDefault="006E73FB" w:rsidP="006E73FB">
            <w:pPr>
              <w:widowControl w:val="0"/>
              <w:jc w:val="both"/>
              <w:rPr>
                <w:sz w:val="24"/>
                <w:szCs w:val="24"/>
              </w:rPr>
            </w:pPr>
          </w:p>
        </w:tc>
      </w:tr>
      <w:tr w:rsidR="006E73FB" w:rsidRPr="006E73FB" w:rsidTr="00FF01C8">
        <w:trPr>
          <w:cantSplit/>
          <w:trHeight w:val="157"/>
        </w:trPr>
        <w:tc>
          <w:tcPr>
            <w:tcW w:w="527" w:type="dxa"/>
            <w:vMerge/>
          </w:tcPr>
          <w:p w:rsidR="006E73FB" w:rsidRPr="006E73FB" w:rsidRDefault="006E73FB" w:rsidP="006E73FB">
            <w:pPr>
              <w:widowControl w:val="0"/>
              <w:jc w:val="both"/>
              <w:rPr>
                <w:sz w:val="24"/>
                <w:szCs w:val="24"/>
              </w:rPr>
            </w:pPr>
          </w:p>
        </w:tc>
        <w:tc>
          <w:tcPr>
            <w:tcW w:w="2025" w:type="dxa"/>
            <w:vMerge/>
          </w:tcPr>
          <w:p w:rsidR="006E73FB" w:rsidRPr="006E73FB" w:rsidRDefault="006E73FB" w:rsidP="006E73FB">
            <w:pPr>
              <w:widowControl w:val="0"/>
              <w:jc w:val="both"/>
              <w:rPr>
                <w:sz w:val="24"/>
                <w:szCs w:val="24"/>
              </w:rPr>
            </w:pPr>
          </w:p>
        </w:tc>
        <w:tc>
          <w:tcPr>
            <w:tcW w:w="1276" w:type="dxa"/>
            <w:vMerge/>
          </w:tcPr>
          <w:p w:rsidR="006E73FB" w:rsidRPr="006E73FB" w:rsidRDefault="006E73FB" w:rsidP="006E73FB">
            <w:pPr>
              <w:widowControl w:val="0"/>
              <w:jc w:val="both"/>
              <w:rPr>
                <w:sz w:val="24"/>
                <w:szCs w:val="24"/>
              </w:rPr>
            </w:pPr>
          </w:p>
        </w:tc>
        <w:tc>
          <w:tcPr>
            <w:tcW w:w="1276" w:type="dxa"/>
            <w:vMerge/>
          </w:tcPr>
          <w:p w:rsidR="006E73FB" w:rsidRPr="006E73FB" w:rsidRDefault="006E73FB" w:rsidP="006E73FB">
            <w:pPr>
              <w:widowControl w:val="0"/>
              <w:jc w:val="both"/>
              <w:rPr>
                <w:sz w:val="24"/>
                <w:szCs w:val="24"/>
              </w:rPr>
            </w:pPr>
          </w:p>
        </w:tc>
        <w:tc>
          <w:tcPr>
            <w:tcW w:w="1276" w:type="dxa"/>
            <w:vMerge/>
          </w:tcPr>
          <w:p w:rsidR="006E73FB" w:rsidRPr="006E73FB" w:rsidRDefault="006E73FB" w:rsidP="006E73FB">
            <w:pPr>
              <w:widowControl w:val="0"/>
              <w:jc w:val="both"/>
              <w:rPr>
                <w:sz w:val="24"/>
                <w:szCs w:val="24"/>
              </w:rPr>
            </w:pPr>
          </w:p>
        </w:tc>
        <w:tc>
          <w:tcPr>
            <w:tcW w:w="1701" w:type="dxa"/>
          </w:tcPr>
          <w:p w:rsidR="006E73FB" w:rsidRPr="006E73FB" w:rsidRDefault="006E73FB" w:rsidP="006E73FB">
            <w:pPr>
              <w:widowControl w:val="0"/>
              <w:jc w:val="both"/>
              <w:rPr>
                <w:sz w:val="24"/>
                <w:szCs w:val="24"/>
              </w:rPr>
            </w:pPr>
          </w:p>
        </w:tc>
        <w:tc>
          <w:tcPr>
            <w:tcW w:w="1417" w:type="dxa"/>
          </w:tcPr>
          <w:p w:rsidR="006E73FB" w:rsidRPr="006E73FB" w:rsidRDefault="006E73FB" w:rsidP="006E73FB">
            <w:pPr>
              <w:widowControl w:val="0"/>
              <w:jc w:val="both"/>
              <w:rPr>
                <w:sz w:val="24"/>
                <w:szCs w:val="24"/>
              </w:rPr>
            </w:pPr>
          </w:p>
        </w:tc>
        <w:tc>
          <w:tcPr>
            <w:tcW w:w="1418" w:type="dxa"/>
            <w:vMerge/>
          </w:tcPr>
          <w:p w:rsidR="006E73FB" w:rsidRPr="006E73FB" w:rsidRDefault="006E73FB" w:rsidP="006E73FB">
            <w:pPr>
              <w:widowControl w:val="0"/>
              <w:jc w:val="both"/>
              <w:rPr>
                <w:sz w:val="24"/>
                <w:szCs w:val="24"/>
              </w:rPr>
            </w:pPr>
          </w:p>
        </w:tc>
      </w:tr>
      <w:tr w:rsidR="006E73FB" w:rsidRPr="006E73FB" w:rsidTr="00FF01C8">
        <w:trPr>
          <w:cantSplit/>
        </w:trPr>
        <w:tc>
          <w:tcPr>
            <w:tcW w:w="5104" w:type="dxa"/>
            <w:gridSpan w:val="4"/>
          </w:tcPr>
          <w:p w:rsidR="006E73FB" w:rsidRPr="006E73FB" w:rsidRDefault="006E73FB" w:rsidP="007B5101">
            <w:pPr>
              <w:widowControl w:val="0"/>
              <w:jc w:val="both"/>
              <w:rPr>
                <w:b/>
                <w:sz w:val="24"/>
                <w:szCs w:val="24"/>
              </w:rPr>
            </w:pPr>
            <w:r w:rsidRPr="006E73FB">
              <w:rPr>
                <w:b/>
                <w:sz w:val="24"/>
                <w:szCs w:val="24"/>
              </w:rPr>
              <w:t>ИТОГО за [</w:t>
            </w:r>
            <w:r w:rsidRPr="006E73FB">
              <w:rPr>
                <w:b/>
                <w:i/>
                <w:sz w:val="24"/>
                <w:szCs w:val="24"/>
              </w:rPr>
              <w:t>указать, в зависимости о</w:t>
            </w:r>
            <w:r w:rsidR="00F06EBE">
              <w:rPr>
                <w:b/>
                <w:i/>
                <w:sz w:val="24"/>
                <w:szCs w:val="24"/>
              </w:rPr>
              <w:t>т обстоятельств, например «I-I</w:t>
            </w:r>
            <w:r w:rsidR="00D50AEC">
              <w:rPr>
                <w:b/>
                <w:i/>
                <w:sz w:val="24"/>
                <w:szCs w:val="24"/>
              </w:rPr>
              <w:t>I</w:t>
            </w:r>
            <w:r w:rsidR="00D50AEC" w:rsidRPr="006E73FB">
              <w:rPr>
                <w:b/>
                <w:i/>
                <w:sz w:val="24"/>
                <w:szCs w:val="24"/>
              </w:rPr>
              <w:t xml:space="preserve"> </w:t>
            </w:r>
            <w:r w:rsidRPr="006E73FB">
              <w:rPr>
                <w:b/>
                <w:i/>
                <w:sz w:val="24"/>
                <w:szCs w:val="24"/>
              </w:rPr>
              <w:t xml:space="preserve"> кварталы 20</w:t>
            </w:r>
            <w:r>
              <w:rPr>
                <w:b/>
                <w:i/>
                <w:sz w:val="24"/>
                <w:szCs w:val="24"/>
              </w:rPr>
              <w:t>2</w:t>
            </w:r>
            <w:r w:rsidR="007B5101">
              <w:rPr>
                <w:b/>
                <w:i/>
                <w:sz w:val="24"/>
                <w:szCs w:val="24"/>
              </w:rPr>
              <w:t>6</w:t>
            </w:r>
            <w:r w:rsidRPr="006E73FB">
              <w:rPr>
                <w:b/>
                <w:i/>
                <w:sz w:val="24"/>
                <w:szCs w:val="24"/>
              </w:rPr>
              <w:t xml:space="preserve"> года» и т.д.</w:t>
            </w:r>
            <w:r w:rsidRPr="006E73FB">
              <w:rPr>
                <w:b/>
                <w:sz w:val="24"/>
                <w:szCs w:val="24"/>
              </w:rPr>
              <w:t>]</w:t>
            </w:r>
          </w:p>
        </w:tc>
        <w:tc>
          <w:tcPr>
            <w:tcW w:w="1276" w:type="dxa"/>
          </w:tcPr>
          <w:p w:rsidR="006E73FB" w:rsidRPr="006E73FB" w:rsidRDefault="006E73FB" w:rsidP="006E73FB">
            <w:pPr>
              <w:widowControl w:val="0"/>
              <w:jc w:val="both"/>
              <w:rPr>
                <w:b/>
                <w:sz w:val="24"/>
                <w:szCs w:val="24"/>
              </w:rPr>
            </w:pPr>
          </w:p>
        </w:tc>
        <w:tc>
          <w:tcPr>
            <w:tcW w:w="1701" w:type="dxa"/>
          </w:tcPr>
          <w:p w:rsidR="006E73FB" w:rsidRPr="006E73FB" w:rsidRDefault="006E73FB" w:rsidP="006E73FB">
            <w:pPr>
              <w:widowControl w:val="0"/>
              <w:jc w:val="both"/>
              <w:rPr>
                <w:b/>
                <w:sz w:val="24"/>
                <w:szCs w:val="24"/>
              </w:rPr>
            </w:pPr>
          </w:p>
        </w:tc>
        <w:tc>
          <w:tcPr>
            <w:tcW w:w="1417" w:type="dxa"/>
          </w:tcPr>
          <w:p w:rsidR="006E73FB" w:rsidRPr="006E73FB" w:rsidRDefault="006E73FB" w:rsidP="006E73FB">
            <w:pPr>
              <w:widowControl w:val="0"/>
              <w:jc w:val="both"/>
              <w:rPr>
                <w:b/>
                <w:sz w:val="24"/>
                <w:szCs w:val="24"/>
              </w:rPr>
            </w:pPr>
          </w:p>
        </w:tc>
        <w:tc>
          <w:tcPr>
            <w:tcW w:w="1418" w:type="dxa"/>
          </w:tcPr>
          <w:p w:rsidR="006E73FB" w:rsidRPr="006E73FB" w:rsidRDefault="006E73FB" w:rsidP="006E73FB">
            <w:pPr>
              <w:widowControl w:val="0"/>
              <w:jc w:val="both"/>
              <w:rPr>
                <w:b/>
                <w:sz w:val="24"/>
                <w:szCs w:val="24"/>
              </w:rPr>
            </w:pPr>
          </w:p>
        </w:tc>
      </w:tr>
    </w:tbl>
    <w:p w:rsidR="006E73FB" w:rsidRPr="006E73FB" w:rsidRDefault="006E73FB" w:rsidP="006E73FB">
      <w:pPr>
        <w:widowControl w:val="0"/>
        <w:jc w:val="both"/>
        <w:rPr>
          <w:sz w:val="24"/>
          <w:szCs w:val="24"/>
        </w:rPr>
      </w:pPr>
    </w:p>
    <w:tbl>
      <w:tblPr>
        <w:tblW w:w="0" w:type="auto"/>
        <w:tblInd w:w="108" w:type="dxa"/>
        <w:tblLook w:val="01E0" w:firstRow="1" w:lastRow="1" w:firstColumn="1" w:lastColumn="1" w:noHBand="0" w:noVBand="0"/>
      </w:tblPr>
      <w:tblGrid>
        <w:gridCol w:w="3960"/>
        <w:gridCol w:w="1002"/>
        <w:gridCol w:w="4677"/>
      </w:tblGrid>
      <w:tr w:rsidR="006E73FB" w:rsidRPr="006E73FB" w:rsidTr="00FF01C8">
        <w:tc>
          <w:tcPr>
            <w:tcW w:w="3960" w:type="dxa"/>
            <w:tcBorders>
              <w:bottom w:val="single" w:sz="4" w:space="0" w:color="auto"/>
            </w:tcBorders>
          </w:tcPr>
          <w:p w:rsidR="006E73FB" w:rsidRPr="006E73FB" w:rsidRDefault="006E73FB" w:rsidP="006E73FB">
            <w:pPr>
              <w:widowControl w:val="0"/>
              <w:tabs>
                <w:tab w:val="left" w:pos="1080"/>
              </w:tabs>
              <w:jc w:val="both"/>
            </w:pPr>
          </w:p>
        </w:tc>
        <w:tc>
          <w:tcPr>
            <w:tcW w:w="1002" w:type="dxa"/>
          </w:tcPr>
          <w:p w:rsidR="006E73FB" w:rsidRPr="006E73FB" w:rsidRDefault="006E73FB" w:rsidP="006E73FB">
            <w:pPr>
              <w:widowControl w:val="0"/>
              <w:tabs>
                <w:tab w:val="left" w:pos="1080"/>
              </w:tabs>
              <w:jc w:val="both"/>
            </w:pPr>
          </w:p>
        </w:tc>
        <w:tc>
          <w:tcPr>
            <w:tcW w:w="4677" w:type="dxa"/>
            <w:tcBorders>
              <w:bottom w:val="single" w:sz="4" w:space="0" w:color="auto"/>
            </w:tcBorders>
          </w:tcPr>
          <w:p w:rsidR="006E73FB" w:rsidRPr="006E73FB" w:rsidRDefault="006E73FB" w:rsidP="006E73FB">
            <w:pPr>
              <w:widowControl w:val="0"/>
              <w:tabs>
                <w:tab w:val="left" w:pos="1080"/>
              </w:tabs>
              <w:jc w:val="both"/>
            </w:pPr>
          </w:p>
        </w:tc>
      </w:tr>
      <w:tr w:rsidR="006E73FB" w:rsidRPr="006E73FB" w:rsidTr="00FF01C8">
        <w:tc>
          <w:tcPr>
            <w:tcW w:w="3960" w:type="dxa"/>
            <w:tcBorders>
              <w:top w:val="single" w:sz="4" w:space="0" w:color="auto"/>
            </w:tcBorders>
          </w:tcPr>
          <w:p w:rsidR="006E73FB" w:rsidRPr="006E73FB" w:rsidRDefault="006E73FB" w:rsidP="006E73FB">
            <w:pPr>
              <w:widowControl w:val="0"/>
              <w:tabs>
                <w:tab w:val="left" w:pos="1080"/>
              </w:tabs>
              <w:jc w:val="both"/>
            </w:pPr>
            <w:r w:rsidRPr="006E73FB">
              <w:t>(подпись уполномоченного представителя)</w:t>
            </w:r>
          </w:p>
        </w:tc>
        <w:tc>
          <w:tcPr>
            <w:tcW w:w="1002" w:type="dxa"/>
          </w:tcPr>
          <w:p w:rsidR="006E73FB" w:rsidRPr="006E73FB" w:rsidRDefault="006E73FB" w:rsidP="006E73FB">
            <w:pPr>
              <w:widowControl w:val="0"/>
              <w:tabs>
                <w:tab w:val="left" w:pos="1080"/>
              </w:tabs>
              <w:jc w:val="both"/>
            </w:pPr>
          </w:p>
        </w:tc>
        <w:tc>
          <w:tcPr>
            <w:tcW w:w="4677" w:type="dxa"/>
            <w:tcBorders>
              <w:top w:val="single" w:sz="4" w:space="0" w:color="auto"/>
            </w:tcBorders>
          </w:tcPr>
          <w:p w:rsidR="006E73FB" w:rsidRPr="006E73FB" w:rsidRDefault="006E73FB" w:rsidP="006E73FB">
            <w:pPr>
              <w:widowControl w:val="0"/>
              <w:tabs>
                <w:tab w:val="left" w:pos="1080"/>
              </w:tabs>
              <w:jc w:val="both"/>
            </w:pPr>
            <w:r w:rsidRPr="006E73FB">
              <w:t>(фамилия, имя, отчество подписавшего, должность)</w:t>
            </w:r>
          </w:p>
        </w:tc>
      </w:tr>
    </w:tbl>
    <w:p w:rsidR="006E73FB" w:rsidRPr="006E73FB" w:rsidRDefault="006E73FB" w:rsidP="006E73FB">
      <w:pPr>
        <w:widowControl w:val="0"/>
        <w:tabs>
          <w:tab w:val="left" w:pos="1080"/>
        </w:tabs>
        <w:jc w:val="both"/>
        <w:rPr>
          <w:b/>
          <w:sz w:val="24"/>
          <w:szCs w:val="24"/>
        </w:rPr>
      </w:pPr>
      <w:r w:rsidRPr="006E73FB">
        <w:rPr>
          <w:b/>
          <w:sz w:val="24"/>
          <w:szCs w:val="24"/>
        </w:rPr>
        <w:t>М.П.</w:t>
      </w:r>
    </w:p>
    <w:p w:rsidR="006E73FB" w:rsidRPr="006E73FB" w:rsidRDefault="006E73FB" w:rsidP="006E73FB">
      <w:pPr>
        <w:widowControl w:val="0"/>
        <w:jc w:val="both"/>
        <w:rPr>
          <w:bCs/>
          <w:sz w:val="24"/>
          <w:szCs w:val="24"/>
        </w:rPr>
      </w:pPr>
    </w:p>
    <w:p w:rsidR="006E73FB" w:rsidRPr="006E73FB" w:rsidRDefault="006E73FB" w:rsidP="006E73FB">
      <w:pPr>
        <w:widowControl w:val="0"/>
        <w:jc w:val="both"/>
        <w:rPr>
          <w:b/>
        </w:rPr>
      </w:pPr>
      <w:r w:rsidRPr="006E73FB">
        <w:rPr>
          <w:b/>
        </w:rPr>
        <w:t>Инструкции по заполнению</w:t>
      </w:r>
    </w:p>
    <w:p w:rsidR="006E73FB" w:rsidRPr="006E73FB" w:rsidRDefault="006E73FB" w:rsidP="00AB0010">
      <w:pPr>
        <w:widowControl w:val="0"/>
        <w:numPr>
          <w:ilvl w:val="0"/>
          <w:numId w:val="138"/>
        </w:numPr>
        <w:suppressAutoHyphens/>
        <w:ind w:left="709" w:firstLine="567"/>
        <w:jc w:val="both"/>
      </w:pPr>
      <w:r w:rsidRPr="006E73FB">
        <w:t>Данные инструкции не следует воспроизводить в документах, подготовленных Участником.</w:t>
      </w:r>
    </w:p>
    <w:p w:rsidR="006E73FB" w:rsidRPr="006E73FB" w:rsidRDefault="006E73FB" w:rsidP="00AB0010">
      <w:pPr>
        <w:widowControl w:val="0"/>
        <w:numPr>
          <w:ilvl w:val="0"/>
          <w:numId w:val="138"/>
        </w:numPr>
        <w:suppressAutoHyphens/>
        <w:ind w:left="709" w:firstLine="567"/>
        <w:jc w:val="both"/>
      </w:pPr>
      <w:r w:rsidRPr="006E73FB">
        <w:t>Участник приводит номер и дату письма о подаче оферты, приложением к которому является данная справка.</w:t>
      </w:r>
    </w:p>
    <w:p w:rsidR="006E73FB" w:rsidRPr="006E73FB" w:rsidRDefault="006E73FB" w:rsidP="00AB0010">
      <w:pPr>
        <w:widowControl w:val="0"/>
        <w:numPr>
          <w:ilvl w:val="0"/>
          <w:numId w:val="138"/>
        </w:numPr>
        <w:suppressAutoHyphens/>
        <w:ind w:left="709" w:firstLine="567"/>
        <w:jc w:val="both"/>
      </w:pPr>
      <w:r w:rsidRPr="006E73FB">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6E73FB" w:rsidRPr="006E73FB" w:rsidRDefault="006E73FB" w:rsidP="00AB0010">
      <w:pPr>
        <w:widowControl w:val="0"/>
        <w:numPr>
          <w:ilvl w:val="0"/>
          <w:numId w:val="138"/>
        </w:numPr>
        <w:suppressAutoHyphens/>
        <w:ind w:left="709" w:firstLine="567"/>
        <w:jc w:val="both"/>
      </w:pPr>
      <w:r w:rsidRPr="006E73FB">
        <w:t>В этой форме Участник указывает перечень и годовые объемы выполнения договоров, сопоставимых с предметом закупки.</w:t>
      </w:r>
    </w:p>
    <w:p w:rsidR="006E73FB" w:rsidRPr="006E73FB" w:rsidRDefault="006E73FB" w:rsidP="00AB0010">
      <w:pPr>
        <w:widowControl w:val="0"/>
        <w:numPr>
          <w:ilvl w:val="0"/>
          <w:numId w:val="138"/>
        </w:numPr>
        <w:suppressAutoHyphens/>
        <w:ind w:left="709" w:firstLine="567"/>
        <w:jc w:val="both"/>
      </w:pPr>
      <w:r w:rsidRPr="006E73FB">
        <w:t xml:space="preserve">Следует указать аналогичные договоры не менее чем за три года. Участник может самостоятельно выбрать договоры, которые, по его мнению, наилучшим образом характеризует его опыт. </w:t>
      </w:r>
    </w:p>
    <w:p w:rsidR="006E73FB" w:rsidRPr="006E73FB" w:rsidRDefault="006E73FB" w:rsidP="00AB0010">
      <w:pPr>
        <w:widowControl w:val="0"/>
        <w:numPr>
          <w:ilvl w:val="0"/>
          <w:numId w:val="138"/>
        </w:numPr>
        <w:suppressAutoHyphens/>
        <w:ind w:left="709" w:firstLine="567"/>
        <w:jc w:val="both"/>
      </w:pPr>
      <w:r w:rsidRPr="006E73FB">
        <w:t>Участник может включать и незавершенные договоры, обязательно отмечая данный факт и указав процент выполнения.</w:t>
      </w:r>
    </w:p>
    <w:p w:rsidR="006E73FB" w:rsidRPr="006E73FB" w:rsidRDefault="006E73FB" w:rsidP="00AB0010">
      <w:pPr>
        <w:keepNext/>
        <w:keepLines/>
        <w:numPr>
          <w:ilvl w:val="0"/>
          <w:numId w:val="138"/>
        </w:numPr>
        <w:suppressAutoHyphens/>
        <w:ind w:left="709" w:firstLine="567"/>
        <w:jc w:val="both"/>
      </w:pPr>
      <w:r w:rsidRPr="006E73FB">
        <w:t>Участник в столбце «Номенклатура и объемы …» должен расписать указанные в предыдущем столбце работы/услуги по их видам в соответствии с видами работ/услуг, указанными в Техническом задании.</w:t>
      </w:r>
    </w:p>
    <w:p w:rsidR="006E73FB" w:rsidRPr="006E548F" w:rsidRDefault="006E73FB" w:rsidP="006E73FB">
      <w:pPr>
        <w:jc w:val="center"/>
        <w:rPr>
          <w:b/>
          <w:sz w:val="24"/>
          <w:szCs w:val="24"/>
        </w:rPr>
      </w:pPr>
    </w:p>
    <w:p w:rsidR="00567CD2" w:rsidRDefault="00567CD2" w:rsidP="00567CD2">
      <w:pPr>
        <w:jc w:val="right"/>
        <w:rPr>
          <w:b/>
          <w:bCs/>
          <w:i/>
        </w:rPr>
      </w:pPr>
      <w:r w:rsidRPr="004079B0">
        <w:rPr>
          <w:b/>
          <w:i/>
        </w:rPr>
        <w:lastRenderedPageBreak/>
        <w:t xml:space="preserve">Приложение № </w:t>
      </w:r>
      <w:r w:rsidR="0061013C">
        <w:rPr>
          <w:b/>
          <w:i/>
        </w:rPr>
        <w:t>8</w:t>
      </w:r>
      <w:r>
        <w:rPr>
          <w:b/>
          <w:i/>
        </w:rPr>
        <w:t xml:space="preserve"> </w:t>
      </w:r>
      <w:r w:rsidRPr="004079B0">
        <w:rPr>
          <w:b/>
          <w:i/>
        </w:rPr>
        <w:t xml:space="preserve">к </w:t>
      </w:r>
      <w:r w:rsidRPr="00717B98">
        <w:rPr>
          <w:b/>
          <w:bCs/>
          <w:i/>
        </w:rPr>
        <w:t>документации запроса предложений</w:t>
      </w:r>
    </w:p>
    <w:p w:rsidR="00567CD2" w:rsidRDefault="00567CD2" w:rsidP="00567CD2">
      <w:pPr>
        <w:jc w:val="right"/>
        <w:rPr>
          <w:b/>
          <w:i/>
        </w:rPr>
      </w:pPr>
    </w:p>
    <w:bookmarkEnd w:id="138"/>
    <w:bookmarkEnd w:id="139"/>
    <w:bookmarkEnd w:id="140"/>
    <w:p w:rsidR="009B6E6F" w:rsidRDefault="009B6E6F" w:rsidP="009B6E6F">
      <w:pPr>
        <w:tabs>
          <w:tab w:val="left" w:pos="1080"/>
        </w:tabs>
        <w:jc w:val="right"/>
        <w:rPr>
          <w:b/>
          <w:sz w:val="24"/>
          <w:szCs w:val="24"/>
        </w:rPr>
      </w:pPr>
    </w:p>
    <w:p w:rsidR="00963A4C" w:rsidRPr="009B6E6F" w:rsidRDefault="00963A4C" w:rsidP="009B6E6F">
      <w:pPr>
        <w:tabs>
          <w:tab w:val="left" w:pos="1080"/>
        </w:tabs>
        <w:jc w:val="right"/>
        <w:rPr>
          <w:b/>
          <w:sz w:val="24"/>
          <w:szCs w:val="24"/>
        </w:rPr>
      </w:pPr>
    </w:p>
    <w:p w:rsidR="009B6E6F" w:rsidRPr="009B6E6F" w:rsidRDefault="009B6E6F" w:rsidP="009B6E6F">
      <w:pPr>
        <w:tabs>
          <w:tab w:val="left" w:pos="1080"/>
        </w:tabs>
        <w:jc w:val="right"/>
        <w:rPr>
          <w:b/>
          <w:sz w:val="24"/>
          <w:szCs w:val="24"/>
        </w:rPr>
      </w:pPr>
    </w:p>
    <w:p w:rsidR="009B6E6F" w:rsidRPr="009B6E6F" w:rsidRDefault="009B6E6F" w:rsidP="009B6E6F">
      <w:pPr>
        <w:jc w:val="center"/>
        <w:rPr>
          <w:b/>
          <w:sz w:val="24"/>
          <w:szCs w:val="24"/>
        </w:rPr>
      </w:pPr>
      <w:r w:rsidRPr="009B6E6F">
        <w:rPr>
          <w:b/>
          <w:sz w:val="24"/>
          <w:szCs w:val="24"/>
        </w:rPr>
        <w:t>Фирменный бланк Участника запроса предложений</w:t>
      </w:r>
    </w:p>
    <w:p w:rsidR="009B6E6F" w:rsidRPr="009B6E6F" w:rsidRDefault="009B6E6F" w:rsidP="009B6E6F">
      <w:pPr>
        <w:keepNext/>
        <w:keepLines/>
        <w:suppressAutoHyphens/>
        <w:jc w:val="center"/>
        <w:rPr>
          <w:b/>
          <w:sz w:val="24"/>
          <w:szCs w:val="24"/>
        </w:rPr>
      </w:pPr>
    </w:p>
    <w:p w:rsidR="009B6E6F" w:rsidRPr="009B6E6F" w:rsidRDefault="009B6E6F" w:rsidP="009B6E6F">
      <w:pPr>
        <w:keepNext/>
        <w:keepLines/>
        <w:suppressAutoHyphens/>
        <w:jc w:val="both"/>
        <w:rPr>
          <w:b/>
          <w:sz w:val="22"/>
          <w:szCs w:val="22"/>
        </w:rPr>
      </w:pPr>
    </w:p>
    <w:p w:rsidR="009B6E6F" w:rsidRPr="009B6E6F" w:rsidRDefault="009B6E6F" w:rsidP="009B6E6F">
      <w:pPr>
        <w:keepNext/>
        <w:keepLines/>
        <w:suppressAutoHyphens/>
        <w:jc w:val="both"/>
        <w:rPr>
          <w:b/>
          <w:sz w:val="22"/>
          <w:szCs w:val="22"/>
        </w:rPr>
      </w:pPr>
      <w:r w:rsidRPr="009B6E6F">
        <w:rPr>
          <w:b/>
          <w:sz w:val="22"/>
          <w:szCs w:val="22"/>
        </w:rPr>
        <w:t>Таблица-1. Основные кадровые ресурсы</w:t>
      </w:r>
    </w:p>
    <w:p w:rsidR="009B6E6F" w:rsidRPr="009B6E6F" w:rsidRDefault="009B6E6F" w:rsidP="009B6E6F">
      <w:pPr>
        <w:keepNext/>
        <w:keepLines/>
        <w:suppressAutoHyphens/>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3"/>
        <w:gridCol w:w="2384"/>
        <w:gridCol w:w="2710"/>
        <w:gridCol w:w="1914"/>
        <w:gridCol w:w="2375"/>
      </w:tblGrid>
      <w:tr w:rsidR="009B6E6F" w:rsidRPr="009B6E6F" w:rsidTr="00607404">
        <w:tc>
          <w:tcPr>
            <w:tcW w:w="648" w:type="dxa"/>
            <w:vAlign w:val="center"/>
          </w:tcPr>
          <w:p w:rsidR="009B6E6F" w:rsidRPr="009B6E6F" w:rsidRDefault="009B6E6F" w:rsidP="009B6E6F">
            <w:pPr>
              <w:keepNext/>
              <w:keepLines/>
              <w:jc w:val="both"/>
              <w:rPr>
                <w:sz w:val="22"/>
                <w:szCs w:val="22"/>
              </w:rPr>
            </w:pPr>
            <w:r w:rsidRPr="009B6E6F">
              <w:rPr>
                <w:sz w:val="22"/>
                <w:szCs w:val="22"/>
              </w:rPr>
              <w:t>№п/п</w:t>
            </w:r>
          </w:p>
        </w:tc>
        <w:tc>
          <w:tcPr>
            <w:tcW w:w="2384" w:type="dxa"/>
            <w:vAlign w:val="center"/>
          </w:tcPr>
          <w:p w:rsidR="009B6E6F" w:rsidRPr="009B6E6F" w:rsidRDefault="009B6E6F" w:rsidP="009B6E6F">
            <w:pPr>
              <w:keepNext/>
              <w:keepLines/>
              <w:jc w:val="center"/>
              <w:rPr>
                <w:sz w:val="22"/>
                <w:szCs w:val="22"/>
              </w:rPr>
            </w:pPr>
            <w:r w:rsidRPr="009B6E6F">
              <w:rPr>
                <w:sz w:val="22"/>
                <w:szCs w:val="22"/>
              </w:rPr>
              <w:t>Ф.И.О. специалиста</w:t>
            </w:r>
          </w:p>
        </w:tc>
        <w:tc>
          <w:tcPr>
            <w:tcW w:w="2710" w:type="dxa"/>
            <w:vAlign w:val="center"/>
          </w:tcPr>
          <w:p w:rsidR="009B6E6F" w:rsidRPr="009B6E6F" w:rsidRDefault="009B6E6F" w:rsidP="009B6E6F">
            <w:pPr>
              <w:keepNext/>
              <w:keepLines/>
              <w:jc w:val="center"/>
              <w:rPr>
                <w:sz w:val="22"/>
                <w:szCs w:val="22"/>
              </w:rPr>
            </w:pPr>
            <w:r w:rsidRPr="009B6E6F">
              <w:rPr>
                <w:sz w:val="22"/>
                <w:szCs w:val="22"/>
              </w:rPr>
              <w:t>Аттестат, допуск, свидетельство, диплом</w:t>
            </w:r>
          </w:p>
          <w:p w:rsidR="009B6E6F" w:rsidRPr="009B6E6F" w:rsidRDefault="009B6E6F" w:rsidP="009B6E6F">
            <w:pPr>
              <w:keepNext/>
              <w:keepLines/>
              <w:jc w:val="center"/>
              <w:rPr>
                <w:sz w:val="22"/>
                <w:szCs w:val="22"/>
              </w:rPr>
            </w:pPr>
            <w:r w:rsidRPr="009B6E6F">
              <w:rPr>
                <w:sz w:val="22"/>
                <w:szCs w:val="22"/>
              </w:rPr>
              <w:t>(необходимые для выполнения работ)</w:t>
            </w:r>
          </w:p>
        </w:tc>
        <w:tc>
          <w:tcPr>
            <w:tcW w:w="1914" w:type="dxa"/>
            <w:vAlign w:val="center"/>
          </w:tcPr>
          <w:p w:rsidR="009B6E6F" w:rsidRPr="009B6E6F" w:rsidRDefault="009B6E6F" w:rsidP="009B6E6F">
            <w:pPr>
              <w:keepNext/>
              <w:keepLines/>
              <w:jc w:val="center"/>
              <w:rPr>
                <w:sz w:val="22"/>
                <w:szCs w:val="22"/>
              </w:rPr>
            </w:pPr>
            <w:r w:rsidRPr="009B6E6F">
              <w:rPr>
                <w:sz w:val="22"/>
                <w:szCs w:val="22"/>
              </w:rPr>
              <w:t>Должность</w:t>
            </w:r>
          </w:p>
        </w:tc>
        <w:tc>
          <w:tcPr>
            <w:tcW w:w="2375" w:type="dxa"/>
            <w:vAlign w:val="center"/>
          </w:tcPr>
          <w:p w:rsidR="009B6E6F" w:rsidRPr="009B6E6F" w:rsidRDefault="009B6E6F" w:rsidP="009B6E6F">
            <w:pPr>
              <w:keepNext/>
              <w:keepLines/>
              <w:jc w:val="center"/>
              <w:rPr>
                <w:sz w:val="22"/>
                <w:szCs w:val="22"/>
              </w:rPr>
            </w:pPr>
            <w:r w:rsidRPr="009B6E6F">
              <w:rPr>
                <w:sz w:val="22"/>
                <w:szCs w:val="22"/>
              </w:rPr>
              <w:t>Стаж работы в данной или аналогичной должности, лет</w:t>
            </w:r>
          </w:p>
        </w:tc>
      </w:tr>
      <w:tr w:rsidR="009B6E6F" w:rsidRPr="009B6E6F" w:rsidTr="00607404">
        <w:tc>
          <w:tcPr>
            <w:tcW w:w="10031" w:type="dxa"/>
            <w:gridSpan w:val="5"/>
          </w:tcPr>
          <w:p w:rsidR="009B6E6F" w:rsidRPr="009B6E6F" w:rsidRDefault="009B6E6F" w:rsidP="009B6E6F">
            <w:pPr>
              <w:keepNext/>
              <w:keepLines/>
              <w:jc w:val="both"/>
              <w:rPr>
                <w:sz w:val="22"/>
                <w:szCs w:val="22"/>
              </w:rPr>
            </w:pPr>
            <w:r w:rsidRPr="009B6E6F">
              <w:rPr>
                <w:sz w:val="22"/>
                <w:szCs w:val="22"/>
              </w:rPr>
              <w:t>Руководящее звено (руководитель и его заместители)</w:t>
            </w:r>
          </w:p>
        </w:tc>
      </w:tr>
      <w:tr w:rsidR="009B6E6F" w:rsidRPr="009B6E6F" w:rsidTr="00607404">
        <w:tc>
          <w:tcPr>
            <w:tcW w:w="648" w:type="dxa"/>
          </w:tcPr>
          <w:p w:rsidR="009B6E6F" w:rsidRPr="009B6E6F" w:rsidRDefault="009B6E6F" w:rsidP="009B6E6F">
            <w:pPr>
              <w:keepNext/>
              <w:keepLines/>
              <w:rPr>
                <w:sz w:val="22"/>
                <w:szCs w:val="22"/>
              </w:rPr>
            </w:pPr>
            <w:r w:rsidRPr="009B6E6F">
              <w:rPr>
                <w:sz w:val="22"/>
                <w:szCs w:val="22"/>
              </w:rPr>
              <w:t>1</w:t>
            </w:r>
          </w:p>
        </w:tc>
        <w:tc>
          <w:tcPr>
            <w:tcW w:w="2384" w:type="dxa"/>
          </w:tcPr>
          <w:p w:rsidR="009B6E6F" w:rsidRPr="009B6E6F" w:rsidRDefault="009B6E6F" w:rsidP="009B6E6F">
            <w:pPr>
              <w:keepNext/>
              <w:keepLines/>
              <w:jc w:val="both"/>
              <w:rPr>
                <w:sz w:val="22"/>
                <w:szCs w:val="22"/>
              </w:rPr>
            </w:pPr>
          </w:p>
        </w:tc>
        <w:tc>
          <w:tcPr>
            <w:tcW w:w="2710" w:type="dxa"/>
          </w:tcPr>
          <w:p w:rsidR="009B6E6F" w:rsidRPr="009B6E6F" w:rsidRDefault="009B6E6F" w:rsidP="009B6E6F">
            <w:pPr>
              <w:keepNext/>
              <w:keepLines/>
              <w:jc w:val="both"/>
              <w:rPr>
                <w:sz w:val="22"/>
                <w:szCs w:val="22"/>
              </w:rPr>
            </w:pPr>
          </w:p>
        </w:tc>
        <w:tc>
          <w:tcPr>
            <w:tcW w:w="1914" w:type="dxa"/>
          </w:tcPr>
          <w:p w:rsidR="009B6E6F" w:rsidRPr="009B6E6F" w:rsidRDefault="009B6E6F" w:rsidP="009B6E6F">
            <w:pPr>
              <w:keepNext/>
              <w:keepLines/>
              <w:jc w:val="both"/>
              <w:rPr>
                <w:sz w:val="22"/>
                <w:szCs w:val="22"/>
              </w:rPr>
            </w:pPr>
          </w:p>
        </w:tc>
        <w:tc>
          <w:tcPr>
            <w:tcW w:w="2375" w:type="dxa"/>
          </w:tcPr>
          <w:p w:rsidR="009B6E6F" w:rsidRPr="009B6E6F" w:rsidRDefault="009B6E6F" w:rsidP="009B6E6F">
            <w:pPr>
              <w:keepNext/>
              <w:keepLines/>
              <w:jc w:val="both"/>
              <w:rPr>
                <w:sz w:val="22"/>
                <w:szCs w:val="22"/>
              </w:rPr>
            </w:pPr>
          </w:p>
        </w:tc>
      </w:tr>
      <w:tr w:rsidR="009B6E6F" w:rsidRPr="009B6E6F" w:rsidTr="00607404">
        <w:tc>
          <w:tcPr>
            <w:tcW w:w="648" w:type="dxa"/>
          </w:tcPr>
          <w:p w:rsidR="009B6E6F" w:rsidRPr="009B6E6F" w:rsidRDefault="009B6E6F" w:rsidP="009B6E6F">
            <w:pPr>
              <w:keepNext/>
              <w:keepLines/>
              <w:rPr>
                <w:sz w:val="22"/>
                <w:szCs w:val="22"/>
              </w:rPr>
            </w:pPr>
            <w:r w:rsidRPr="009B6E6F">
              <w:rPr>
                <w:sz w:val="22"/>
                <w:szCs w:val="22"/>
              </w:rPr>
              <w:t>…</w:t>
            </w:r>
          </w:p>
        </w:tc>
        <w:tc>
          <w:tcPr>
            <w:tcW w:w="2384" w:type="dxa"/>
          </w:tcPr>
          <w:p w:rsidR="009B6E6F" w:rsidRPr="009B6E6F" w:rsidRDefault="009B6E6F" w:rsidP="009B6E6F">
            <w:pPr>
              <w:keepNext/>
              <w:keepLines/>
              <w:jc w:val="both"/>
              <w:rPr>
                <w:sz w:val="22"/>
                <w:szCs w:val="22"/>
              </w:rPr>
            </w:pPr>
          </w:p>
        </w:tc>
        <w:tc>
          <w:tcPr>
            <w:tcW w:w="2710" w:type="dxa"/>
          </w:tcPr>
          <w:p w:rsidR="009B6E6F" w:rsidRPr="009B6E6F" w:rsidRDefault="009B6E6F" w:rsidP="009B6E6F">
            <w:pPr>
              <w:keepNext/>
              <w:keepLines/>
              <w:jc w:val="both"/>
              <w:rPr>
                <w:sz w:val="22"/>
                <w:szCs w:val="22"/>
              </w:rPr>
            </w:pPr>
          </w:p>
        </w:tc>
        <w:tc>
          <w:tcPr>
            <w:tcW w:w="1914" w:type="dxa"/>
          </w:tcPr>
          <w:p w:rsidR="009B6E6F" w:rsidRPr="009B6E6F" w:rsidRDefault="009B6E6F" w:rsidP="009B6E6F">
            <w:pPr>
              <w:keepNext/>
              <w:keepLines/>
              <w:jc w:val="both"/>
              <w:rPr>
                <w:sz w:val="22"/>
                <w:szCs w:val="22"/>
              </w:rPr>
            </w:pPr>
          </w:p>
        </w:tc>
        <w:tc>
          <w:tcPr>
            <w:tcW w:w="2375" w:type="dxa"/>
          </w:tcPr>
          <w:p w:rsidR="009B6E6F" w:rsidRPr="009B6E6F" w:rsidRDefault="009B6E6F" w:rsidP="009B6E6F">
            <w:pPr>
              <w:keepNext/>
              <w:keepLines/>
              <w:jc w:val="both"/>
              <w:rPr>
                <w:sz w:val="22"/>
                <w:szCs w:val="22"/>
              </w:rPr>
            </w:pPr>
          </w:p>
        </w:tc>
      </w:tr>
      <w:tr w:rsidR="009B6E6F" w:rsidRPr="009B6E6F" w:rsidTr="00607404">
        <w:tc>
          <w:tcPr>
            <w:tcW w:w="10031" w:type="dxa"/>
            <w:gridSpan w:val="5"/>
          </w:tcPr>
          <w:p w:rsidR="009B6E6F" w:rsidRPr="009B6E6F" w:rsidRDefault="009B6E6F" w:rsidP="009B6E6F">
            <w:pPr>
              <w:keepNext/>
              <w:keepLines/>
              <w:rPr>
                <w:sz w:val="22"/>
                <w:szCs w:val="22"/>
              </w:rPr>
            </w:pPr>
            <w:r w:rsidRPr="009B6E6F">
              <w:rPr>
                <w:sz w:val="22"/>
                <w:szCs w:val="22"/>
              </w:rPr>
              <w:t>Специалисты (</w:t>
            </w:r>
            <w:r w:rsidRPr="009B6E6F">
              <w:rPr>
                <w:i/>
                <w:sz w:val="22"/>
                <w:szCs w:val="22"/>
              </w:rPr>
              <w:t>например, мастера, прорабы, начальники участков и т.д. – для СМР; главный инженер проекта и т.д. – для ПИР и т.д., в зависимости от вида работ</w:t>
            </w:r>
            <w:r w:rsidRPr="009B6E6F">
              <w:rPr>
                <w:sz w:val="22"/>
                <w:szCs w:val="22"/>
              </w:rPr>
              <w:t>)</w:t>
            </w:r>
          </w:p>
        </w:tc>
      </w:tr>
      <w:tr w:rsidR="009B6E6F" w:rsidRPr="009B6E6F" w:rsidTr="00607404">
        <w:tc>
          <w:tcPr>
            <w:tcW w:w="648" w:type="dxa"/>
          </w:tcPr>
          <w:p w:rsidR="009B6E6F" w:rsidRPr="009B6E6F" w:rsidRDefault="009B6E6F" w:rsidP="009B6E6F">
            <w:pPr>
              <w:keepNext/>
              <w:keepLines/>
              <w:rPr>
                <w:sz w:val="22"/>
                <w:szCs w:val="22"/>
              </w:rPr>
            </w:pPr>
            <w:r w:rsidRPr="009B6E6F">
              <w:rPr>
                <w:sz w:val="22"/>
                <w:szCs w:val="22"/>
              </w:rPr>
              <w:t>1</w:t>
            </w:r>
          </w:p>
        </w:tc>
        <w:tc>
          <w:tcPr>
            <w:tcW w:w="2384" w:type="dxa"/>
          </w:tcPr>
          <w:p w:rsidR="009B6E6F" w:rsidRPr="009B6E6F" w:rsidRDefault="009B6E6F" w:rsidP="009B6E6F">
            <w:pPr>
              <w:keepNext/>
              <w:keepLines/>
              <w:jc w:val="both"/>
              <w:rPr>
                <w:sz w:val="22"/>
                <w:szCs w:val="22"/>
              </w:rPr>
            </w:pPr>
          </w:p>
        </w:tc>
        <w:tc>
          <w:tcPr>
            <w:tcW w:w="2710" w:type="dxa"/>
          </w:tcPr>
          <w:p w:rsidR="009B6E6F" w:rsidRPr="009B6E6F" w:rsidRDefault="009B6E6F" w:rsidP="009B6E6F">
            <w:pPr>
              <w:keepNext/>
              <w:keepLines/>
              <w:jc w:val="both"/>
              <w:rPr>
                <w:sz w:val="22"/>
                <w:szCs w:val="22"/>
              </w:rPr>
            </w:pPr>
          </w:p>
        </w:tc>
        <w:tc>
          <w:tcPr>
            <w:tcW w:w="1914" w:type="dxa"/>
          </w:tcPr>
          <w:p w:rsidR="009B6E6F" w:rsidRPr="009B6E6F" w:rsidRDefault="009B6E6F" w:rsidP="009B6E6F">
            <w:pPr>
              <w:keepNext/>
              <w:keepLines/>
              <w:jc w:val="both"/>
              <w:rPr>
                <w:sz w:val="22"/>
                <w:szCs w:val="22"/>
              </w:rPr>
            </w:pPr>
          </w:p>
        </w:tc>
        <w:tc>
          <w:tcPr>
            <w:tcW w:w="2375" w:type="dxa"/>
          </w:tcPr>
          <w:p w:rsidR="009B6E6F" w:rsidRPr="009B6E6F" w:rsidRDefault="009B6E6F" w:rsidP="009B6E6F">
            <w:pPr>
              <w:keepNext/>
              <w:keepLines/>
              <w:jc w:val="both"/>
              <w:rPr>
                <w:sz w:val="22"/>
                <w:szCs w:val="22"/>
              </w:rPr>
            </w:pPr>
          </w:p>
        </w:tc>
      </w:tr>
      <w:tr w:rsidR="009B6E6F" w:rsidRPr="009B6E6F" w:rsidTr="00607404">
        <w:tc>
          <w:tcPr>
            <w:tcW w:w="648" w:type="dxa"/>
          </w:tcPr>
          <w:p w:rsidR="009B6E6F" w:rsidRPr="009B6E6F" w:rsidRDefault="009B6E6F" w:rsidP="009B6E6F">
            <w:pPr>
              <w:keepNext/>
              <w:keepLines/>
              <w:rPr>
                <w:sz w:val="22"/>
                <w:szCs w:val="22"/>
              </w:rPr>
            </w:pPr>
            <w:r w:rsidRPr="009B6E6F">
              <w:rPr>
                <w:sz w:val="22"/>
                <w:szCs w:val="22"/>
              </w:rPr>
              <w:t>…</w:t>
            </w:r>
          </w:p>
        </w:tc>
        <w:tc>
          <w:tcPr>
            <w:tcW w:w="2384" w:type="dxa"/>
          </w:tcPr>
          <w:p w:rsidR="009B6E6F" w:rsidRPr="009B6E6F" w:rsidRDefault="009B6E6F" w:rsidP="009B6E6F">
            <w:pPr>
              <w:keepNext/>
              <w:keepLines/>
              <w:jc w:val="both"/>
              <w:rPr>
                <w:sz w:val="22"/>
                <w:szCs w:val="22"/>
              </w:rPr>
            </w:pPr>
          </w:p>
        </w:tc>
        <w:tc>
          <w:tcPr>
            <w:tcW w:w="2710" w:type="dxa"/>
          </w:tcPr>
          <w:p w:rsidR="009B6E6F" w:rsidRPr="009B6E6F" w:rsidRDefault="009B6E6F" w:rsidP="009B6E6F">
            <w:pPr>
              <w:keepNext/>
              <w:keepLines/>
              <w:jc w:val="both"/>
              <w:rPr>
                <w:sz w:val="22"/>
                <w:szCs w:val="22"/>
              </w:rPr>
            </w:pPr>
          </w:p>
        </w:tc>
        <w:tc>
          <w:tcPr>
            <w:tcW w:w="1914" w:type="dxa"/>
          </w:tcPr>
          <w:p w:rsidR="009B6E6F" w:rsidRPr="009B6E6F" w:rsidRDefault="009B6E6F" w:rsidP="009B6E6F">
            <w:pPr>
              <w:keepNext/>
              <w:keepLines/>
              <w:jc w:val="both"/>
              <w:rPr>
                <w:sz w:val="22"/>
                <w:szCs w:val="22"/>
              </w:rPr>
            </w:pPr>
          </w:p>
        </w:tc>
        <w:tc>
          <w:tcPr>
            <w:tcW w:w="2375" w:type="dxa"/>
          </w:tcPr>
          <w:p w:rsidR="009B6E6F" w:rsidRPr="009B6E6F" w:rsidRDefault="009B6E6F" w:rsidP="009B6E6F">
            <w:pPr>
              <w:keepNext/>
              <w:keepLines/>
              <w:jc w:val="both"/>
              <w:rPr>
                <w:sz w:val="22"/>
                <w:szCs w:val="22"/>
              </w:rPr>
            </w:pPr>
          </w:p>
        </w:tc>
      </w:tr>
      <w:tr w:rsidR="009B6E6F" w:rsidRPr="009B6E6F" w:rsidTr="00607404">
        <w:tc>
          <w:tcPr>
            <w:tcW w:w="10031" w:type="dxa"/>
            <w:gridSpan w:val="5"/>
          </w:tcPr>
          <w:p w:rsidR="009B6E6F" w:rsidRPr="009B6E6F" w:rsidRDefault="009B6E6F" w:rsidP="009B6E6F">
            <w:pPr>
              <w:keepNext/>
              <w:keepLines/>
              <w:rPr>
                <w:sz w:val="22"/>
                <w:szCs w:val="22"/>
              </w:rPr>
            </w:pPr>
            <w:r w:rsidRPr="009B6E6F">
              <w:rPr>
                <w:sz w:val="22"/>
                <w:szCs w:val="22"/>
              </w:rPr>
              <w:t>Прочий персонал (</w:t>
            </w:r>
            <w:r w:rsidRPr="009B6E6F">
              <w:rPr>
                <w:i/>
                <w:sz w:val="22"/>
                <w:szCs w:val="22"/>
              </w:rPr>
              <w:t>например, электротехнический и строительный персонал т.д. – для СМР; специалисты по проектным работам – для ПИР и т.д., в зависимости от вида работ</w:t>
            </w:r>
            <w:r w:rsidRPr="009B6E6F">
              <w:rPr>
                <w:sz w:val="22"/>
                <w:szCs w:val="22"/>
              </w:rPr>
              <w:t>)</w:t>
            </w:r>
          </w:p>
        </w:tc>
      </w:tr>
      <w:tr w:rsidR="009B6E6F" w:rsidRPr="009B6E6F" w:rsidTr="00607404">
        <w:trPr>
          <w:trHeight w:val="287"/>
        </w:trPr>
        <w:tc>
          <w:tcPr>
            <w:tcW w:w="648" w:type="dxa"/>
          </w:tcPr>
          <w:p w:rsidR="009B6E6F" w:rsidRPr="009B6E6F" w:rsidRDefault="009B6E6F" w:rsidP="009B6E6F">
            <w:pPr>
              <w:keepNext/>
              <w:keepLines/>
              <w:rPr>
                <w:sz w:val="22"/>
                <w:szCs w:val="22"/>
              </w:rPr>
            </w:pPr>
            <w:r w:rsidRPr="009B6E6F">
              <w:rPr>
                <w:sz w:val="22"/>
                <w:szCs w:val="22"/>
              </w:rPr>
              <w:t>1</w:t>
            </w:r>
          </w:p>
        </w:tc>
        <w:tc>
          <w:tcPr>
            <w:tcW w:w="2384" w:type="dxa"/>
          </w:tcPr>
          <w:p w:rsidR="009B6E6F" w:rsidRPr="009B6E6F" w:rsidRDefault="009B6E6F" w:rsidP="009B6E6F">
            <w:pPr>
              <w:keepNext/>
              <w:keepLines/>
              <w:jc w:val="both"/>
              <w:rPr>
                <w:sz w:val="22"/>
                <w:szCs w:val="22"/>
              </w:rPr>
            </w:pPr>
          </w:p>
        </w:tc>
        <w:tc>
          <w:tcPr>
            <w:tcW w:w="2710" w:type="dxa"/>
          </w:tcPr>
          <w:p w:rsidR="009B6E6F" w:rsidRPr="009B6E6F" w:rsidRDefault="009B6E6F" w:rsidP="009B6E6F">
            <w:pPr>
              <w:keepNext/>
              <w:keepLines/>
              <w:jc w:val="both"/>
              <w:rPr>
                <w:sz w:val="22"/>
                <w:szCs w:val="22"/>
              </w:rPr>
            </w:pPr>
          </w:p>
        </w:tc>
        <w:tc>
          <w:tcPr>
            <w:tcW w:w="1914" w:type="dxa"/>
          </w:tcPr>
          <w:p w:rsidR="009B6E6F" w:rsidRPr="009B6E6F" w:rsidRDefault="009B6E6F" w:rsidP="009B6E6F">
            <w:pPr>
              <w:keepNext/>
              <w:keepLines/>
              <w:jc w:val="both"/>
              <w:rPr>
                <w:sz w:val="22"/>
                <w:szCs w:val="22"/>
              </w:rPr>
            </w:pPr>
          </w:p>
        </w:tc>
        <w:tc>
          <w:tcPr>
            <w:tcW w:w="2375" w:type="dxa"/>
          </w:tcPr>
          <w:p w:rsidR="009B6E6F" w:rsidRPr="009B6E6F" w:rsidRDefault="009B6E6F" w:rsidP="009B6E6F">
            <w:pPr>
              <w:keepNext/>
              <w:keepLines/>
              <w:jc w:val="both"/>
              <w:rPr>
                <w:sz w:val="22"/>
                <w:szCs w:val="22"/>
              </w:rPr>
            </w:pPr>
          </w:p>
        </w:tc>
      </w:tr>
      <w:tr w:rsidR="009B6E6F" w:rsidRPr="009B6E6F" w:rsidTr="00607404">
        <w:trPr>
          <w:trHeight w:val="287"/>
        </w:trPr>
        <w:tc>
          <w:tcPr>
            <w:tcW w:w="648" w:type="dxa"/>
          </w:tcPr>
          <w:p w:rsidR="009B6E6F" w:rsidRPr="009B6E6F" w:rsidRDefault="009B6E6F" w:rsidP="009B6E6F">
            <w:pPr>
              <w:keepNext/>
              <w:keepLines/>
              <w:rPr>
                <w:sz w:val="22"/>
                <w:szCs w:val="22"/>
              </w:rPr>
            </w:pPr>
            <w:r w:rsidRPr="009B6E6F">
              <w:rPr>
                <w:sz w:val="22"/>
                <w:szCs w:val="22"/>
              </w:rPr>
              <w:t>…</w:t>
            </w:r>
          </w:p>
        </w:tc>
        <w:tc>
          <w:tcPr>
            <w:tcW w:w="2384" w:type="dxa"/>
          </w:tcPr>
          <w:p w:rsidR="009B6E6F" w:rsidRPr="009B6E6F" w:rsidRDefault="009B6E6F" w:rsidP="009B6E6F">
            <w:pPr>
              <w:keepNext/>
              <w:keepLines/>
              <w:jc w:val="both"/>
              <w:rPr>
                <w:sz w:val="22"/>
                <w:szCs w:val="22"/>
              </w:rPr>
            </w:pPr>
          </w:p>
        </w:tc>
        <w:tc>
          <w:tcPr>
            <w:tcW w:w="2710" w:type="dxa"/>
          </w:tcPr>
          <w:p w:rsidR="009B6E6F" w:rsidRPr="009B6E6F" w:rsidRDefault="009B6E6F" w:rsidP="009B6E6F">
            <w:pPr>
              <w:keepNext/>
              <w:keepLines/>
              <w:jc w:val="both"/>
              <w:rPr>
                <w:sz w:val="22"/>
                <w:szCs w:val="22"/>
              </w:rPr>
            </w:pPr>
          </w:p>
        </w:tc>
        <w:tc>
          <w:tcPr>
            <w:tcW w:w="1914" w:type="dxa"/>
          </w:tcPr>
          <w:p w:rsidR="009B6E6F" w:rsidRPr="009B6E6F" w:rsidRDefault="009B6E6F" w:rsidP="009B6E6F">
            <w:pPr>
              <w:keepNext/>
              <w:keepLines/>
              <w:jc w:val="both"/>
              <w:rPr>
                <w:sz w:val="22"/>
                <w:szCs w:val="22"/>
              </w:rPr>
            </w:pPr>
          </w:p>
        </w:tc>
        <w:tc>
          <w:tcPr>
            <w:tcW w:w="2375" w:type="dxa"/>
          </w:tcPr>
          <w:p w:rsidR="009B6E6F" w:rsidRPr="009B6E6F" w:rsidRDefault="009B6E6F" w:rsidP="009B6E6F">
            <w:pPr>
              <w:keepNext/>
              <w:keepLines/>
              <w:jc w:val="both"/>
              <w:rPr>
                <w:sz w:val="22"/>
                <w:szCs w:val="22"/>
              </w:rPr>
            </w:pPr>
          </w:p>
        </w:tc>
      </w:tr>
    </w:tbl>
    <w:p w:rsidR="009B6E6F" w:rsidRPr="009B6E6F" w:rsidRDefault="009B6E6F" w:rsidP="009B6E6F">
      <w:pPr>
        <w:keepNext/>
        <w:keepLines/>
        <w:jc w:val="both"/>
        <w:rPr>
          <w:sz w:val="22"/>
          <w:szCs w:val="22"/>
        </w:rPr>
      </w:pPr>
    </w:p>
    <w:p w:rsidR="009B6E6F" w:rsidRPr="009B6E6F" w:rsidRDefault="009B6E6F" w:rsidP="009B6E6F">
      <w:pPr>
        <w:keepNext/>
        <w:keepLines/>
        <w:jc w:val="center"/>
        <w:rPr>
          <w:color w:val="FF6600"/>
          <w:sz w:val="24"/>
          <w:szCs w:val="24"/>
        </w:rPr>
      </w:pPr>
      <w:r w:rsidRPr="009B6E6F">
        <w:rPr>
          <w:sz w:val="24"/>
          <w:szCs w:val="24"/>
        </w:rPr>
        <w:tab/>
      </w:r>
      <w:r w:rsidRPr="009B6E6F">
        <w:rPr>
          <w:b/>
          <w:sz w:val="24"/>
          <w:szCs w:val="24"/>
        </w:rPr>
        <w:t>Таблица-2. Прочий персонал</w:t>
      </w:r>
    </w:p>
    <w:p w:rsidR="009B6E6F" w:rsidRPr="009B6E6F" w:rsidRDefault="009B6E6F" w:rsidP="009B6E6F">
      <w:pPr>
        <w:keepNext/>
        <w:keepLines/>
        <w:suppressAutoHyphens/>
        <w:jc w:val="both"/>
        <w:rPr>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28"/>
        <w:gridCol w:w="5003"/>
      </w:tblGrid>
      <w:tr w:rsidR="009B6E6F" w:rsidRPr="009B6E6F" w:rsidTr="00607404">
        <w:tc>
          <w:tcPr>
            <w:tcW w:w="5028" w:type="dxa"/>
          </w:tcPr>
          <w:p w:rsidR="009B6E6F" w:rsidRPr="009B6E6F" w:rsidRDefault="009B6E6F" w:rsidP="009B6E6F">
            <w:pPr>
              <w:keepNext/>
              <w:keepLines/>
              <w:jc w:val="center"/>
              <w:rPr>
                <w:color w:val="000000"/>
                <w:sz w:val="24"/>
                <w:szCs w:val="24"/>
              </w:rPr>
            </w:pPr>
            <w:r w:rsidRPr="009B6E6F">
              <w:rPr>
                <w:color w:val="000000"/>
                <w:sz w:val="24"/>
                <w:szCs w:val="24"/>
              </w:rPr>
              <w:t>Группа специалистов</w:t>
            </w:r>
          </w:p>
        </w:tc>
        <w:tc>
          <w:tcPr>
            <w:tcW w:w="5003" w:type="dxa"/>
          </w:tcPr>
          <w:p w:rsidR="009B6E6F" w:rsidRPr="009B6E6F" w:rsidRDefault="009B6E6F" w:rsidP="009B6E6F">
            <w:pPr>
              <w:keepNext/>
              <w:keepLines/>
              <w:jc w:val="center"/>
              <w:rPr>
                <w:color w:val="000000"/>
                <w:sz w:val="24"/>
                <w:szCs w:val="24"/>
              </w:rPr>
            </w:pPr>
            <w:r w:rsidRPr="009B6E6F">
              <w:rPr>
                <w:color w:val="000000"/>
                <w:sz w:val="24"/>
                <w:szCs w:val="24"/>
              </w:rPr>
              <w:t>Штатная численность, чел.</w:t>
            </w:r>
          </w:p>
        </w:tc>
      </w:tr>
      <w:tr w:rsidR="009B6E6F" w:rsidRPr="009B6E6F" w:rsidTr="00607404">
        <w:tc>
          <w:tcPr>
            <w:tcW w:w="5028" w:type="dxa"/>
          </w:tcPr>
          <w:p w:rsidR="009B6E6F" w:rsidRPr="009B6E6F" w:rsidRDefault="009B6E6F" w:rsidP="009B6E6F">
            <w:pPr>
              <w:keepNext/>
              <w:keepLines/>
              <w:jc w:val="center"/>
              <w:rPr>
                <w:color w:val="000000"/>
                <w:sz w:val="24"/>
                <w:szCs w:val="24"/>
              </w:rPr>
            </w:pPr>
            <w:r w:rsidRPr="009B6E6F">
              <w:rPr>
                <w:color w:val="000000"/>
                <w:sz w:val="24"/>
                <w:szCs w:val="24"/>
              </w:rPr>
              <w:t>Руководящий персонал</w:t>
            </w:r>
          </w:p>
        </w:tc>
        <w:tc>
          <w:tcPr>
            <w:tcW w:w="5003" w:type="dxa"/>
          </w:tcPr>
          <w:p w:rsidR="009B6E6F" w:rsidRPr="009B6E6F" w:rsidRDefault="009B6E6F" w:rsidP="009B6E6F">
            <w:pPr>
              <w:keepNext/>
              <w:keepLines/>
              <w:jc w:val="center"/>
              <w:rPr>
                <w:color w:val="000000"/>
                <w:sz w:val="24"/>
                <w:szCs w:val="24"/>
              </w:rPr>
            </w:pPr>
          </w:p>
        </w:tc>
      </w:tr>
      <w:tr w:rsidR="009B6E6F" w:rsidRPr="009B6E6F" w:rsidTr="00607404">
        <w:tc>
          <w:tcPr>
            <w:tcW w:w="5028" w:type="dxa"/>
          </w:tcPr>
          <w:p w:rsidR="009B6E6F" w:rsidRPr="009B6E6F" w:rsidRDefault="009B6E6F" w:rsidP="009B6E6F">
            <w:pPr>
              <w:keepNext/>
              <w:keepLines/>
              <w:jc w:val="center"/>
              <w:rPr>
                <w:color w:val="000000"/>
                <w:sz w:val="24"/>
                <w:szCs w:val="24"/>
              </w:rPr>
            </w:pPr>
            <w:r w:rsidRPr="009B6E6F">
              <w:rPr>
                <w:color w:val="000000"/>
                <w:sz w:val="24"/>
                <w:szCs w:val="24"/>
              </w:rPr>
              <w:t>Инженерно-технический персонал</w:t>
            </w:r>
          </w:p>
        </w:tc>
        <w:tc>
          <w:tcPr>
            <w:tcW w:w="5003" w:type="dxa"/>
          </w:tcPr>
          <w:p w:rsidR="009B6E6F" w:rsidRPr="009B6E6F" w:rsidRDefault="009B6E6F" w:rsidP="009B6E6F">
            <w:pPr>
              <w:keepNext/>
              <w:keepLines/>
              <w:jc w:val="center"/>
              <w:rPr>
                <w:color w:val="000000"/>
                <w:sz w:val="24"/>
                <w:szCs w:val="24"/>
              </w:rPr>
            </w:pPr>
          </w:p>
        </w:tc>
      </w:tr>
      <w:tr w:rsidR="009B6E6F" w:rsidRPr="009B6E6F" w:rsidTr="00607404">
        <w:tc>
          <w:tcPr>
            <w:tcW w:w="5028" w:type="dxa"/>
          </w:tcPr>
          <w:p w:rsidR="009B6E6F" w:rsidRPr="009B6E6F" w:rsidRDefault="009B6E6F" w:rsidP="009B6E6F">
            <w:pPr>
              <w:keepNext/>
              <w:keepLines/>
              <w:jc w:val="center"/>
              <w:rPr>
                <w:color w:val="000000"/>
                <w:sz w:val="24"/>
                <w:szCs w:val="24"/>
              </w:rPr>
            </w:pPr>
            <w:r w:rsidRPr="009B6E6F">
              <w:rPr>
                <w:color w:val="000000"/>
                <w:sz w:val="24"/>
                <w:szCs w:val="24"/>
              </w:rPr>
              <w:t>Рабочие и вспомогательный персонал</w:t>
            </w:r>
          </w:p>
        </w:tc>
        <w:tc>
          <w:tcPr>
            <w:tcW w:w="5003" w:type="dxa"/>
          </w:tcPr>
          <w:p w:rsidR="009B6E6F" w:rsidRPr="009B6E6F" w:rsidRDefault="009B6E6F" w:rsidP="009B6E6F">
            <w:pPr>
              <w:keepNext/>
              <w:keepLines/>
              <w:jc w:val="center"/>
              <w:rPr>
                <w:color w:val="000000"/>
                <w:sz w:val="24"/>
                <w:szCs w:val="24"/>
              </w:rPr>
            </w:pPr>
          </w:p>
        </w:tc>
      </w:tr>
    </w:tbl>
    <w:p w:rsidR="009B6E6F" w:rsidRPr="009B6E6F" w:rsidRDefault="009B6E6F" w:rsidP="009B6E6F">
      <w:pPr>
        <w:keepNext/>
        <w:keepLines/>
        <w:jc w:val="both"/>
        <w:rPr>
          <w:sz w:val="24"/>
          <w:szCs w:val="24"/>
        </w:rPr>
      </w:pPr>
    </w:p>
    <w:p w:rsidR="009B6E6F" w:rsidRPr="009B6E6F" w:rsidRDefault="009B6E6F" w:rsidP="009B6E6F">
      <w:pPr>
        <w:keepNext/>
        <w:keepLines/>
        <w:jc w:val="both"/>
        <w:rPr>
          <w:sz w:val="24"/>
          <w:szCs w:val="24"/>
        </w:rPr>
      </w:pPr>
    </w:p>
    <w:tbl>
      <w:tblPr>
        <w:tblW w:w="0" w:type="auto"/>
        <w:tblInd w:w="108" w:type="dxa"/>
        <w:tblLook w:val="01E0" w:firstRow="1" w:lastRow="1" w:firstColumn="1" w:lastColumn="1" w:noHBand="0" w:noVBand="0"/>
      </w:tblPr>
      <w:tblGrid>
        <w:gridCol w:w="3960"/>
        <w:gridCol w:w="1002"/>
        <w:gridCol w:w="4677"/>
      </w:tblGrid>
      <w:tr w:rsidR="009B6E6F" w:rsidRPr="009B6E6F" w:rsidTr="00607404">
        <w:tc>
          <w:tcPr>
            <w:tcW w:w="3960" w:type="dxa"/>
            <w:tcBorders>
              <w:bottom w:val="single" w:sz="4" w:space="0" w:color="auto"/>
            </w:tcBorders>
          </w:tcPr>
          <w:p w:rsidR="009B6E6F" w:rsidRPr="009B6E6F" w:rsidRDefault="009B6E6F" w:rsidP="009B6E6F">
            <w:pPr>
              <w:tabs>
                <w:tab w:val="left" w:pos="1080"/>
              </w:tabs>
              <w:jc w:val="both"/>
            </w:pPr>
          </w:p>
        </w:tc>
        <w:tc>
          <w:tcPr>
            <w:tcW w:w="1002" w:type="dxa"/>
          </w:tcPr>
          <w:p w:rsidR="009B6E6F" w:rsidRPr="009B6E6F" w:rsidRDefault="009B6E6F" w:rsidP="009B6E6F">
            <w:pPr>
              <w:tabs>
                <w:tab w:val="left" w:pos="1080"/>
              </w:tabs>
              <w:jc w:val="both"/>
            </w:pPr>
          </w:p>
        </w:tc>
        <w:tc>
          <w:tcPr>
            <w:tcW w:w="4677" w:type="dxa"/>
            <w:tcBorders>
              <w:bottom w:val="single" w:sz="4" w:space="0" w:color="auto"/>
            </w:tcBorders>
          </w:tcPr>
          <w:p w:rsidR="009B6E6F" w:rsidRPr="009B6E6F" w:rsidRDefault="009B6E6F" w:rsidP="009B6E6F">
            <w:pPr>
              <w:tabs>
                <w:tab w:val="left" w:pos="1080"/>
              </w:tabs>
              <w:jc w:val="both"/>
            </w:pPr>
          </w:p>
        </w:tc>
      </w:tr>
      <w:tr w:rsidR="009B6E6F" w:rsidRPr="009B6E6F" w:rsidTr="00607404">
        <w:tc>
          <w:tcPr>
            <w:tcW w:w="3960" w:type="dxa"/>
            <w:tcBorders>
              <w:top w:val="single" w:sz="4" w:space="0" w:color="auto"/>
            </w:tcBorders>
          </w:tcPr>
          <w:p w:rsidR="009B6E6F" w:rsidRPr="009B6E6F" w:rsidRDefault="009B6E6F" w:rsidP="009B6E6F">
            <w:pPr>
              <w:tabs>
                <w:tab w:val="left" w:pos="1080"/>
              </w:tabs>
              <w:jc w:val="both"/>
            </w:pPr>
            <w:r w:rsidRPr="009B6E6F">
              <w:t>(подпись уполномоченного представителя)</w:t>
            </w:r>
          </w:p>
        </w:tc>
        <w:tc>
          <w:tcPr>
            <w:tcW w:w="1002" w:type="dxa"/>
          </w:tcPr>
          <w:p w:rsidR="009B6E6F" w:rsidRPr="009B6E6F" w:rsidRDefault="009B6E6F" w:rsidP="009B6E6F">
            <w:pPr>
              <w:tabs>
                <w:tab w:val="left" w:pos="1080"/>
              </w:tabs>
              <w:jc w:val="both"/>
            </w:pPr>
          </w:p>
        </w:tc>
        <w:tc>
          <w:tcPr>
            <w:tcW w:w="4677" w:type="dxa"/>
            <w:tcBorders>
              <w:top w:val="single" w:sz="4" w:space="0" w:color="auto"/>
            </w:tcBorders>
          </w:tcPr>
          <w:p w:rsidR="009B6E6F" w:rsidRPr="009B6E6F" w:rsidRDefault="009B6E6F" w:rsidP="009B6E6F">
            <w:pPr>
              <w:tabs>
                <w:tab w:val="left" w:pos="1080"/>
              </w:tabs>
              <w:jc w:val="both"/>
            </w:pPr>
            <w:r w:rsidRPr="009B6E6F">
              <w:t>(фамилия, имя, отчество подписавшего, должность)</w:t>
            </w:r>
          </w:p>
        </w:tc>
      </w:tr>
    </w:tbl>
    <w:p w:rsidR="009B6E6F" w:rsidRPr="009B6E6F" w:rsidRDefault="009B6E6F" w:rsidP="009B6E6F">
      <w:pPr>
        <w:tabs>
          <w:tab w:val="left" w:pos="1080"/>
        </w:tabs>
        <w:jc w:val="both"/>
        <w:rPr>
          <w:b/>
          <w:sz w:val="24"/>
          <w:szCs w:val="24"/>
        </w:rPr>
      </w:pPr>
    </w:p>
    <w:p w:rsidR="009B6E6F" w:rsidRPr="009B6E6F" w:rsidRDefault="009B6E6F" w:rsidP="009B6E6F">
      <w:pPr>
        <w:tabs>
          <w:tab w:val="left" w:pos="1080"/>
        </w:tabs>
        <w:jc w:val="both"/>
        <w:rPr>
          <w:b/>
          <w:sz w:val="24"/>
          <w:szCs w:val="24"/>
        </w:rPr>
      </w:pPr>
      <w:r w:rsidRPr="009B6E6F">
        <w:rPr>
          <w:b/>
          <w:sz w:val="24"/>
          <w:szCs w:val="24"/>
        </w:rPr>
        <w:t>М.П.</w:t>
      </w:r>
    </w:p>
    <w:p w:rsidR="009B6E6F" w:rsidRPr="009B6E6F" w:rsidRDefault="009B6E6F" w:rsidP="009B6E6F">
      <w:pPr>
        <w:widowControl w:val="0"/>
        <w:jc w:val="both"/>
        <w:rPr>
          <w:b/>
        </w:rPr>
      </w:pPr>
      <w:r w:rsidRPr="009B6E6F">
        <w:rPr>
          <w:b/>
        </w:rPr>
        <w:t>Инструкции по заполнению</w:t>
      </w:r>
    </w:p>
    <w:p w:rsidR="009B6E6F" w:rsidRPr="009B6E6F" w:rsidRDefault="009B6E6F" w:rsidP="00AB0010">
      <w:pPr>
        <w:widowControl w:val="0"/>
        <w:numPr>
          <w:ilvl w:val="0"/>
          <w:numId w:val="143"/>
        </w:numPr>
        <w:suppressAutoHyphens/>
        <w:spacing w:before="120" w:after="60"/>
        <w:ind w:left="0" w:firstLine="0"/>
        <w:jc w:val="both"/>
      </w:pPr>
      <w:r w:rsidRPr="009B6E6F">
        <w:t>Данные инструкции не следует воспроизводить в документах, подготовленных Участником.</w:t>
      </w:r>
    </w:p>
    <w:p w:rsidR="009B6E6F" w:rsidRPr="009B6E6F" w:rsidRDefault="009B6E6F" w:rsidP="00AB0010">
      <w:pPr>
        <w:widowControl w:val="0"/>
        <w:numPr>
          <w:ilvl w:val="0"/>
          <w:numId w:val="143"/>
        </w:numPr>
        <w:suppressAutoHyphens/>
        <w:spacing w:before="120" w:after="60"/>
        <w:ind w:left="0" w:firstLine="0"/>
        <w:jc w:val="both"/>
      </w:pPr>
      <w:r w:rsidRPr="009B6E6F">
        <w:t>Участник приводит номер и дату письма о подаче оферты, приложением к которому является данная справка.</w:t>
      </w:r>
    </w:p>
    <w:p w:rsidR="009B6E6F" w:rsidRPr="009B6E6F" w:rsidRDefault="009B6E6F" w:rsidP="00AB0010">
      <w:pPr>
        <w:widowControl w:val="0"/>
        <w:numPr>
          <w:ilvl w:val="0"/>
          <w:numId w:val="143"/>
        </w:numPr>
        <w:suppressAutoHyphens/>
        <w:spacing w:before="120" w:after="60"/>
        <w:ind w:left="0" w:firstLine="0"/>
        <w:jc w:val="both"/>
      </w:pPr>
      <w:r w:rsidRPr="009B6E6F">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9B6E6F" w:rsidRPr="009B6E6F" w:rsidRDefault="009B6E6F" w:rsidP="00AB0010">
      <w:pPr>
        <w:widowControl w:val="0"/>
        <w:numPr>
          <w:ilvl w:val="0"/>
          <w:numId w:val="143"/>
        </w:numPr>
        <w:suppressAutoHyphens/>
        <w:spacing w:before="120" w:after="60"/>
        <w:ind w:left="0" w:firstLine="0"/>
        <w:jc w:val="both"/>
      </w:pPr>
      <w:r w:rsidRPr="009B6E6F">
        <w:t xml:space="preserve">В таблице-1 данной справки перечисляются только те работники, которые будут непосредственно привлечены Участником в ходе выполнения </w:t>
      </w:r>
      <w:proofErr w:type="spellStart"/>
      <w:r w:rsidRPr="009B6E6F">
        <w:t>Договора.В</w:t>
      </w:r>
      <w:proofErr w:type="spellEnd"/>
      <w:r w:rsidRPr="009B6E6F">
        <w:t xml:space="preserve"> таблице-2 данной справки указывается в общем штатная численность всех специалистов, находящихся в штате </w:t>
      </w:r>
      <w:proofErr w:type="spellStart"/>
      <w:r w:rsidRPr="009B6E6F">
        <w:t>Участника.По</w:t>
      </w:r>
      <w:proofErr w:type="spellEnd"/>
      <w:r w:rsidRPr="009B6E6F">
        <w:t xml:space="preserve">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9B6E6F" w:rsidRDefault="009B6E6F" w:rsidP="004F3432">
      <w:pPr>
        <w:pStyle w:val="af3"/>
        <w:ind w:left="540"/>
        <w:jc w:val="right"/>
        <w:rPr>
          <w:b/>
          <w:i/>
        </w:rPr>
      </w:pPr>
    </w:p>
    <w:p w:rsidR="009B6E6F" w:rsidRDefault="009B6E6F" w:rsidP="004F3432">
      <w:pPr>
        <w:pStyle w:val="af3"/>
        <w:ind w:left="540"/>
        <w:jc w:val="right"/>
        <w:rPr>
          <w:b/>
          <w:i/>
        </w:rPr>
      </w:pPr>
    </w:p>
    <w:p w:rsidR="009B6E6F" w:rsidRDefault="009B6E6F" w:rsidP="004F3432">
      <w:pPr>
        <w:pStyle w:val="af3"/>
        <w:ind w:left="540"/>
        <w:jc w:val="right"/>
        <w:rPr>
          <w:b/>
          <w:i/>
        </w:rPr>
      </w:pPr>
    </w:p>
    <w:p w:rsidR="009B6E6F" w:rsidRDefault="009B6E6F" w:rsidP="004F3432">
      <w:pPr>
        <w:pStyle w:val="af3"/>
        <w:ind w:left="540"/>
        <w:jc w:val="right"/>
        <w:rPr>
          <w:b/>
          <w:i/>
        </w:rPr>
      </w:pPr>
    </w:p>
    <w:p w:rsidR="009B6E6F" w:rsidRDefault="009B6E6F" w:rsidP="004F3432">
      <w:pPr>
        <w:pStyle w:val="af3"/>
        <w:ind w:left="540"/>
        <w:jc w:val="right"/>
        <w:rPr>
          <w:b/>
          <w:i/>
        </w:rPr>
      </w:pPr>
    </w:p>
    <w:p w:rsidR="009B6E6F" w:rsidRDefault="009B6E6F" w:rsidP="004F3432">
      <w:pPr>
        <w:pStyle w:val="af3"/>
        <w:ind w:left="540"/>
        <w:jc w:val="right"/>
        <w:rPr>
          <w:b/>
          <w:i/>
        </w:rPr>
      </w:pPr>
    </w:p>
    <w:p w:rsidR="009B6E6F" w:rsidRDefault="009B6E6F" w:rsidP="004F3432">
      <w:pPr>
        <w:pStyle w:val="af3"/>
        <w:ind w:left="540"/>
        <w:jc w:val="right"/>
        <w:rPr>
          <w:b/>
          <w:i/>
        </w:rPr>
      </w:pPr>
    </w:p>
    <w:p w:rsidR="004F3432" w:rsidRPr="004F3432" w:rsidRDefault="004F3432" w:rsidP="004F3432">
      <w:pPr>
        <w:pStyle w:val="af3"/>
        <w:ind w:left="540"/>
        <w:jc w:val="right"/>
        <w:rPr>
          <w:b/>
          <w:i/>
        </w:rPr>
      </w:pPr>
      <w:r w:rsidRPr="004F3432">
        <w:rPr>
          <w:b/>
          <w:i/>
        </w:rPr>
        <w:t xml:space="preserve">Приложение № </w:t>
      </w:r>
      <w:r w:rsidR="00963A4C">
        <w:rPr>
          <w:b/>
          <w:i/>
        </w:rPr>
        <w:t>9</w:t>
      </w:r>
      <w:r w:rsidRPr="004F3432">
        <w:rPr>
          <w:b/>
          <w:i/>
        </w:rPr>
        <w:t xml:space="preserve"> к </w:t>
      </w:r>
      <w:r w:rsidRPr="004F3432">
        <w:rPr>
          <w:b/>
          <w:bCs/>
          <w:i/>
        </w:rPr>
        <w:t>документации запроса предложений</w:t>
      </w:r>
    </w:p>
    <w:p w:rsidR="00B80EBB" w:rsidRDefault="00B80EBB" w:rsidP="00B15AE7">
      <w:pPr>
        <w:widowControl w:val="0"/>
        <w:jc w:val="center"/>
        <w:rPr>
          <w:b/>
          <w:sz w:val="24"/>
          <w:szCs w:val="24"/>
        </w:rPr>
      </w:pPr>
    </w:p>
    <w:p w:rsidR="00B15AE7" w:rsidRPr="009A6AFB" w:rsidRDefault="00B15AE7" w:rsidP="00B15AE7">
      <w:pPr>
        <w:widowControl w:val="0"/>
        <w:jc w:val="center"/>
        <w:rPr>
          <w:b/>
          <w:sz w:val="24"/>
          <w:szCs w:val="24"/>
        </w:rPr>
      </w:pPr>
      <w:r w:rsidRPr="009A6AFB">
        <w:rPr>
          <w:b/>
          <w:sz w:val="24"/>
          <w:szCs w:val="24"/>
        </w:rPr>
        <w:t>Типовая форма</w:t>
      </w:r>
    </w:p>
    <w:p w:rsidR="00B15AE7" w:rsidRPr="009A6AFB" w:rsidRDefault="00B15AE7" w:rsidP="00B15AE7">
      <w:pPr>
        <w:widowControl w:val="0"/>
        <w:jc w:val="center"/>
        <w:rPr>
          <w:b/>
          <w:bCs/>
          <w:i/>
          <w:sz w:val="24"/>
          <w:szCs w:val="24"/>
        </w:rPr>
      </w:pPr>
      <w:r w:rsidRPr="009A6AFB">
        <w:rPr>
          <w:b/>
          <w:bCs/>
          <w:i/>
          <w:sz w:val="24"/>
          <w:szCs w:val="24"/>
        </w:rPr>
        <w:t xml:space="preserve"> независимой гарантии обеспечения заявки участника закупочной процедуры</w:t>
      </w:r>
    </w:p>
    <w:p w:rsidR="00B15AE7" w:rsidRPr="009A6AFB" w:rsidRDefault="00B15AE7" w:rsidP="00B15AE7">
      <w:pPr>
        <w:widowControl w:val="0"/>
        <w:ind w:firstLine="3420"/>
        <w:rPr>
          <w:b/>
          <w:bCs/>
          <w:sz w:val="24"/>
          <w:szCs w:val="24"/>
        </w:rPr>
      </w:pPr>
    </w:p>
    <w:p w:rsidR="00B15AE7" w:rsidRPr="009A6AFB" w:rsidRDefault="00B15AE7" w:rsidP="00B15AE7">
      <w:pPr>
        <w:widowControl w:val="0"/>
        <w:jc w:val="center"/>
        <w:rPr>
          <w:b/>
          <w:sz w:val="24"/>
          <w:szCs w:val="24"/>
        </w:rPr>
      </w:pPr>
      <w:r w:rsidRPr="009A6AFB">
        <w:rPr>
          <w:rFonts w:eastAsia="Arial Unicode MS"/>
          <w:bCs/>
          <w:color w:val="000000"/>
          <w:sz w:val="24"/>
          <w:szCs w:val="24"/>
          <w:bdr w:val="none" w:sz="0" w:space="0" w:color="auto" w:frame="1"/>
        </w:rPr>
        <w:t> </w:t>
      </w:r>
      <w:r w:rsidRPr="009A6AFB">
        <w:rPr>
          <w:b/>
          <w:sz w:val="24"/>
          <w:szCs w:val="24"/>
        </w:rPr>
        <w:t xml:space="preserve"> НЕЗАВИСИМАЯ ГАРАНТИЯ № ______</w:t>
      </w:r>
    </w:p>
    <w:p w:rsidR="00B15AE7" w:rsidRPr="009A6AFB" w:rsidRDefault="00B15AE7" w:rsidP="00B15AE7">
      <w:pPr>
        <w:widowControl w:val="0"/>
        <w:rPr>
          <w:bCs/>
          <w:sz w:val="24"/>
          <w:szCs w:val="24"/>
        </w:rPr>
      </w:pPr>
    </w:p>
    <w:p w:rsidR="00B15AE7" w:rsidRPr="009A6AFB" w:rsidRDefault="00B15AE7" w:rsidP="004F3432">
      <w:pPr>
        <w:widowControl w:val="0"/>
        <w:jc w:val="both"/>
        <w:rPr>
          <w:bCs/>
          <w:sz w:val="24"/>
          <w:szCs w:val="24"/>
        </w:rPr>
      </w:pPr>
      <w:r w:rsidRPr="009A6AFB">
        <w:rPr>
          <w:bCs/>
          <w:sz w:val="24"/>
          <w:szCs w:val="24"/>
        </w:rPr>
        <w:t>г. ________</w:t>
      </w:r>
      <w:r w:rsidRPr="009A6AFB">
        <w:rPr>
          <w:bCs/>
          <w:sz w:val="24"/>
          <w:szCs w:val="24"/>
        </w:rPr>
        <w:tab/>
      </w:r>
      <w:r w:rsidRPr="009A6AFB">
        <w:rPr>
          <w:bCs/>
          <w:sz w:val="24"/>
          <w:szCs w:val="24"/>
        </w:rPr>
        <w:tab/>
      </w:r>
      <w:r w:rsidRPr="009A6AFB">
        <w:rPr>
          <w:bCs/>
          <w:sz w:val="24"/>
          <w:szCs w:val="24"/>
        </w:rPr>
        <w:tab/>
      </w:r>
      <w:r w:rsidRPr="009A6AFB">
        <w:rPr>
          <w:bCs/>
          <w:sz w:val="24"/>
          <w:szCs w:val="24"/>
        </w:rPr>
        <w:tab/>
      </w:r>
      <w:r w:rsidRPr="009A6AFB">
        <w:rPr>
          <w:bCs/>
          <w:sz w:val="24"/>
          <w:szCs w:val="24"/>
        </w:rPr>
        <w:tab/>
      </w:r>
      <w:r w:rsidRPr="009A6AFB">
        <w:rPr>
          <w:bCs/>
          <w:sz w:val="24"/>
          <w:szCs w:val="24"/>
        </w:rPr>
        <w:tab/>
      </w:r>
      <w:r w:rsidRPr="009A6AFB">
        <w:rPr>
          <w:bCs/>
          <w:sz w:val="24"/>
          <w:szCs w:val="24"/>
        </w:rPr>
        <w:tab/>
      </w:r>
      <w:proofErr w:type="gramStart"/>
      <w:r w:rsidRPr="009A6AFB">
        <w:rPr>
          <w:bCs/>
          <w:sz w:val="24"/>
          <w:szCs w:val="24"/>
        </w:rPr>
        <w:tab/>
        <w:t xml:space="preserve">  «</w:t>
      </w:r>
      <w:proofErr w:type="gramEnd"/>
      <w:r w:rsidRPr="009A6AFB">
        <w:rPr>
          <w:bCs/>
          <w:sz w:val="24"/>
          <w:szCs w:val="24"/>
        </w:rPr>
        <w:t>___»___________20__ г.</w:t>
      </w:r>
    </w:p>
    <w:p w:rsidR="00B15AE7" w:rsidRPr="009A6AFB" w:rsidRDefault="00B15AE7" w:rsidP="004F3432">
      <w:pPr>
        <w:widowControl w:val="0"/>
        <w:jc w:val="both"/>
        <w:rPr>
          <w:b/>
          <w:sz w:val="24"/>
          <w:szCs w:val="24"/>
        </w:rPr>
      </w:pPr>
    </w:p>
    <w:p w:rsidR="007A295A" w:rsidRPr="007A295A" w:rsidRDefault="007A295A" w:rsidP="007A295A">
      <w:pPr>
        <w:widowControl w:val="0"/>
        <w:autoSpaceDE w:val="0"/>
        <w:autoSpaceDN w:val="0"/>
        <w:adjustRightInd w:val="0"/>
        <w:ind w:firstLine="709"/>
        <w:jc w:val="both"/>
        <w:rPr>
          <w:i/>
          <w:sz w:val="24"/>
          <w:szCs w:val="24"/>
        </w:rPr>
      </w:pPr>
      <w:r w:rsidRPr="007A295A">
        <w:rPr>
          <w:sz w:val="24"/>
          <w:szCs w:val="24"/>
        </w:rPr>
        <w:t xml:space="preserve">Мы информированы о том, что________________________ </w:t>
      </w:r>
      <w:r w:rsidRPr="007A295A">
        <w:rPr>
          <w:i/>
          <w:sz w:val="24"/>
          <w:szCs w:val="24"/>
        </w:rPr>
        <w:t>(</w:t>
      </w:r>
      <w:r w:rsidRPr="007A295A">
        <w:rPr>
          <w:bCs/>
          <w:i/>
          <w:sz w:val="24"/>
          <w:szCs w:val="24"/>
        </w:rPr>
        <w:t>наименование, ИНН</w:t>
      </w:r>
      <w:r w:rsidRPr="007A295A">
        <w:rPr>
          <w:bCs/>
          <w:sz w:val="24"/>
          <w:szCs w:val="24"/>
        </w:rPr>
        <w:t xml:space="preserve">), </w:t>
      </w:r>
      <w:r w:rsidRPr="007A295A">
        <w:rPr>
          <w:sz w:val="24"/>
          <w:szCs w:val="24"/>
        </w:rPr>
        <w:t xml:space="preserve">именуемое в дальнейшем «Принципал», намерен участвовать в конкурсе на ___________________________________ </w:t>
      </w:r>
      <w:r w:rsidRPr="007A295A">
        <w:rPr>
          <w:i/>
          <w:sz w:val="24"/>
          <w:szCs w:val="24"/>
        </w:rPr>
        <w:t>(предмет конкурса)</w:t>
      </w:r>
      <w:r w:rsidRPr="007A295A">
        <w:rPr>
          <w:sz w:val="24"/>
          <w:szCs w:val="24"/>
        </w:rPr>
        <w:t xml:space="preserve">, проводимом </w:t>
      </w:r>
      <w:r w:rsidRPr="007A295A">
        <w:rPr>
          <w:bCs/>
          <w:sz w:val="24"/>
          <w:szCs w:val="24"/>
        </w:rPr>
        <w:t>_____________________ (</w:t>
      </w:r>
      <w:r w:rsidRPr="007A295A">
        <w:rPr>
          <w:bCs/>
          <w:i/>
          <w:sz w:val="24"/>
          <w:szCs w:val="24"/>
        </w:rPr>
        <w:t xml:space="preserve">наименование </w:t>
      </w:r>
      <w:proofErr w:type="gramStart"/>
      <w:r w:rsidRPr="007A295A">
        <w:rPr>
          <w:bCs/>
          <w:i/>
          <w:sz w:val="24"/>
          <w:szCs w:val="24"/>
        </w:rPr>
        <w:t>бенефициара,</w:t>
      </w:r>
      <w:r w:rsidRPr="007A295A">
        <w:rPr>
          <w:i/>
          <w:sz w:val="24"/>
          <w:szCs w:val="24"/>
        </w:rPr>
        <w:t>,</w:t>
      </w:r>
      <w:proofErr w:type="gramEnd"/>
      <w:r w:rsidRPr="007A295A">
        <w:rPr>
          <w:i/>
          <w:sz w:val="24"/>
          <w:szCs w:val="24"/>
        </w:rPr>
        <w:t xml:space="preserve"> ИНН)</w:t>
      </w:r>
      <w:r w:rsidRPr="007A295A">
        <w:rPr>
          <w:sz w:val="24"/>
          <w:szCs w:val="24"/>
        </w:rPr>
        <w:t>, именуемым в дальнейшем «Бенефициар»</w:t>
      </w:r>
      <w:r w:rsidRPr="007A295A">
        <w:rPr>
          <w:i/>
          <w:sz w:val="24"/>
          <w:szCs w:val="24"/>
        </w:rPr>
        <w:t>.</w:t>
      </w:r>
    </w:p>
    <w:p w:rsidR="007A295A" w:rsidRPr="007A295A" w:rsidRDefault="007A295A" w:rsidP="007A295A">
      <w:pPr>
        <w:widowControl w:val="0"/>
        <w:autoSpaceDE w:val="0"/>
        <w:autoSpaceDN w:val="0"/>
        <w:adjustRightInd w:val="0"/>
        <w:ind w:firstLine="709"/>
        <w:jc w:val="both"/>
        <w:rPr>
          <w:sz w:val="24"/>
          <w:szCs w:val="24"/>
        </w:rPr>
      </w:pPr>
      <w:r w:rsidRPr="007A295A">
        <w:rPr>
          <w:sz w:val="24"/>
          <w:szCs w:val="24"/>
        </w:rPr>
        <w:t>В соответствии с условиями Конкурсной документации Принципал обязан предоставить Бенефициару финансовое обеспечение Конкурсной заявки Принципала на сумму в размере __________________________</w:t>
      </w:r>
      <w:proofErr w:type="gramStart"/>
      <w:r w:rsidRPr="007A295A">
        <w:rPr>
          <w:sz w:val="24"/>
          <w:szCs w:val="24"/>
        </w:rPr>
        <w:t>_</w:t>
      </w:r>
      <w:r w:rsidRPr="007A295A">
        <w:rPr>
          <w:i/>
          <w:sz w:val="24"/>
          <w:szCs w:val="24"/>
        </w:rPr>
        <w:t>(</w:t>
      </w:r>
      <w:proofErr w:type="gramEnd"/>
      <w:r w:rsidRPr="007A295A">
        <w:rPr>
          <w:i/>
          <w:sz w:val="24"/>
          <w:szCs w:val="24"/>
        </w:rPr>
        <w:t>сумма цифрами и прописью</w:t>
      </w:r>
      <w:r w:rsidRPr="007A295A">
        <w:rPr>
          <w:sz w:val="24"/>
          <w:szCs w:val="24"/>
        </w:rPr>
        <w:t>).</w:t>
      </w:r>
    </w:p>
    <w:p w:rsidR="007A295A" w:rsidRPr="007A295A" w:rsidRDefault="007A295A" w:rsidP="007A295A">
      <w:pPr>
        <w:widowControl w:val="0"/>
        <w:tabs>
          <w:tab w:val="left" w:pos="1080"/>
          <w:tab w:val="left" w:pos="9180"/>
        </w:tabs>
        <w:ind w:firstLine="709"/>
        <w:jc w:val="both"/>
        <w:rPr>
          <w:sz w:val="24"/>
          <w:szCs w:val="24"/>
        </w:rPr>
      </w:pPr>
      <w:r w:rsidRPr="007A295A">
        <w:rPr>
          <w:sz w:val="24"/>
          <w:szCs w:val="24"/>
        </w:rPr>
        <w:t>Учитывая вышеизложенное, по просьбе Принципала, мы, _________________________________ (</w:t>
      </w:r>
      <w:r w:rsidRPr="007A295A">
        <w:rPr>
          <w:i/>
          <w:sz w:val="24"/>
          <w:szCs w:val="24"/>
        </w:rPr>
        <w:t>реквизиты гаранта: наименование, ИНН, реквизиты лицензии на осуществлении банковских операций</w:t>
      </w:r>
      <w:r w:rsidRPr="007A295A">
        <w:rPr>
          <w:bCs/>
          <w:i/>
          <w:sz w:val="24"/>
          <w:szCs w:val="24"/>
        </w:rPr>
        <w:t>/иных документов, подтверждающих наличие у гаранта права на выдачу независимых гарантий</w:t>
      </w:r>
      <w:r w:rsidRPr="007A295A">
        <w:rPr>
          <w:sz w:val="24"/>
          <w:szCs w:val="24"/>
          <w:vertAlign w:val="superscript"/>
        </w:rPr>
        <w:footnoteReference w:customMarkFollows="1" w:id="8"/>
        <w:t>1</w:t>
      </w:r>
      <w:r w:rsidRPr="007A295A">
        <w:rPr>
          <w:sz w:val="24"/>
          <w:szCs w:val="24"/>
        </w:rPr>
        <w:t xml:space="preserve">), в лице </w:t>
      </w:r>
      <w:r w:rsidRPr="007A295A">
        <w:rPr>
          <w:i/>
          <w:sz w:val="24"/>
          <w:szCs w:val="24"/>
        </w:rPr>
        <w:t>_____________(Ф.И.О. уполномоченного действовать от имени гаранта лица</w:t>
      </w:r>
      <w:r w:rsidRPr="007A295A">
        <w:rPr>
          <w:sz w:val="24"/>
          <w:szCs w:val="24"/>
        </w:rPr>
        <w:t>), действующего на основании _____________ (</w:t>
      </w:r>
      <w:r w:rsidRPr="007A295A">
        <w:rPr>
          <w:i/>
          <w:sz w:val="24"/>
          <w:szCs w:val="24"/>
        </w:rPr>
        <w:t>реквизиты доверенности)</w:t>
      </w:r>
      <w:r w:rsidRPr="007A295A">
        <w:rPr>
          <w:sz w:val="24"/>
          <w:szCs w:val="24"/>
        </w:rPr>
        <w:t xml:space="preserve">, именуемый в дальнейшем «Гарант», настоящим принимаем на себя безотзывное и безусловное обязательство выплатить по первому письменному требованию Бенефициара любую сумму, не превышающую __________________ </w:t>
      </w:r>
      <w:r w:rsidRPr="007A295A">
        <w:rPr>
          <w:i/>
          <w:sz w:val="24"/>
          <w:szCs w:val="24"/>
        </w:rPr>
        <w:t>(сумма цифрами и прописью</w:t>
      </w:r>
      <w:r w:rsidRPr="007A295A">
        <w:rPr>
          <w:sz w:val="24"/>
          <w:szCs w:val="24"/>
        </w:rPr>
        <w:t>), в случае:</w:t>
      </w:r>
    </w:p>
    <w:p w:rsidR="007A295A" w:rsidRPr="007A295A" w:rsidRDefault="007A295A" w:rsidP="00AB0010">
      <w:pPr>
        <w:numPr>
          <w:ilvl w:val="0"/>
          <w:numId w:val="125"/>
        </w:numPr>
        <w:spacing w:after="160" w:line="259" w:lineRule="auto"/>
        <w:ind w:left="0" w:firstLine="709"/>
        <w:jc w:val="both"/>
        <w:rPr>
          <w:sz w:val="24"/>
          <w:szCs w:val="24"/>
        </w:rPr>
      </w:pPr>
      <w:r w:rsidRPr="007A295A">
        <w:rPr>
          <w:sz w:val="24"/>
          <w:szCs w:val="24"/>
        </w:rPr>
        <w:t>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7A295A" w:rsidRPr="007A295A" w:rsidRDefault="007A295A" w:rsidP="00AB0010">
      <w:pPr>
        <w:numPr>
          <w:ilvl w:val="0"/>
          <w:numId w:val="125"/>
        </w:numPr>
        <w:spacing w:after="160" w:line="259" w:lineRule="auto"/>
        <w:ind w:left="0" w:firstLine="709"/>
        <w:jc w:val="both"/>
        <w:rPr>
          <w:sz w:val="24"/>
          <w:szCs w:val="24"/>
        </w:rPr>
      </w:pPr>
      <w:r w:rsidRPr="007A295A">
        <w:rPr>
          <w:sz w:val="24"/>
          <w:szCs w:val="24"/>
        </w:rPr>
        <w:t>уклонения или отказа участника закупки от заключения договора</w:t>
      </w:r>
    </w:p>
    <w:p w:rsidR="007A295A" w:rsidRPr="007A295A" w:rsidRDefault="007A295A" w:rsidP="007A295A">
      <w:pPr>
        <w:widowControl w:val="0"/>
        <w:tabs>
          <w:tab w:val="left" w:pos="1080"/>
        </w:tabs>
        <w:ind w:firstLine="709"/>
        <w:jc w:val="both"/>
        <w:rPr>
          <w:sz w:val="24"/>
          <w:szCs w:val="24"/>
        </w:rPr>
      </w:pPr>
      <w:r w:rsidRPr="007A295A">
        <w:rPr>
          <w:sz w:val="24"/>
          <w:szCs w:val="24"/>
        </w:rPr>
        <w:t>без споров и возражений с нашей стороны, не требуя от Бенефициара доказательств или обоснований требования на определенную в настоящей независимой гарантии сумму.</w:t>
      </w:r>
    </w:p>
    <w:p w:rsidR="007A295A" w:rsidRPr="007A295A" w:rsidRDefault="007A295A" w:rsidP="007A295A">
      <w:pPr>
        <w:widowControl w:val="0"/>
        <w:ind w:firstLine="709"/>
        <w:jc w:val="both"/>
        <w:rPr>
          <w:rFonts w:eastAsia="Arial Unicode MS"/>
          <w:color w:val="000000"/>
          <w:sz w:val="24"/>
          <w:szCs w:val="24"/>
          <w:bdr w:val="none" w:sz="0" w:space="0" w:color="auto" w:frame="1"/>
        </w:rPr>
      </w:pPr>
      <w:r w:rsidRPr="007A295A">
        <w:rPr>
          <w:rFonts w:eastAsia="Arial Unicode MS"/>
          <w:color w:val="000000"/>
          <w:sz w:val="24"/>
          <w:szCs w:val="24"/>
          <w:bdr w:val="none" w:sz="0" w:space="0" w:color="auto" w:frame="1"/>
        </w:rPr>
        <w:t>Ответственность Гаранта за неисполнение требования по настоящей независимой гарантии не ограничивается суммой, на которую она выдана.</w:t>
      </w:r>
    </w:p>
    <w:p w:rsidR="007A295A" w:rsidRPr="007A295A" w:rsidRDefault="007A295A" w:rsidP="007A295A">
      <w:pPr>
        <w:widowControl w:val="0"/>
        <w:ind w:firstLine="709"/>
        <w:jc w:val="both"/>
        <w:rPr>
          <w:rFonts w:eastAsia="Arial Unicode MS"/>
          <w:color w:val="000000"/>
          <w:sz w:val="24"/>
          <w:szCs w:val="24"/>
          <w:bdr w:val="none" w:sz="0" w:space="0" w:color="auto" w:frame="1"/>
        </w:rPr>
      </w:pPr>
      <w:r w:rsidRPr="007A295A">
        <w:rPr>
          <w:rFonts w:eastAsia="Arial Unicode MS"/>
          <w:color w:val="000000"/>
          <w:sz w:val="24"/>
          <w:szCs w:val="24"/>
          <w:bdr w:val="none" w:sz="0" w:space="0" w:color="auto" w:frame="1"/>
        </w:rPr>
        <w:t>За неисполнение принятых обязательств по независимой гарантии Гарант несет ответственность, предусмотренную законодательством Российской Федерации.</w:t>
      </w:r>
      <w:r w:rsidRPr="007A295A">
        <w:rPr>
          <w:sz w:val="24"/>
          <w:szCs w:val="24"/>
        </w:rPr>
        <w:tab/>
      </w:r>
    </w:p>
    <w:p w:rsidR="007A295A" w:rsidRPr="007A295A" w:rsidRDefault="007A295A" w:rsidP="007A295A">
      <w:pPr>
        <w:widowControl w:val="0"/>
        <w:tabs>
          <w:tab w:val="left" w:pos="1080"/>
        </w:tabs>
        <w:ind w:firstLine="709"/>
        <w:jc w:val="both"/>
        <w:rPr>
          <w:sz w:val="24"/>
          <w:szCs w:val="24"/>
        </w:rPr>
      </w:pPr>
      <w:r w:rsidRPr="007A295A">
        <w:rPr>
          <w:bCs/>
          <w:sz w:val="24"/>
          <w:szCs w:val="24"/>
        </w:rPr>
        <w:t xml:space="preserve">Настоящая независимая гарантия вступает в силу с _________20___года и действует по __________20___года (включительно). </w:t>
      </w:r>
    </w:p>
    <w:p w:rsidR="007A295A" w:rsidRPr="007A295A" w:rsidRDefault="007A295A" w:rsidP="007A295A">
      <w:pPr>
        <w:widowControl w:val="0"/>
        <w:ind w:firstLine="709"/>
        <w:jc w:val="both"/>
        <w:rPr>
          <w:sz w:val="24"/>
          <w:szCs w:val="24"/>
        </w:rPr>
      </w:pPr>
      <w:r w:rsidRPr="007A295A">
        <w:rPr>
          <w:bCs/>
          <w:sz w:val="24"/>
          <w:szCs w:val="24"/>
        </w:rPr>
        <w:t xml:space="preserve">Письменное требование платежа </w:t>
      </w:r>
      <w:r w:rsidRPr="007A295A">
        <w:rPr>
          <w:sz w:val="24"/>
          <w:szCs w:val="24"/>
        </w:rPr>
        <w:t xml:space="preserve">должно быть направлено </w:t>
      </w:r>
      <w:r w:rsidRPr="007A295A">
        <w:rPr>
          <w:bCs/>
          <w:sz w:val="24"/>
          <w:szCs w:val="24"/>
        </w:rPr>
        <w:t>Гаранту до 24 часов 00 минут «_____</w:t>
      </w:r>
      <w:proofErr w:type="gramStart"/>
      <w:r w:rsidRPr="007A295A">
        <w:rPr>
          <w:bCs/>
          <w:sz w:val="24"/>
          <w:szCs w:val="24"/>
        </w:rPr>
        <w:t>_»_</w:t>
      </w:r>
      <w:proofErr w:type="gramEnd"/>
      <w:r w:rsidRPr="007A295A">
        <w:rPr>
          <w:bCs/>
          <w:sz w:val="24"/>
          <w:szCs w:val="24"/>
        </w:rPr>
        <w:t xml:space="preserve">________ (включительно) </w:t>
      </w:r>
      <w:r w:rsidRPr="007A295A">
        <w:rPr>
          <w:sz w:val="24"/>
          <w:szCs w:val="24"/>
        </w:rPr>
        <w:t xml:space="preserve">по адресу: </w:t>
      </w:r>
      <w:r w:rsidRPr="007A295A">
        <w:rPr>
          <w:bCs/>
          <w:sz w:val="24"/>
          <w:szCs w:val="24"/>
        </w:rPr>
        <w:t>__________________________</w:t>
      </w:r>
      <w:r w:rsidRPr="007A295A">
        <w:rPr>
          <w:sz w:val="24"/>
          <w:szCs w:val="24"/>
        </w:rPr>
        <w:t xml:space="preserve"> </w:t>
      </w:r>
      <w:r w:rsidRPr="007A295A">
        <w:rPr>
          <w:bCs/>
          <w:sz w:val="24"/>
          <w:szCs w:val="24"/>
        </w:rPr>
        <w:t>посредством почтовой связи либо передано нарочным непосредственно по адресу:_______________________.</w:t>
      </w:r>
    </w:p>
    <w:p w:rsidR="007A295A" w:rsidRPr="007A295A" w:rsidRDefault="007A295A" w:rsidP="007A295A">
      <w:pPr>
        <w:widowControl w:val="0"/>
        <w:ind w:firstLine="709"/>
        <w:jc w:val="both"/>
        <w:rPr>
          <w:bCs/>
          <w:sz w:val="24"/>
          <w:szCs w:val="24"/>
        </w:rPr>
      </w:pPr>
      <w:r w:rsidRPr="007A295A">
        <w:rPr>
          <w:bCs/>
          <w:sz w:val="24"/>
          <w:szCs w:val="24"/>
        </w:rPr>
        <w:t>Гарант по получении от Бенефициара письменного требования о выплате денежной суммы</w:t>
      </w:r>
      <w:r w:rsidRPr="007A295A">
        <w:rPr>
          <w:rFonts w:eastAsia="Arial Unicode MS"/>
          <w:color w:val="000000"/>
          <w:sz w:val="24"/>
          <w:szCs w:val="24"/>
          <w:bdr w:val="none" w:sz="0" w:space="0" w:color="auto" w:frame="1"/>
        </w:rPr>
        <w:t xml:space="preserve"> по настоящей независимой гарантии</w:t>
      </w:r>
      <w:r w:rsidRPr="007A295A">
        <w:rPr>
          <w:bCs/>
          <w:sz w:val="24"/>
          <w:szCs w:val="24"/>
        </w:rPr>
        <w:t>, обязуется в течение 10 рабочих дней с момента получения требования от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 Расходы, возникающие в связи с перечислением денежных средств, несет Гарант.</w:t>
      </w:r>
    </w:p>
    <w:p w:rsidR="007A295A" w:rsidRPr="007A295A" w:rsidRDefault="007A295A" w:rsidP="007A295A">
      <w:pPr>
        <w:widowControl w:val="0"/>
        <w:ind w:firstLine="709"/>
        <w:jc w:val="both"/>
        <w:rPr>
          <w:sz w:val="24"/>
          <w:szCs w:val="24"/>
        </w:rPr>
      </w:pPr>
      <w:r w:rsidRPr="007A295A">
        <w:rPr>
          <w:bCs/>
          <w:sz w:val="24"/>
          <w:szCs w:val="24"/>
        </w:rPr>
        <w:lastRenderedPageBreak/>
        <w:t>Гарантия не может быть отозвана Гарантом. Передача права требования по настоящей гарантии не допускается.</w:t>
      </w:r>
      <w:r w:rsidRPr="007A295A">
        <w:rPr>
          <w:sz w:val="24"/>
          <w:szCs w:val="24"/>
        </w:rPr>
        <w:t xml:space="preserve"> </w:t>
      </w:r>
    </w:p>
    <w:p w:rsidR="007A295A" w:rsidRPr="007A295A" w:rsidRDefault="007A295A" w:rsidP="007A295A">
      <w:pPr>
        <w:widowControl w:val="0"/>
        <w:ind w:firstLine="709"/>
        <w:jc w:val="both"/>
        <w:rPr>
          <w:bCs/>
          <w:sz w:val="24"/>
          <w:szCs w:val="24"/>
        </w:rPr>
      </w:pPr>
      <w:r w:rsidRPr="007A295A">
        <w:rPr>
          <w:bCs/>
          <w:sz w:val="24"/>
          <w:szCs w:val="24"/>
        </w:rPr>
        <w:t xml:space="preserve">Настоящая Гарантия может быть изменена Гарантом с письменного согласия Бенефициара. Все изменения к настоящей Гарантии должны быть оформлены в виде письменного документа - Изменения к независимой гарантии. </w:t>
      </w:r>
    </w:p>
    <w:p w:rsidR="007A295A" w:rsidRPr="007A295A" w:rsidRDefault="007A295A" w:rsidP="007A295A">
      <w:pPr>
        <w:widowControl w:val="0"/>
        <w:ind w:firstLine="709"/>
        <w:jc w:val="both"/>
        <w:rPr>
          <w:rFonts w:eastAsia="Arial Unicode MS"/>
          <w:color w:val="000000"/>
          <w:sz w:val="24"/>
          <w:szCs w:val="24"/>
          <w:bdr w:val="none" w:sz="0" w:space="0" w:color="auto" w:frame="1"/>
        </w:rPr>
      </w:pPr>
      <w:r w:rsidRPr="007A295A">
        <w:rPr>
          <w:bCs/>
          <w:sz w:val="24"/>
          <w:szCs w:val="24"/>
        </w:rPr>
        <w:t>Письменное согласие Бенефициара на изменение соответствующих условий настоящей гарантии направляется Гаранту до внесения изменений в гарантию. Изменения в условия гарантии вступают в силу с даты их выпуска Гарантом, если иной момент вступления их в силу не определен в таких изменениях.</w:t>
      </w:r>
    </w:p>
    <w:p w:rsidR="007A295A" w:rsidRPr="007A295A" w:rsidRDefault="007A295A" w:rsidP="007A295A">
      <w:pPr>
        <w:widowControl w:val="0"/>
        <w:ind w:firstLine="709"/>
        <w:jc w:val="both"/>
        <w:rPr>
          <w:sz w:val="24"/>
          <w:szCs w:val="24"/>
        </w:rPr>
      </w:pPr>
      <w:r w:rsidRPr="007A295A">
        <w:rPr>
          <w:sz w:val="24"/>
          <w:szCs w:val="24"/>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согласий Принципала на их представление в соответствии с требованиями ч. 3.1 и ч. 4 ст. 5 указанного Закона.</w:t>
      </w:r>
    </w:p>
    <w:p w:rsidR="007A295A" w:rsidRPr="007A295A" w:rsidRDefault="007A295A" w:rsidP="007A295A">
      <w:pPr>
        <w:widowControl w:val="0"/>
        <w:ind w:firstLine="709"/>
        <w:jc w:val="both"/>
        <w:rPr>
          <w:sz w:val="24"/>
          <w:szCs w:val="24"/>
        </w:rPr>
      </w:pPr>
      <w:r w:rsidRPr="007A295A">
        <w:rPr>
          <w:sz w:val="24"/>
          <w:szCs w:val="24"/>
        </w:rPr>
        <w:t xml:space="preserve">Действие настоящей независимой гарантии регулируется законодательством Российской Федерации. </w:t>
      </w:r>
    </w:p>
    <w:p w:rsidR="007A295A" w:rsidRPr="007A295A" w:rsidRDefault="007A295A" w:rsidP="007A295A">
      <w:pPr>
        <w:widowControl w:val="0"/>
        <w:ind w:firstLine="709"/>
        <w:jc w:val="both"/>
        <w:rPr>
          <w:sz w:val="24"/>
          <w:szCs w:val="24"/>
        </w:rPr>
      </w:pPr>
      <w:r w:rsidRPr="007A295A">
        <w:rPr>
          <w:sz w:val="24"/>
          <w:szCs w:val="24"/>
        </w:rPr>
        <w:t xml:space="preserve">Все споры, возникающие в связи с действительностью, толкованием или исполнением настоящей независимой гарантии, подлежат рассмотрению в Арбитражном суде «_________ </w:t>
      </w:r>
      <w:r w:rsidRPr="007A295A">
        <w:rPr>
          <w:i/>
          <w:sz w:val="24"/>
          <w:szCs w:val="24"/>
        </w:rPr>
        <w:t>(указывается арбитражный суд по месту нахождения бенефициара)</w:t>
      </w:r>
      <w:r w:rsidRPr="007A295A">
        <w:rPr>
          <w:sz w:val="24"/>
          <w:szCs w:val="24"/>
        </w:rPr>
        <w:t>».</w:t>
      </w:r>
    </w:p>
    <w:p w:rsidR="007A295A" w:rsidRPr="007A295A" w:rsidRDefault="007A295A" w:rsidP="007A295A">
      <w:pPr>
        <w:widowControl w:val="0"/>
        <w:tabs>
          <w:tab w:val="left" w:pos="1080"/>
        </w:tabs>
        <w:jc w:val="both"/>
        <w:rPr>
          <w:sz w:val="24"/>
          <w:szCs w:val="24"/>
        </w:rPr>
      </w:pPr>
    </w:p>
    <w:p w:rsidR="007A295A" w:rsidRPr="007A295A" w:rsidRDefault="007A295A" w:rsidP="007A295A">
      <w:pPr>
        <w:widowControl w:val="0"/>
        <w:tabs>
          <w:tab w:val="left" w:pos="1080"/>
        </w:tabs>
        <w:jc w:val="both"/>
        <w:rPr>
          <w:sz w:val="24"/>
          <w:szCs w:val="24"/>
        </w:rPr>
      </w:pPr>
      <w:r w:rsidRPr="007A295A">
        <w:rPr>
          <w:sz w:val="24"/>
          <w:szCs w:val="24"/>
        </w:rPr>
        <w:t>Подписи уполномоченных лиц</w:t>
      </w:r>
    </w:p>
    <w:p w:rsidR="007A295A" w:rsidRPr="007A295A" w:rsidRDefault="007A295A" w:rsidP="007A295A">
      <w:pPr>
        <w:spacing w:after="160" w:line="259" w:lineRule="auto"/>
        <w:rPr>
          <w:rFonts w:asciiTheme="minorHAnsi" w:eastAsiaTheme="minorHAnsi" w:hAnsiTheme="minorHAnsi" w:cstheme="minorBidi"/>
          <w:sz w:val="22"/>
          <w:szCs w:val="22"/>
          <w:lang w:eastAsia="en-US"/>
        </w:rPr>
      </w:pPr>
    </w:p>
    <w:bookmarkEnd w:id="57"/>
    <w:bookmarkEnd w:id="58"/>
    <w:bookmarkEnd w:id="59"/>
    <w:bookmarkEnd w:id="60"/>
    <w:bookmarkEnd w:id="61"/>
    <w:bookmarkEnd w:id="62"/>
    <w:bookmarkEnd w:id="63"/>
    <w:bookmarkEnd w:id="64"/>
    <w:bookmarkEnd w:id="65"/>
    <w:bookmarkEnd w:id="66"/>
    <w:bookmarkEnd w:id="67"/>
    <w:p w:rsidR="00972090" w:rsidRDefault="00972090" w:rsidP="00442181">
      <w:pPr>
        <w:tabs>
          <w:tab w:val="left" w:pos="6772"/>
        </w:tabs>
        <w:suppressAutoHyphens/>
        <w:spacing w:line="360" w:lineRule="auto"/>
        <w:rPr>
          <w:bCs/>
          <w:sz w:val="22"/>
          <w:szCs w:val="22"/>
        </w:rPr>
      </w:pPr>
    </w:p>
    <w:p w:rsidR="006E73FB" w:rsidRDefault="006E73FB" w:rsidP="00442181">
      <w:pPr>
        <w:tabs>
          <w:tab w:val="left" w:pos="6772"/>
        </w:tabs>
        <w:suppressAutoHyphens/>
        <w:spacing w:line="360" w:lineRule="auto"/>
        <w:rPr>
          <w:bCs/>
          <w:sz w:val="22"/>
          <w:szCs w:val="22"/>
        </w:rPr>
      </w:pPr>
    </w:p>
    <w:p w:rsidR="006E73FB" w:rsidRDefault="006E73FB" w:rsidP="00442181">
      <w:pPr>
        <w:tabs>
          <w:tab w:val="left" w:pos="6772"/>
        </w:tabs>
        <w:suppressAutoHyphens/>
        <w:spacing w:line="360" w:lineRule="auto"/>
        <w:rPr>
          <w:bCs/>
          <w:sz w:val="22"/>
          <w:szCs w:val="22"/>
        </w:rPr>
      </w:pPr>
    </w:p>
    <w:p w:rsidR="006E73FB" w:rsidRDefault="006E73FB" w:rsidP="00442181">
      <w:pPr>
        <w:tabs>
          <w:tab w:val="left" w:pos="6772"/>
        </w:tabs>
        <w:suppressAutoHyphens/>
        <w:spacing w:line="360" w:lineRule="auto"/>
        <w:rPr>
          <w:bCs/>
          <w:sz w:val="22"/>
          <w:szCs w:val="22"/>
        </w:rPr>
      </w:pPr>
    </w:p>
    <w:p w:rsidR="006E73FB" w:rsidRDefault="006E73FB" w:rsidP="00442181">
      <w:pPr>
        <w:tabs>
          <w:tab w:val="left" w:pos="6772"/>
        </w:tabs>
        <w:suppressAutoHyphens/>
        <w:spacing w:line="360" w:lineRule="auto"/>
        <w:rPr>
          <w:bCs/>
          <w:sz w:val="22"/>
          <w:szCs w:val="22"/>
        </w:rPr>
      </w:pPr>
    </w:p>
    <w:p w:rsidR="006E73FB" w:rsidRDefault="006E73FB" w:rsidP="00442181">
      <w:pPr>
        <w:tabs>
          <w:tab w:val="left" w:pos="6772"/>
        </w:tabs>
        <w:suppressAutoHyphens/>
        <w:spacing w:line="360" w:lineRule="auto"/>
        <w:rPr>
          <w:bCs/>
          <w:sz w:val="22"/>
          <w:szCs w:val="22"/>
        </w:rPr>
      </w:pPr>
    </w:p>
    <w:p w:rsidR="006E73FB" w:rsidRDefault="006E73FB" w:rsidP="00442181">
      <w:pPr>
        <w:tabs>
          <w:tab w:val="left" w:pos="6772"/>
        </w:tabs>
        <w:suppressAutoHyphens/>
        <w:spacing w:line="360" w:lineRule="auto"/>
        <w:rPr>
          <w:bCs/>
          <w:sz w:val="22"/>
          <w:szCs w:val="22"/>
        </w:rPr>
      </w:pPr>
    </w:p>
    <w:p w:rsidR="006E73FB" w:rsidRDefault="006E73FB" w:rsidP="00442181">
      <w:pPr>
        <w:tabs>
          <w:tab w:val="left" w:pos="6772"/>
        </w:tabs>
        <w:suppressAutoHyphens/>
        <w:spacing w:line="360" w:lineRule="auto"/>
        <w:rPr>
          <w:bCs/>
          <w:sz w:val="22"/>
          <w:szCs w:val="22"/>
        </w:rPr>
      </w:pPr>
    </w:p>
    <w:p w:rsidR="006E73FB" w:rsidRDefault="006E73FB" w:rsidP="00442181">
      <w:pPr>
        <w:tabs>
          <w:tab w:val="left" w:pos="6772"/>
        </w:tabs>
        <w:suppressAutoHyphens/>
        <w:spacing w:line="360" w:lineRule="auto"/>
        <w:rPr>
          <w:bCs/>
          <w:sz w:val="22"/>
          <w:szCs w:val="22"/>
        </w:rPr>
      </w:pPr>
    </w:p>
    <w:p w:rsidR="006E73FB" w:rsidRDefault="006E73FB" w:rsidP="00442181">
      <w:pPr>
        <w:tabs>
          <w:tab w:val="left" w:pos="6772"/>
        </w:tabs>
        <w:suppressAutoHyphens/>
        <w:spacing w:line="360" w:lineRule="auto"/>
        <w:rPr>
          <w:bCs/>
          <w:sz w:val="22"/>
          <w:szCs w:val="22"/>
        </w:rPr>
      </w:pPr>
    </w:p>
    <w:p w:rsidR="006E73FB" w:rsidRDefault="006E73FB" w:rsidP="00442181">
      <w:pPr>
        <w:tabs>
          <w:tab w:val="left" w:pos="6772"/>
        </w:tabs>
        <w:suppressAutoHyphens/>
        <w:spacing w:line="360" w:lineRule="auto"/>
        <w:rPr>
          <w:bCs/>
          <w:sz w:val="22"/>
          <w:szCs w:val="22"/>
        </w:rPr>
      </w:pPr>
    </w:p>
    <w:p w:rsidR="006E73FB" w:rsidRDefault="006E73FB" w:rsidP="00442181">
      <w:pPr>
        <w:tabs>
          <w:tab w:val="left" w:pos="6772"/>
        </w:tabs>
        <w:suppressAutoHyphens/>
        <w:spacing w:line="360" w:lineRule="auto"/>
        <w:rPr>
          <w:bCs/>
          <w:sz w:val="22"/>
          <w:szCs w:val="22"/>
        </w:rPr>
      </w:pPr>
    </w:p>
    <w:p w:rsidR="006E73FB" w:rsidRDefault="006E73FB" w:rsidP="00442181">
      <w:pPr>
        <w:tabs>
          <w:tab w:val="left" w:pos="6772"/>
        </w:tabs>
        <w:suppressAutoHyphens/>
        <w:spacing w:line="360" w:lineRule="auto"/>
        <w:rPr>
          <w:bCs/>
          <w:sz w:val="22"/>
          <w:szCs w:val="22"/>
        </w:rPr>
      </w:pPr>
    </w:p>
    <w:p w:rsidR="006E73FB" w:rsidRDefault="006E73FB" w:rsidP="00442181">
      <w:pPr>
        <w:tabs>
          <w:tab w:val="left" w:pos="6772"/>
        </w:tabs>
        <w:suppressAutoHyphens/>
        <w:spacing w:line="360" w:lineRule="auto"/>
        <w:rPr>
          <w:bCs/>
          <w:sz w:val="22"/>
          <w:szCs w:val="22"/>
        </w:rPr>
      </w:pPr>
    </w:p>
    <w:p w:rsidR="006E73FB" w:rsidRDefault="006E73FB" w:rsidP="00442181">
      <w:pPr>
        <w:tabs>
          <w:tab w:val="left" w:pos="6772"/>
        </w:tabs>
        <w:suppressAutoHyphens/>
        <w:spacing w:line="360" w:lineRule="auto"/>
        <w:rPr>
          <w:bCs/>
          <w:sz w:val="22"/>
          <w:szCs w:val="22"/>
        </w:rPr>
      </w:pPr>
    </w:p>
    <w:p w:rsidR="006E73FB" w:rsidRDefault="006E73FB" w:rsidP="00442181">
      <w:pPr>
        <w:tabs>
          <w:tab w:val="left" w:pos="6772"/>
        </w:tabs>
        <w:suppressAutoHyphens/>
        <w:spacing w:line="360" w:lineRule="auto"/>
        <w:rPr>
          <w:bCs/>
          <w:sz w:val="22"/>
          <w:szCs w:val="22"/>
        </w:rPr>
      </w:pPr>
    </w:p>
    <w:p w:rsidR="006E73FB" w:rsidRDefault="006E73FB" w:rsidP="00442181">
      <w:pPr>
        <w:tabs>
          <w:tab w:val="left" w:pos="6772"/>
        </w:tabs>
        <w:suppressAutoHyphens/>
        <w:spacing w:line="360" w:lineRule="auto"/>
        <w:rPr>
          <w:bCs/>
          <w:sz w:val="22"/>
          <w:szCs w:val="22"/>
        </w:rPr>
      </w:pPr>
    </w:p>
    <w:p w:rsidR="006E73FB" w:rsidRDefault="006E73FB" w:rsidP="00442181">
      <w:pPr>
        <w:tabs>
          <w:tab w:val="left" w:pos="6772"/>
        </w:tabs>
        <w:suppressAutoHyphens/>
        <w:spacing w:line="360" w:lineRule="auto"/>
        <w:rPr>
          <w:bCs/>
          <w:sz w:val="22"/>
          <w:szCs w:val="22"/>
        </w:rPr>
      </w:pPr>
    </w:p>
    <w:p w:rsidR="006E73FB" w:rsidRDefault="006E73FB" w:rsidP="00442181">
      <w:pPr>
        <w:tabs>
          <w:tab w:val="left" w:pos="6772"/>
        </w:tabs>
        <w:suppressAutoHyphens/>
        <w:spacing w:line="360" w:lineRule="auto"/>
        <w:rPr>
          <w:bCs/>
          <w:sz w:val="22"/>
          <w:szCs w:val="22"/>
        </w:rPr>
      </w:pPr>
    </w:p>
    <w:p w:rsidR="006E73FB" w:rsidRDefault="006E73FB" w:rsidP="00442181">
      <w:pPr>
        <w:tabs>
          <w:tab w:val="left" w:pos="6772"/>
        </w:tabs>
        <w:suppressAutoHyphens/>
        <w:spacing w:line="360" w:lineRule="auto"/>
        <w:rPr>
          <w:bCs/>
          <w:sz w:val="22"/>
          <w:szCs w:val="22"/>
        </w:rPr>
      </w:pPr>
    </w:p>
    <w:p w:rsidR="006E73FB" w:rsidRDefault="006E73FB" w:rsidP="00442181">
      <w:pPr>
        <w:tabs>
          <w:tab w:val="left" w:pos="6772"/>
        </w:tabs>
        <w:suppressAutoHyphens/>
        <w:spacing w:line="360" w:lineRule="auto"/>
        <w:rPr>
          <w:bCs/>
          <w:sz w:val="22"/>
          <w:szCs w:val="22"/>
        </w:rPr>
      </w:pPr>
    </w:p>
    <w:p w:rsidR="006E73FB" w:rsidRDefault="006E73FB" w:rsidP="00442181">
      <w:pPr>
        <w:tabs>
          <w:tab w:val="left" w:pos="6772"/>
        </w:tabs>
        <w:suppressAutoHyphens/>
        <w:spacing w:line="360" w:lineRule="auto"/>
        <w:rPr>
          <w:bCs/>
          <w:sz w:val="22"/>
          <w:szCs w:val="22"/>
        </w:rPr>
      </w:pPr>
    </w:p>
    <w:p w:rsidR="006E73FB" w:rsidRDefault="006E73FB" w:rsidP="00442181">
      <w:pPr>
        <w:tabs>
          <w:tab w:val="left" w:pos="6772"/>
        </w:tabs>
        <w:suppressAutoHyphens/>
        <w:spacing w:line="360" w:lineRule="auto"/>
        <w:rPr>
          <w:bCs/>
          <w:sz w:val="22"/>
          <w:szCs w:val="22"/>
        </w:rPr>
      </w:pPr>
    </w:p>
    <w:p w:rsidR="006E73FB" w:rsidRDefault="006E73FB" w:rsidP="00442181">
      <w:pPr>
        <w:tabs>
          <w:tab w:val="left" w:pos="6772"/>
        </w:tabs>
        <w:suppressAutoHyphens/>
        <w:spacing w:line="360" w:lineRule="auto"/>
        <w:rPr>
          <w:bCs/>
          <w:sz w:val="22"/>
          <w:szCs w:val="22"/>
        </w:rPr>
      </w:pPr>
    </w:p>
    <w:sectPr w:rsidR="006E73FB" w:rsidSect="00E6510F">
      <w:pgSz w:w="11906" w:h="16838"/>
      <w:pgMar w:top="851" w:right="566" w:bottom="993"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9504A" w:rsidRDefault="0079504A">
      <w:r>
        <w:separator/>
      </w:r>
    </w:p>
  </w:endnote>
  <w:endnote w:type="continuationSeparator" w:id="0">
    <w:p w:rsidR="0079504A" w:rsidRDefault="007950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Book Antiqua">
    <w:panose1 w:val="02040602050305030304"/>
    <w:charset w:val="CC"/>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 w:name="open-sans">
    <w:altName w:val="Times New Roman"/>
    <w:charset w:val="00"/>
    <w:family w:val="auto"/>
    <w:pitch w:val="default"/>
  </w:font>
  <w:font w:name="Arial CYR">
    <w:panose1 w:val="020B0604020202020204"/>
    <w:charset w:val="CC"/>
    <w:family w:val="swiss"/>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 w:name="HiddenHorzOCl">
    <w:altName w:val="Arial"/>
    <w:panose1 w:val="00000000000000000000"/>
    <w:charset w:val="CC"/>
    <w:family w:val="swiss"/>
    <w:notTrueType/>
    <w:pitch w:val="default"/>
    <w:sig w:usb0="00000201" w:usb1="00000000" w:usb2="00000000" w:usb3="00000000" w:csb0="00000004" w:csb1="00000000"/>
  </w:font>
  <w:font w:name="Pragmatica">
    <w:altName w:val="Courier New"/>
    <w:panose1 w:val="00000000000000000000"/>
    <w:charset w:val="00"/>
    <w:family w:val="swiss"/>
    <w:notTrueType/>
    <w:pitch w:val="variable"/>
    <w:sig w:usb0="00000003" w:usb1="00000000" w:usb2="00000000" w:usb3="00000000" w:csb0="00000001"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309020205020404"/>
    <w:charset w:val="00"/>
    <w:family w:val="modern"/>
    <w:pitch w:val="fixed"/>
    <w:sig w:usb0="00000003" w:usb1="00000000" w:usb2="00000000" w:usb3="00000000" w:csb0="00000001" w:csb1="00000000"/>
  </w:font>
  <w:font w:name="ISOCPEUR">
    <w:charset w:val="CC"/>
    <w:family w:val="swiss"/>
    <w:pitch w:val="variable"/>
    <w:sig w:usb0="00000287" w:usb1="00000000" w:usb2="00000000" w:usb3="00000000" w:csb0="0000009F" w:csb1="00000000"/>
  </w:font>
  <w:font w:name="StarSymbol">
    <w:altName w:val="Yu Gothic UI"/>
    <w:panose1 w:val="00000000000000000000"/>
    <w:charset w:val="80"/>
    <w:family w:val="auto"/>
    <w:notTrueType/>
    <w:pitch w:val="default"/>
    <w:sig w:usb0="00000001" w:usb1="08070000" w:usb2="00000010" w:usb3="00000000" w:csb0="00020000" w:csb1="00000000"/>
  </w:font>
  <w:font w:name="MS Mincho">
    <w:altName w:val="ＭＳ 明朝"/>
    <w:panose1 w:val="02020609040205080304"/>
    <w:charset w:val="80"/>
    <w:family w:val="roman"/>
    <w:notTrueType/>
    <w:pitch w:val="fixed"/>
    <w:sig w:usb0="00000000" w:usb1="08070000" w:usb2="00000010" w:usb3="00000000" w:csb0="00020000"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roman"/>
    <w:pitch w:val="fixed"/>
    <w:sig w:usb0="00000001" w:usb1="09060000" w:usb2="00000010" w:usb3="00000000" w:csb0="00080000"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9504A" w:rsidRDefault="0079504A">
      <w:r>
        <w:separator/>
      </w:r>
    </w:p>
  </w:footnote>
  <w:footnote w:type="continuationSeparator" w:id="0">
    <w:p w:rsidR="0079504A" w:rsidRDefault="0079504A">
      <w:r>
        <w:continuationSeparator/>
      </w:r>
    </w:p>
  </w:footnote>
  <w:footnote w:id="1">
    <w:p w:rsidR="0079504A" w:rsidRPr="004F7D41" w:rsidRDefault="0079504A" w:rsidP="00D0171E">
      <w:pPr>
        <w:pStyle w:val="af8"/>
        <w:rPr>
          <w:rFonts w:ascii="Times New Roman" w:hAnsi="Times New Roman" w:cs="Times New Roman"/>
        </w:rPr>
      </w:pPr>
      <w:r w:rsidRPr="004F7D41">
        <w:rPr>
          <w:rStyle w:val="afa"/>
          <w:rFonts w:ascii="Times New Roman" w:hAnsi="Times New Roman" w:cs="Times New Roman"/>
        </w:rPr>
        <w:footnoteRef/>
      </w:r>
      <w:r w:rsidRPr="004F7D41">
        <w:rPr>
          <w:rFonts w:ascii="Times New Roman" w:hAnsi="Times New Roman" w:cs="Times New Roman"/>
        </w:rPr>
        <w:t xml:space="preserve"> По данным официальных источников.</w:t>
      </w:r>
    </w:p>
  </w:footnote>
  <w:footnote w:id="2">
    <w:p w:rsidR="0079504A" w:rsidRDefault="0079504A" w:rsidP="00D0171E">
      <w:pPr>
        <w:pStyle w:val="af8"/>
      </w:pPr>
      <w:r w:rsidRPr="004F7D41">
        <w:rPr>
          <w:rStyle w:val="afa"/>
          <w:rFonts w:ascii="Times New Roman" w:hAnsi="Times New Roman" w:cs="Times New Roman"/>
        </w:rPr>
        <w:footnoteRef/>
      </w:r>
      <w:r w:rsidRPr="004F7D41">
        <w:rPr>
          <w:rFonts w:ascii="Times New Roman" w:hAnsi="Times New Roman" w:cs="Times New Roman"/>
        </w:rPr>
        <w:t xml:space="preserve"> По данным официальных источников.</w:t>
      </w:r>
    </w:p>
  </w:footnote>
  <w:footnote w:id="3">
    <w:p w:rsidR="0079504A" w:rsidRPr="004F7D41" w:rsidRDefault="0079504A" w:rsidP="00D0171E">
      <w:pPr>
        <w:pStyle w:val="af8"/>
        <w:rPr>
          <w:rFonts w:ascii="Times New Roman" w:hAnsi="Times New Roman" w:cs="Times New Roman"/>
        </w:rPr>
      </w:pPr>
      <w:r w:rsidRPr="004F7D41">
        <w:rPr>
          <w:rStyle w:val="afa"/>
          <w:rFonts w:ascii="Times New Roman" w:hAnsi="Times New Roman" w:cs="Times New Roman"/>
        </w:rPr>
        <w:footnoteRef/>
      </w:r>
      <w:r w:rsidRPr="004F7D41">
        <w:rPr>
          <w:rFonts w:ascii="Times New Roman" w:hAnsi="Times New Roman" w:cs="Times New Roman"/>
        </w:rPr>
        <w:t xml:space="preserve"> По данным официальных источников.</w:t>
      </w:r>
    </w:p>
  </w:footnote>
  <w:footnote w:id="4">
    <w:p w:rsidR="0079504A" w:rsidRPr="00AE0979" w:rsidRDefault="0079504A" w:rsidP="00972090">
      <w:pPr>
        <w:pStyle w:val="af8"/>
        <w:rPr>
          <w:rFonts w:ascii="Times New Roman" w:hAnsi="Times New Roman" w:cs="Times New Roman"/>
          <w:sz w:val="18"/>
        </w:rPr>
      </w:pPr>
      <w:r w:rsidRPr="00AE0979">
        <w:rPr>
          <w:rStyle w:val="afa"/>
          <w:rFonts w:ascii="Times New Roman" w:hAnsi="Times New Roman" w:cs="Times New Roman"/>
          <w:sz w:val="18"/>
        </w:rPr>
        <w:footnoteRef/>
      </w:r>
      <w:r w:rsidRPr="00AE0979">
        <w:rPr>
          <w:rFonts w:ascii="Times New Roman" w:hAnsi="Times New Roman" w:cs="Times New Roman"/>
          <w:sz w:val="18"/>
        </w:rPr>
        <w:t xml:space="preserve"> В соответствии со ст. 102 НК РФ – данная информация не является налоговой тайной</w:t>
      </w:r>
    </w:p>
  </w:footnote>
  <w:footnote w:id="5">
    <w:p w:rsidR="0079504A" w:rsidRPr="00AE0979" w:rsidRDefault="0079504A" w:rsidP="00972090">
      <w:pPr>
        <w:pStyle w:val="af8"/>
        <w:rPr>
          <w:rFonts w:ascii="Times New Roman" w:hAnsi="Times New Roman" w:cs="Times New Roman"/>
          <w:sz w:val="18"/>
        </w:rPr>
      </w:pPr>
      <w:r w:rsidRPr="00AE0979">
        <w:rPr>
          <w:rStyle w:val="afa"/>
          <w:rFonts w:ascii="Times New Roman" w:hAnsi="Times New Roman" w:cs="Times New Roman"/>
          <w:sz w:val="18"/>
        </w:rPr>
        <w:footnoteRef/>
      </w:r>
      <w:r w:rsidRPr="00AE0979">
        <w:rPr>
          <w:rFonts w:ascii="Times New Roman" w:hAnsi="Times New Roman" w:cs="Times New Roman"/>
          <w:sz w:val="18"/>
        </w:rPr>
        <w:t xml:space="preserve"> В соответствии со ст. 102 НК РФ – данная информация не является налоговой тайной</w:t>
      </w:r>
    </w:p>
  </w:footnote>
  <w:footnote w:id="6">
    <w:p w:rsidR="0079504A" w:rsidRPr="00AE0979" w:rsidRDefault="0079504A" w:rsidP="00972090">
      <w:pPr>
        <w:pStyle w:val="af8"/>
        <w:rPr>
          <w:rFonts w:ascii="Times New Roman" w:hAnsi="Times New Roman" w:cs="Times New Roman"/>
          <w:sz w:val="18"/>
        </w:rPr>
      </w:pPr>
      <w:r w:rsidRPr="00AE0979">
        <w:rPr>
          <w:rStyle w:val="afa"/>
          <w:rFonts w:ascii="Times New Roman" w:hAnsi="Times New Roman" w:cs="Times New Roman"/>
          <w:sz w:val="18"/>
        </w:rPr>
        <w:footnoteRef/>
      </w:r>
      <w:r w:rsidRPr="00AE0979">
        <w:rPr>
          <w:rFonts w:ascii="Times New Roman" w:hAnsi="Times New Roman" w:cs="Times New Roman"/>
          <w:sz w:val="18"/>
        </w:rPr>
        <w:t xml:space="preserve"> В соответствии со ст. 102 НК РФ – данная информация не является налоговой тайной</w:t>
      </w:r>
    </w:p>
    <w:p w:rsidR="0079504A" w:rsidRPr="00AE0979" w:rsidRDefault="0079504A" w:rsidP="00972090">
      <w:pPr>
        <w:pStyle w:val="af8"/>
        <w:rPr>
          <w:rFonts w:ascii="Times New Roman" w:hAnsi="Times New Roman" w:cs="Times New Roman"/>
          <w:sz w:val="18"/>
        </w:rPr>
      </w:pPr>
      <w:r w:rsidRPr="00AE0979">
        <w:rPr>
          <w:rStyle w:val="afa"/>
          <w:rFonts w:ascii="Times New Roman" w:hAnsi="Times New Roman" w:cs="Times New Roman"/>
          <w:sz w:val="18"/>
        </w:rPr>
        <w:t>4</w:t>
      </w:r>
      <w:r w:rsidRPr="00AE0979">
        <w:rPr>
          <w:rFonts w:ascii="Times New Roman" w:hAnsi="Times New Roman" w:cs="Times New Roman"/>
          <w:sz w:val="18"/>
        </w:rPr>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w:t>
      </w:r>
      <w:r w:rsidRPr="00AE0979">
        <w:rPr>
          <w:rFonts w:ascii="Times New Roman" w:hAnsi="Times New Roman" w:cs="Times New Roman"/>
          <w:sz w:val="18"/>
          <w:u w:val="single"/>
        </w:rPr>
        <w:t>(Перечень публичных должностных лиц указан в приложении к Анкете).</w:t>
      </w:r>
    </w:p>
  </w:footnote>
  <w:footnote w:id="7">
    <w:p w:rsidR="0079504A" w:rsidRDefault="0079504A"/>
    <w:p w:rsidR="0079504A" w:rsidRPr="00AE0979" w:rsidRDefault="0079504A" w:rsidP="00972090">
      <w:pPr>
        <w:pStyle w:val="af8"/>
        <w:rPr>
          <w:rFonts w:ascii="Times New Roman" w:hAnsi="Times New Roman" w:cs="Times New Roman"/>
          <w:sz w:val="18"/>
        </w:rPr>
      </w:pPr>
    </w:p>
  </w:footnote>
  <w:footnote w:id="8">
    <w:p w:rsidR="0079504A" w:rsidRPr="00FA400D" w:rsidRDefault="0079504A" w:rsidP="007A295A">
      <w:pPr>
        <w:pStyle w:val="af8"/>
        <w:jc w:val="both"/>
      </w:pPr>
      <w:r>
        <w:rPr>
          <w:rStyle w:val="afa"/>
        </w:rPr>
        <w:t>1</w:t>
      </w:r>
      <w:r>
        <w:t xml:space="preserve"> Указание вместо </w:t>
      </w:r>
      <w:r w:rsidRPr="00794478">
        <w:t>реквизитов лицензии</w:t>
      </w:r>
      <w:r w:rsidDel="00B264F4">
        <w:t xml:space="preserve"> </w:t>
      </w:r>
      <w:r>
        <w:t>Банка России реквизитов и</w:t>
      </w:r>
      <w:r w:rsidRPr="00B264F4">
        <w:t>ны</w:t>
      </w:r>
      <w:r>
        <w:t>х</w:t>
      </w:r>
      <w:r w:rsidRPr="00B264F4">
        <w:t xml:space="preserve"> документ</w:t>
      </w:r>
      <w:r>
        <w:t>ов</w:t>
      </w:r>
      <w:r w:rsidRPr="00B264F4">
        <w:t>, подтверждающи</w:t>
      </w:r>
      <w:r>
        <w:t>х</w:t>
      </w:r>
      <w:r w:rsidRPr="00B264F4">
        <w:t xml:space="preserve"> наличие у организации права на выдачу независимых гарантий</w:t>
      </w:r>
      <w:r>
        <w:t>,</w:t>
      </w:r>
      <w:r w:rsidRPr="009A010C">
        <w:t xml:space="preserve"> </w:t>
      </w:r>
      <w:r>
        <w:t>допустимо только в</w:t>
      </w:r>
      <w:r w:rsidRPr="00B264F4">
        <w:t xml:space="preserve"> </w:t>
      </w:r>
      <w:r>
        <w:t>тех случаях, когда Гарант не является кредитной организацией.</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lvl>
  </w:abstractNum>
  <w:abstractNum w:abstractNumId="1" w15:restartNumberingAfterBreak="0">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2" w15:restartNumberingAfterBreak="0">
    <w:nsid w:val="00000017"/>
    <w:multiLevelType w:val="singleLevel"/>
    <w:tmpl w:val="9194769C"/>
    <w:name w:val="WW8Num21"/>
    <w:lvl w:ilvl="0">
      <w:start w:val="1"/>
      <w:numFmt w:val="russianLower"/>
      <w:lvlText w:val="%1)"/>
      <w:lvlJc w:val="left"/>
      <w:pPr>
        <w:tabs>
          <w:tab w:val="num" w:pos="1435"/>
        </w:tabs>
        <w:ind w:left="1435" w:hanging="360"/>
      </w:pPr>
      <w:rPr>
        <w:rFonts w:hint="default"/>
        <w:b w:val="0"/>
        <w:color w:val="auto"/>
        <w:sz w:val="24"/>
        <w:szCs w:val="24"/>
      </w:rPr>
    </w:lvl>
  </w:abstractNum>
  <w:abstractNum w:abstractNumId="3" w15:restartNumberingAfterBreak="0">
    <w:nsid w:val="00000018"/>
    <w:multiLevelType w:val="multilevel"/>
    <w:tmpl w:val="00000018"/>
    <w:name w:val="WW8Num22"/>
    <w:lvl w:ilvl="0">
      <w:start w:val="1"/>
      <w:numFmt w:val="decimal"/>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4" w15:restartNumberingAfterBreak="0">
    <w:nsid w:val="0000002B"/>
    <w:multiLevelType w:val="multilevel"/>
    <w:tmpl w:val="7A9ADC0A"/>
    <w:name w:val="WW8Num41"/>
    <w:lvl w:ilvl="0">
      <w:start w:val="1"/>
      <w:numFmt w:val="decimal"/>
      <w:lvlText w:val="%1."/>
      <w:lvlJc w:val="left"/>
      <w:pPr>
        <w:tabs>
          <w:tab w:val="num" w:pos="0"/>
        </w:tabs>
        <w:ind w:left="360" w:hanging="360"/>
      </w:pPr>
      <w:rPr>
        <w:rFonts w:hint="default"/>
        <w:color w:val="auto"/>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5" w15:restartNumberingAfterBreak="0">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 w15:restartNumberingAfterBreak="0">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7" w15:restartNumberingAfterBreak="0">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8" w15:restartNumberingAfterBreak="0">
    <w:nsid w:val="00000039"/>
    <w:multiLevelType w:val="multilevel"/>
    <w:tmpl w:val="0000003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9" w15:restartNumberingAfterBreak="0">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10" w15:restartNumberingAfterBreak="0">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054"/>
        </w:tabs>
        <w:ind w:left="1054"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11" w15:restartNumberingAfterBreak="0">
    <w:nsid w:val="00877364"/>
    <w:multiLevelType w:val="multilevel"/>
    <w:tmpl w:val="8DD8270A"/>
    <w:name w:val="WW8Num55"/>
    <w:lvl w:ilvl="0">
      <w:start w:val="1"/>
      <w:numFmt w:val="bullet"/>
      <w:lvlText w:val=""/>
      <w:lvlJc w:val="left"/>
      <w:pPr>
        <w:tabs>
          <w:tab w:val="num" w:pos="3627"/>
        </w:tabs>
        <w:ind w:left="3627" w:hanging="360"/>
      </w:pPr>
      <w:rPr>
        <w:rFonts w:ascii="Symbol" w:hAnsi="Symbol" w:hint="default"/>
      </w:rPr>
    </w:lvl>
    <w:lvl w:ilvl="1">
      <w:start w:val="1"/>
      <w:numFmt w:val="bullet"/>
      <w:lvlText w:val=""/>
      <w:lvlJc w:val="left"/>
      <w:pPr>
        <w:tabs>
          <w:tab w:val="num" w:pos="2007"/>
        </w:tabs>
        <w:ind w:left="2007" w:hanging="360"/>
      </w:pPr>
      <w:rPr>
        <w:rFonts w:ascii="Symbol" w:hAnsi="Symbol" w:hint="default"/>
      </w:rPr>
    </w:lvl>
    <w:lvl w:ilvl="2">
      <w:start w:val="1"/>
      <w:numFmt w:val="bullet"/>
      <w:lvlText w:val=""/>
      <w:lvlJc w:val="left"/>
      <w:pPr>
        <w:tabs>
          <w:tab w:val="num" w:pos="2727"/>
        </w:tabs>
        <w:ind w:left="2727" w:hanging="360"/>
      </w:pPr>
      <w:rPr>
        <w:rFonts w:ascii="Wingdings" w:hAnsi="Wingdings" w:hint="default"/>
      </w:rPr>
    </w:lvl>
    <w:lvl w:ilvl="3">
      <w:start w:val="1"/>
      <w:numFmt w:val="bullet"/>
      <w:lvlText w:val=""/>
      <w:lvlJc w:val="left"/>
      <w:pPr>
        <w:tabs>
          <w:tab w:val="num" w:pos="3447"/>
        </w:tabs>
        <w:ind w:left="3447" w:hanging="360"/>
      </w:pPr>
      <w:rPr>
        <w:rFonts w:ascii="Symbol" w:hAnsi="Symbol" w:hint="default"/>
      </w:rPr>
    </w:lvl>
    <w:lvl w:ilvl="4">
      <w:start w:val="1"/>
      <w:numFmt w:val="bullet"/>
      <w:lvlText w:val="o"/>
      <w:lvlJc w:val="left"/>
      <w:pPr>
        <w:tabs>
          <w:tab w:val="num" w:pos="4167"/>
        </w:tabs>
        <w:ind w:left="4167" w:hanging="360"/>
      </w:pPr>
      <w:rPr>
        <w:rFonts w:ascii="Courier New" w:hAnsi="Courier New" w:cs="Courier New" w:hint="default"/>
      </w:rPr>
    </w:lvl>
    <w:lvl w:ilvl="5">
      <w:start w:val="1"/>
      <w:numFmt w:val="bullet"/>
      <w:lvlText w:val=""/>
      <w:lvlJc w:val="left"/>
      <w:pPr>
        <w:tabs>
          <w:tab w:val="num" w:pos="4887"/>
        </w:tabs>
        <w:ind w:left="4887" w:hanging="360"/>
      </w:pPr>
      <w:rPr>
        <w:rFonts w:ascii="Wingdings" w:hAnsi="Wingdings" w:hint="default"/>
      </w:rPr>
    </w:lvl>
    <w:lvl w:ilvl="6">
      <w:start w:val="1"/>
      <w:numFmt w:val="bullet"/>
      <w:lvlText w:val=""/>
      <w:lvlJc w:val="left"/>
      <w:pPr>
        <w:tabs>
          <w:tab w:val="num" w:pos="5607"/>
        </w:tabs>
        <w:ind w:left="5607" w:hanging="360"/>
      </w:pPr>
      <w:rPr>
        <w:rFonts w:ascii="Symbol" w:hAnsi="Symbol" w:hint="default"/>
      </w:rPr>
    </w:lvl>
    <w:lvl w:ilvl="7">
      <w:start w:val="1"/>
      <w:numFmt w:val="bullet"/>
      <w:lvlText w:val="o"/>
      <w:lvlJc w:val="left"/>
      <w:pPr>
        <w:tabs>
          <w:tab w:val="num" w:pos="6327"/>
        </w:tabs>
        <w:ind w:left="6327" w:hanging="360"/>
      </w:pPr>
      <w:rPr>
        <w:rFonts w:ascii="Courier New" w:hAnsi="Courier New" w:cs="Courier New" w:hint="default"/>
      </w:rPr>
    </w:lvl>
    <w:lvl w:ilvl="8">
      <w:start w:val="1"/>
      <w:numFmt w:val="bullet"/>
      <w:lvlText w:val=""/>
      <w:lvlJc w:val="left"/>
      <w:pPr>
        <w:tabs>
          <w:tab w:val="num" w:pos="7047"/>
        </w:tabs>
        <w:ind w:left="7047" w:hanging="360"/>
      </w:pPr>
      <w:rPr>
        <w:rFonts w:ascii="Wingdings" w:hAnsi="Wingdings" w:hint="default"/>
      </w:rPr>
    </w:lvl>
  </w:abstractNum>
  <w:abstractNum w:abstractNumId="12" w15:restartNumberingAfterBreak="0">
    <w:nsid w:val="016664C1"/>
    <w:multiLevelType w:val="multilevel"/>
    <w:tmpl w:val="1DF6C0C6"/>
    <w:lvl w:ilvl="0">
      <w:start w:val="3"/>
      <w:numFmt w:val="decimal"/>
      <w:lvlText w:val="%1"/>
      <w:lvlJc w:val="left"/>
      <w:pPr>
        <w:ind w:left="420" w:hanging="420"/>
      </w:pPr>
      <w:rPr>
        <w:rFonts w:hint="default"/>
      </w:rPr>
    </w:lvl>
    <w:lvl w:ilvl="1">
      <w:start w:val="1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1764C9F"/>
    <w:multiLevelType w:val="multilevel"/>
    <w:tmpl w:val="6228FB76"/>
    <w:lvl w:ilvl="0">
      <w:start w:val="3"/>
      <w:numFmt w:val="decimal"/>
      <w:lvlText w:val="%1."/>
      <w:lvlJc w:val="left"/>
      <w:pPr>
        <w:ind w:left="660" w:hanging="660"/>
      </w:pPr>
      <w:rPr>
        <w:rFonts w:hint="default"/>
      </w:rPr>
    </w:lvl>
    <w:lvl w:ilvl="1">
      <w:start w:val="12"/>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01891895"/>
    <w:multiLevelType w:val="hybridMultilevel"/>
    <w:tmpl w:val="98D23174"/>
    <w:styleLink w:val="7"/>
    <w:lvl w:ilvl="0" w:tplc="9F60B2A4">
      <w:start w:val="1"/>
      <w:numFmt w:val="bullet"/>
      <w:lvlText w:val="•"/>
      <w:lvlJc w:val="left"/>
      <w:pPr>
        <w:ind w:left="142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C2DACDA8">
      <w:start w:val="1"/>
      <w:numFmt w:val="bullet"/>
      <w:lvlText w:val="o"/>
      <w:lvlJc w:val="left"/>
      <w:pPr>
        <w:ind w:left="214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2CF88662">
      <w:start w:val="1"/>
      <w:numFmt w:val="bullet"/>
      <w:lvlText w:val="▪"/>
      <w:lvlJc w:val="left"/>
      <w:pPr>
        <w:ind w:left="28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D05282EC">
      <w:start w:val="1"/>
      <w:numFmt w:val="bullet"/>
      <w:lvlText w:val="•"/>
      <w:lvlJc w:val="left"/>
      <w:pPr>
        <w:ind w:left="358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97C1720">
      <w:start w:val="1"/>
      <w:numFmt w:val="bullet"/>
      <w:lvlText w:val="o"/>
      <w:lvlJc w:val="left"/>
      <w:pPr>
        <w:ind w:left="430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808A902">
      <w:start w:val="1"/>
      <w:numFmt w:val="bullet"/>
      <w:lvlText w:val="▪"/>
      <w:lvlJc w:val="left"/>
      <w:pPr>
        <w:ind w:left="502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028EA96">
      <w:start w:val="1"/>
      <w:numFmt w:val="bullet"/>
      <w:lvlText w:val="•"/>
      <w:lvlJc w:val="left"/>
      <w:pPr>
        <w:ind w:left="574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347490EE">
      <w:start w:val="1"/>
      <w:numFmt w:val="bullet"/>
      <w:lvlText w:val="o"/>
      <w:lvlJc w:val="left"/>
      <w:pPr>
        <w:ind w:left="64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9C3C2D00">
      <w:start w:val="1"/>
      <w:numFmt w:val="bullet"/>
      <w:lvlText w:val="▪"/>
      <w:lvlJc w:val="left"/>
      <w:pPr>
        <w:ind w:left="718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5" w15:restartNumberingAfterBreak="0">
    <w:nsid w:val="0237361D"/>
    <w:multiLevelType w:val="multilevel"/>
    <w:tmpl w:val="E3EEB30C"/>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6" w15:restartNumberingAfterBreak="0">
    <w:nsid w:val="023E277A"/>
    <w:multiLevelType w:val="hybridMultilevel"/>
    <w:tmpl w:val="3E628BBC"/>
    <w:styleLink w:val="19"/>
    <w:lvl w:ilvl="0" w:tplc="18BC3A06">
      <w:start w:val="1"/>
      <w:numFmt w:val="bullet"/>
      <w:lvlText w:val="-"/>
      <w:lvlJc w:val="left"/>
      <w:pPr>
        <w:tabs>
          <w:tab w:val="left" w:pos="360"/>
          <w:tab w:val="num" w:pos="851"/>
          <w:tab w:val="left" w:pos="993"/>
        </w:tabs>
        <w:ind w:left="142" w:firstLine="56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4F02563E">
      <w:start w:val="1"/>
      <w:numFmt w:val="bullet"/>
      <w:lvlText w:val="o"/>
      <w:lvlJc w:val="left"/>
      <w:pPr>
        <w:tabs>
          <w:tab w:val="left" w:pos="360"/>
          <w:tab w:val="num" w:pos="1429"/>
        </w:tabs>
        <w:ind w:left="720" w:firstLine="1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19DC6BC0">
      <w:start w:val="1"/>
      <w:numFmt w:val="bullet"/>
      <w:lvlText w:val="▪"/>
      <w:lvlJc w:val="left"/>
      <w:pPr>
        <w:tabs>
          <w:tab w:val="left" w:pos="360"/>
          <w:tab w:val="left" w:pos="851"/>
          <w:tab w:val="left" w:pos="993"/>
          <w:tab w:val="num" w:pos="2149"/>
        </w:tabs>
        <w:ind w:left="1440" w:firstLine="2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162E4236">
      <w:start w:val="1"/>
      <w:numFmt w:val="bullet"/>
      <w:lvlText w:val="•"/>
      <w:lvlJc w:val="left"/>
      <w:pPr>
        <w:tabs>
          <w:tab w:val="left" w:pos="360"/>
          <w:tab w:val="left" w:pos="851"/>
          <w:tab w:val="left" w:pos="993"/>
          <w:tab w:val="num" w:pos="2869"/>
        </w:tabs>
        <w:ind w:left="2160" w:firstLine="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6C02281A">
      <w:start w:val="1"/>
      <w:numFmt w:val="bullet"/>
      <w:lvlText w:val="o"/>
      <w:lvlJc w:val="left"/>
      <w:pPr>
        <w:tabs>
          <w:tab w:val="left" w:pos="360"/>
          <w:tab w:val="left" w:pos="851"/>
          <w:tab w:val="left" w:pos="993"/>
          <w:tab w:val="num" w:pos="3589"/>
        </w:tabs>
        <w:ind w:left="2880" w:firstLine="5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DCCE46F8">
      <w:start w:val="1"/>
      <w:numFmt w:val="bullet"/>
      <w:lvlText w:val="▪"/>
      <w:lvlJc w:val="left"/>
      <w:pPr>
        <w:tabs>
          <w:tab w:val="left" w:pos="360"/>
          <w:tab w:val="left" w:pos="851"/>
          <w:tab w:val="left" w:pos="993"/>
          <w:tab w:val="num" w:pos="4309"/>
        </w:tabs>
        <w:ind w:left="3600" w:firstLine="6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05421F06">
      <w:start w:val="1"/>
      <w:numFmt w:val="bullet"/>
      <w:lvlText w:val="•"/>
      <w:lvlJc w:val="left"/>
      <w:pPr>
        <w:tabs>
          <w:tab w:val="left" w:pos="360"/>
          <w:tab w:val="left" w:pos="851"/>
          <w:tab w:val="left" w:pos="993"/>
          <w:tab w:val="num" w:pos="5029"/>
        </w:tabs>
        <w:ind w:left="4320" w:firstLine="7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A2BC7BE2">
      <w:start w:val="1"/>
      <w:numFmt w:val="bullet"/>
      <w:lvlText w:val="o"/>
      <w:lvlJc w:val="left"/>
      <w:pPr>
        <w:tabs>
          <w:tab w:val="left" w:pos="360"/>
          <w:tab w:val="left" w:pos="851"/>
          <w:tab w:val="left" w:pos="993"/>
          <w:tab w:val="num" w:pos="5749"/>
        </w:tabs>
        <w:ind w:left="5040" w:firstLine="8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124C553E">
      <w:start w:val="1"/>
      <w:numFmt w:val="bullet"/>
      <w:lvlText w:val="▪"/>
      <w:lvlJc w:val="left"/>
      <w:pPr>
        <w:tabs>
          <w:tab w:val="left" w:pos="360"/>
          <w:tab w:val="left" w:pos="851"/>
          <w:tab w:val="left" w:pos="993"/>
          <w:tab w:val="num" w:pos="6469"/>
        </w:tabs>
        <w:ind w:left="5760" w:firstLine="9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17" w15:restartNumberingAfterBreak="0">
    <w:nsid w:val="03707D97"/>
    <w:multiLevelType w:val="hybridMultilevel"/>
    <w:tmpl w:val="A0B27A30"/>
    <w:lvl w:ilvl="0" w:tplc="95823A5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046D6C31"/>
    <w:multiLevelType w:val="hybridMultilevel"/>
    <w:tmpl w:val="B01E1712"/>
    <w:lvl w:ilvl="0" w:tplc="FFFFFFFF">
      <w:start w:val="1"/>
      <w:numFmt w:val="bullet"/>
      <w:lvlText w:val=""/>
      <w:lvlJc w:val="left"/>
      <w:pPr>
        <w:ind w:left="1429"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049B6240"/>
    <w:multiLevelType w:val="multilevel"/>
    <w:tmpl w:val="F14EBC54"/>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6"/>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20" w15:restartNumberingAfterBreak="0">
    <w:nsid w:val="065048A3"/>
    <w:multiLevelType w:val="hybridMultilevel"/>
    <w:tmpl w:val="C9AAF85A"/>
    <w:styleLink w:val="33"/>
    <w:lvl w:ilvl="0" w:tplc="2126F214">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8A0A32A6">
      <w:start w:val="1"/>
      <w:numFmt w:val="bullet"/>
      <w:lvlText w:val="•"/>
      <w:lvlJc w:val="left"/>
      <w:pPr>
        <w:tabs>
          <w:tab w:val="left" w:pos="284"/>
          <w:tab w:val="left" w:pos="1080"/>
          <w:tab w:val="num" w:pos="1800"/>
        </w:tabs>
        <w:ind w:left="10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632052D0">
      <w:start w:val="1"/>
      <w:numFmt w:val="bullet"/>
      <w:lvlText w:val="•"/>
      <w:lvlJc w:val="left"/>
      <w:pPr>
        <w:tabs>
          <w:tab w:val="left" w:pos="284"/>
          <w:tab w:val="left" w:pos="1080"/>
          <w:tab w:val="num" w:pos="2520"/>
        </w:tabs>
        <w:ind w:left="18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3" w:tplc="5C9E7A6E">
      <w:start w:val="1"/>
      <w:numFmt w:val="bullet"/>
      <w:lvlText w:val="•"/>
      <w:lvlJc w:val="left"/>
      <w:pPr>
        <w:tabs>
          <w:tab w:val="left" w:pos="284"/>
          <w:tab w:val="left" w:pos="1080"/>
          <w:tab w:val="num" w:pos="3240"/>
        </w:tabs>
        <w:ind w:left="25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38A68826">
      <w:start w:val="1"/>
      <w:numFmt w:val="bullet"/>
      <w:lvlText w:val="•"/>
      <w:lvlJc w:val="left"/>
      <w:pPr>
        <w:tabs>
          <w:tab w:val="left" w:pos="284"/>
          <w:tab w:val="left" w:pos="1080"/>
          <w:tab w:val="num" w:pos="3960"/>
        </w:tabs>
        <w:ind w:left="325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5" w:tplc="AE964C80">
      <w:start w:val="1"/>
      <w:numFmt w:val="bullet"/>
      <w:lvlText w:val="•"/>
      <w:lvlJc w:val="left"/>
      <w:pPr>
        <w:tabs>
          <w:tab w:val="left" w:pos="284"/>
          <w:tab w:val="left" w:pos="1080"/>
          <w:tab w:val="num" w:pos="4680"/>
        </w:tabs>
        <w:ind w:left="39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6" w:tplc="2F424E18">
      <w:start w:val="1"/>
      <w:numFmt w:val="bullet"/>
      <w:lvlText w:val="•"/>
      <w:lvlJc w:val="left"/>
      <w:pPr>
        <w:tabs>
          <w:tab w:val="left" w:pos="284"/>
          <w:tab w:val="left" w:pos="1080"/>
          <w:tab w:val="num" w:pos="5400"/>
        </w:tabs>
        <w:ind w:left="46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52EEF8C2">
      <w:start w:val="1"/>
      <w:numFmt w:val="bullet"/>
      <w:lvlText w:val="•"/>
      <w:lvlJc w:val="left"/>
      <w:pPr>
        <w:tabs>
          <w:tab w:val="left" w:pos="284"/>
          <w:tab w:val="left" w:pos="1080"/>
          <w:tab w:val="num" w:pos="6120"/>
        </w:tabs>
        <w:ind w:left="54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8" w:tplc="B922ED98">
      <w:start w:val="1"/>
      <w:numFmt w:val="bullet"/>
      <w:lvlText w:val="•"/>
      <w:lvlJc w:val="left"/>
      <w:pPr>
        <w:tabs>
          <w:tab w:val="left" w:pos="284"/>
          <w:tab w:val="left" w:pos="1080"/>
          <w:tab w:val="num" w:pos="6840"/>
        </w:tabs>
        <w:ind w:left="61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abstractNum>
  <w:abstractNum w:abstractNumId="21" w15:restartNumberingAfterBreak="0">
    <w:nsid w:val="06575A37"/>
    <w:multiLevelType w:val="multilevel"/>
    <w:tmpl w:val="592ED48C"/>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2138" w:hanging="720"/>
      </w:pPr>
      <w:rPr>
        <w:rFonts w:hint="default"/>
        <w:b w:val="0"/>
        <w:i w:val="0"/>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22" w15:restartNumberingAfterBreak="0">
    <w:nsid w:val="066463B6"/>
    <w:multiLevelType w:val="multilevel"/>
    <w:tmpl w:val="FCC4A104"/>
    <w:lvl w:ilvl="0">
      <w:start w:val="3"/>
      <w:numFmt w:val="decimal"/>
      <w:lvlText w:val="%1"/>
      <w:lvlJc w:val="left"/>
      <w:pPr>
        <w:ind w:left="600" w:hanging="600"/>
      </w:pPr>
      <w:rPr>
        <w:rFonts w:hint="default"/>
      </w:rPr>
    </w:lvl>
    <w:lvl w:ilvl="1">
      <w:start w:val="10"/>
      <w:numFmt w:val="decimal"/>
      <w:lvlText w:val="%1.%2"/>
      <w:lvlJc w:val="left"/>
      <w:pPr>
        <w:ind w:left="780" w:hanging="600"/>
      </w:pPr>
      <w:rPr>
        <w:rFonts w:hint="default"/>
      </w:rPr>
    </w:lvl>
    <w:lvl w:ilvl="2">
      <w:start w:val="4"/>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3" w15:restartNumberingAfterBreak="0">
    <w:nsid w:val="06B46660"/>
    <w:multiLevelType w:val="multilevel"/>
    <w:tmpl w:val="906883FC"/>
    <w:lvl w:ilvl="0">
      <w:start w:val="1"/>
      <w:numFmt w:val="decimal"/>
      <w:lvlText w:val="%1."/>
      <w:lvlJc w:val="left"/>
      <w:pPr>
        <w:ind w:left="540" w:hanging="540"/>
      </w:pPr>
      <w:rPr>
        <w:rFonts w:hint="default"/>
        <w:b/>
        <w:color w:val="auto"/>
      </w:rPr>
    </w:lvl>
    <w:lvl w:ilvl="1">
      <w:start w:val="5"/>
      <w:numFmt w:val="decimal"/>
      <w:lvlText w:val="%1.%2."/>
      <w:lvlJc w:val="left"/>
      <w:pPr>
        <w:ind w:left="810" w:hanging="540"/>
      </w:pPr>
      <w:rPr>
        <w:rFonts w:hint="default"/>
        <w:color w:val="auto"/>
      </w:rPr>
    </w:lvl>
    <w:lvl w:ilvl="2">
      <w:start w:val="9"/>
      <w:numFmt w:val="decimal"/>
      <w:lvlText w:val="%1.%2.%3."/>
      <w:lvlJc w:val="left"/>
      <w:pPr>
        <w:ind w:left="1855" w:hanging="720"/>
      </w:pPr>
      <w:rPr>
        <w:rFonts w:hint="default"/>
        <w:color w:val="auto"/>
      </w:rPr>
    </w:lvl>
    <w:lvl w:ilvl="3">
      <w:start w:val="1"/>
      <w:numFmt w:val="decimal"/>
      <w:lvlText w:val="%1.%2.%3.%4."/>
      <w:lvlJc w:val="left"/>
      <w:pPr>
        <w:ind w:left="1530" w:hanging="720"/>
      </w:pPr>
      <w:rPr>
        <w:rFonts w:hint="default"/>
        <w:color w:val="auto"/>
      </w:rPr>
    </w:lvl>
    <w:lvl w:ilvl="4">
      <w:start w:val="1"/>
      <w:numFmt w:val="decimal"/>
      <w:lvlText w:val="%1.%2.%3.%4.%5."/>
      <w:lvlJc w:val="left"/>
      <w:pPr>
        <w:ind w:left="2160" w:hanging="1080"/>
      </w:pPr>
      <w:rPr>
        <w:rFonts w:hint="default"/>
        <w:color w:val="auto"/>
      </w:rPr>
    </w:lvl>
    <w:lvl w:ilvl="5">
      <w:start w:val="1"/>
      <w:numFmt w:val="decimal"/>
      <w:lvlText w:val="%1.%2.%3.%4.%5.%6."/>
      <w:lvlJc w:val="left"/>
      <w:pPr>
        <w:ind w:left="2430" w:hanging="1080"/>
      </w:pPr>
      <w:rPr>
        <w:rFonts w:hint="default"/>
        <w:color w:val="auto"/>
      </w:rPr>
    </w:lvl>
    <w:lvl w:ilvl="6">
      <w:start w:val="1"/>
      <w:numFmt w:val="decimal"/>
      <w:lvlText w:val="%1.%2.%3.%4.%5.%6.%7."/>
      <w:lvlJc w:val="left"/>
      <w:pPr>
        <w:ind w:left="3060" w:hanging="1440"/>
      </w:pPr>
      <w:rPr>
        <w:rFonts w:hint="default"/>
        <w:color w:val="auto"/>
      </w:rPr>
    </w:lvl>
    <w:lvl w:ilvl="7">
      <w:start w:val="1"/>
      <w:numFmt w:val="decimal"/>
      <w:lvlText w:val="%1.%2.%3.%4.%5.%6.%7.%8."/>
      <w:lvlJc w:val="left"/>
      <w:pPr>
        <w:ind w:left="3330" w:hanging="1440"/>
      </w:pPr>
      <w:rPr>
        <w:rFonts w:hint="default"/>
        <w:color w:val="auto"/>
      </w:rPr>
    </w:lvl>
    <w:lvl w:ilvl="8">
      <w:start w:val="1"/>
      <w:numFmt w:val="decimal"/>
      <w:lvlText w:val="%1.%2.%3.%4.%5.%6.%7.%8.%9."/>
      <w:lvlJc w:val="left"/>
      <w:pPr>
        <w:ind w:left="3960" w:hanging="1800"/>
      </w:pPr>
      <w:rPr>
        <w:rFonts w:hint="default"/>
        <w:color w:val="auto"/>
      </w:rPr>
    </w:lvl>
  </w:abstractNum>
  <w:abstractNum w:abstractNumId="24" w15:restartNumberingAfterBreak="0">
    <w:nsid w:val="085556CA"/>
    <w:multiLevelType w:val="singleLevel"/>
    <w:tmpl w:val="9194769C"/>
    <w:lvl w:ilvl="0">
      <w:start w:val="1"/>
      <w:numFmt w:val="russianLower"/>
      <w:lvlText w:val="%1)"/>
      <w:lvlJc w:val="left"/>
      <w:pPr>
        <w:tabs>
          <w:tab w:val="num" w:pos="1435"/>
        </w:tabs>
        <w:ind w:left="1435" w:hanging="360"/>
      </w:pPr>
      <w:rPr>
        <w:rFonts w:hint="default"/>
        <w:b w:val="0"/>
        <w:color w:val="auto"/>
        <w:sz w:val="24"/>
        <w:szCs w:val="24"/>
      </w:rPr>
    </w:lvl>
  </w:abstractNum>
  <w:abstractNum w:abstractNumId="25" w15:restartNumberingAfterBreak="0">
    <w:nsid w:val="08986AD6"/>
    <w:multiLevelType w:val="multilevel"/>
    <w:tmpl w:val="A84E38EA"/>
    <w:lvl w:ilvl="0">
      <w:start w:val="4"/>
      <w:numFmt w:val="decimal"/>
      <w:pStyle w:val="3"/>
      <w:lvlText w:val="%1."/>
      <w:lvlJc w:val="left"/>
      <w:pPr>
        <w:ind w:left="675" w:hanging="675"/>
      </w:pPr>
      <w:rPr>
        <w:rFonts w:cs="Times New Roman" w:hint="default"/>
      </w:rPr>
    </w:lvl>
    <w:lvl w:ilvl="1">
      <w:start w:val="1"/>
      <w:numFmt w:val="bullet"/>
      <w:lvlText w:val=""/>
      <w:lvlJc w:val="left"/>
      <w:pPr>
        <w:ind w:left="1440" w:hanging="720"/>
      </w:pPr>
      <w:rPr>
        <w:rFonts w:ascii="Symbol" w:hAnsi="Symbol"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26" w15:restartNumberingAfterBreak="0">
    <w:nsid w:val="09CC09B8"/>
    <w:multiLevelType w:val="multilevel"/>
    <w:tmpl w:val="11F0652C"/>
    <w:lvl w:ilvl="0">
      <w:start w:val="1"/>
      <w:numFmt w:val="decimal"/>
      <w:lvlText w:val="%1"/>
      <w:lvlJc w:val="left"/>
      <w:pPr>
        <w:ind w:left="480" w:hanging="480"/>
      </w:pPr>
      <w:rPr>
        <w:rFonts w:hint="default"/>
      </w:rPr>
    </w:lvl>
    <w:lvl w:ilvl="1">
      <w:start w:val="2"/>
      <w:numFmt w:val="decimal"/>
      <w:lvlText w:val="%1.%2"/>
      <w:lvlJc w:val="left"/>
      <w:pPr>
        <w:ind w:left="745" w:hanging="480"/>
      </w:pPr>
      <w:rPr>
        <w:rFonts w:hint="default"/>
      </w:rPr>
    </w:lvl>
    <w:lvl w:ilvl="2">
      <w:start w:val="1"/>
      <w:numFmt w:val="decimal"/>
      <w:lvlText w:val="%1.%2.%3"/>
      <w:lvlJc w:val="left"/>
      <w:pPr>
        <w:ind w:left="1250" w:hanging="720"/>
      </w:pPr>
      <w:rPr>
        <w:rFonts w:hint="default"/>
      </w:rPr>
    </w:lvl>
    <w:lvl w:ilvl="3">
      <w:start w:val="1"/>
      <w:numFmt w:val="decimal"/>
      <w:lvlText w:val="%1.%2.%3.%4"/>
      <w:lvlJc w:val="left"/>
      <w:pPr>
        <w:ind w:left="1515" w:hanging="720"/>
      </w:pPr>
      <w:rPr>
        <w:rFonts w:hint="default"/>
      </w:rPr>
    </w:lvl>
    <w:lvl w:ilvl="4">
      <w:start w:val="1"/>
      <w:numFmt w:val="decimal"/>
      <w:lvlText w:val="%1.%2.%3.%4.%5"/>
      <w:lvlJc w:val="left"/>
      <w:pPr>
        <w:ind w:left="2140" w:hanging="1080"/>
      </w:pPr>
      <w:rPr>
        <w:rFonts w:hint="default"/>
      </w:rPr>
    </w:lvl>
    <w:lvl w:ilvl="5">
      <w:start w:val="1"/>
      <w:numFmt w:val="decimal"/>
      <w:lvlText w:val="%1.%2.%3.%4.%5.%6"/>
      <w:lvlJc w:val="left"/>
      <w:pPr>
        <w:ind w:left="2405" w:hanging="1080"/>
      </w:pPr>
      <w:rPr>
        <w:rFonts w:hint="default"/>
      </w:rPr>
    </w:lvl>
    <w:lvl w:ilvl="6">
      <w:start w:val="1"/>
      <w:numFmt w:val="decimal"/>
      <w:lvlText w:val="%1.%2.%3.%4.%5.%6.%7"/>
      <w:lvlJc w:val="left"/>
      <w:pPr>
        <w:ind w:left="3030" w:hanging="1440"/>
      </w:pPr>
      <w:rPr>
        <w:rFonts w:hint="default"/>
      </w:rPr>
    </w:lvl>
    <w:lvl w:ilvl="7">
      <w:start w:val="1"/>
      <w:numFmt w:val="decimal"/>
      <w:lvlText w:val="%1.%2.%3.%4.%5.%6.%7.%8"/>
      <w:lvlJc w:val="left"/>
      <w:pPr>
        <w:ind w:left="3295" w:hanging="1440"/>
      </w:pPr>
      <w:rPr>
        <w:rFonts w:hint="default"/>
      </w:rPr>
    </w:lvl>
    <w:lvl w:ilvl="8">
      <w:start w:val="1"/>
      <w:numFmt w:val="decimal"/>
      <w:lvlText w:val="%1.%2.%3.%4.%5.%6.%7.%8.%9"/>
      <w:lvlJc w:val="left"/>
      <w:pPr>
        <w:ind w:left="3920" w:hanging="1800"/>
      </w:pPr>
      <w:rPr>
        <w:rFonts w:hint="default"/>
      </w:rPr>
    </w:lvl>
  </w:abstractNum>
  <w:abstractNum w:abstractNumId="27" w15:restartNumberingAfterBreak="0">
    <w:nsid w:val="0A09239B"/>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4"/>
      <w:numFmt w:val="decimal"/>
      <w:lvlText w:val="%1.%2.%3."/>
      <w:lvlJc w:val="left"/>
      <w:pPr>
        <w:ind w:left="1848" w:hanging="720"/>
      </w:pPr>
      <w:rPr>
        <w:rFonts w:hint="default"/>
      </w:rPr>
    </w:lvl>
    <w:lvl w:ilvl="3">
      <w:start w:val="3"/>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28" w15:restartNumberingAfterBreak="0">
    <w:nsid w:val="0AAA5A09"/>
    <w:multiLevelType w:val="multilevel"/>
    <w:tmpl w:val="E3EEB30C"/>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9" w15:restartNumberingAfterBreak="0">
    <w:nsid w:val="0B3D41AA"/>
    <w:multiLevelType w:val="hybridMultilevel"/>
    <w:tmpl w:val="8FA063E4"/>
    <w:styleLink w:val="20"/>
    <w:lvl w:ilvl="0" w:tplc="B7F0FFBA">
      <w:start w:val="1"/>
      <w:numFmt w:val="bullet"/>
      <w:lvlText w:val="-"/>
      <w:lvlJc w:val="left"/>
      <w:pPr>
        <w:tabs>
          <w:tab w:val="left" w:pos="363"/>
          <w:tab w:val="num" w:pos="1100"/>
        </w:tabs>
        <w:ind w:left="400" w:firstLine="30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19AC3EF0">
      <w:start w:val="1"/>
      <w:numFmt w:val="bullet"/>
      <w:lvlText w:val="o"/>
      <w:lvlJc w:val="left"/>
      <w:pPr>
        <w:tabs>
          <w:tab w:val="left" w:pos="363"/>
          <w:tab w:val="num" w:pos="1420"/>
        </w:tabs>
        <w:ind w:left="720" w:hanging="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ED928848">
      <w:start w:val="1"/>
      <w:numFmt w:val="bullet"/>
      <w:lvlText w:val="▪"/>
      <w:lvlJc w:val="left"/>
      <w:pPr>
        <w:tabs>
          <w:tab w:val="left" w:pos="363"/>
          <w:tab w:val="left" w:pos="1100"/>
          <w:tab w:val="num" w:pos="2140"/>
        </w:tabs>
        <w:ind w:left="1440" w:firstLine="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94C0076E">
      <w:start w:val="1"/>
      <w:numFmt w:val="bullet"/>
      <w:lvlText w:val="•"/>
      <w:lvlJc w:val="left"/>
      <w:pPr>
        <w:tabs>
          <w:tab w:val="left" w:pos="363"/>
          <w:tab w:val="left" w:pos="1100"/>
          <w:tab w:val="num" w:pos="2860"/>
        </w:tabs>
        <w:ind w:left="2160" w:firstLine="2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86A63880">
      <w:start w:val="1"/>
      <w:numFmt w:val="bullet"/>
      <w:lvlText w:val="o"/>
      <w:lvlJc w:val="left"/>
      <w:pPr>
        <w:tabs>
          <w:tab w:val="left" w:pos="363"/>
          <w:tab w:val="left" w:pos="1100"/>
          <w:tab w:val="num" w:pos="3580"/>
        </w:tabs>
        <w:ind w:left="2880" w:firstLine="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11181296">
      <w:start w:val="1"/>
      <w:numFmt w:val="bullet"/>
      <w:lvlText w:val="▪"/>
      <w:lvlJc w:val="left"/>
      <w:pPr>
        <w:tabs>
          <w:tab w:val="left" w:pos="363"/>
          <w:tab w:val="left" w:pos="1100"/>
          <w:tab w:val="num" w:pos="4300"/>
        </w:tabs>
        <w:ind w:left="3600" w:firstLine="4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5DFC0708">
      <w:start w:val="1"/>
      <w:numFmt w:val="bullet"/>
      <w:lvlText w:val="•"/>
      <w:lvlJc w:val="left"/>
      <w:pPr>
        <w:tabs>
          <w:tab w:val="left" w:pos="363"/>
          <w:tab w:val="left" w:pos="1100"/>
          <w:tab w:val="num" w:pos="5020"/>
        </w:tabs>
        <w:ind w:left="4320" w:firstLine="5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F90CD662">
      <w:start w:val="1"/>
      <w:numFmt w:val="bullet"/>
      <w:lvlText w:val="o"/>
      <w:lvlJc w:val="left"/>
      <w:pPr>
        <w:tabs>
          <w:tab w:val="left" w:pos="363"/>
          <w:tab w:val="left" w:pos="1100"/>
          <w:tab w:val="num" w:pos="5740"/>
        </w:tabs>
        <w:ind w:left="5040" w:firstLine="6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26ECAA2A">
      <w:start w:val="1"/>
      <w:numFmt w:val="bullet"/>
      <w:lvlText w:val="▪"/>
      <w:lvlJc w:val="left"/>
      <w:pPr>
        <w:tabs>
          <w:tab w:val="left" w:pos="363"/>
          <w:tab w:val="left" w:pos="1100"/>
          <w:tab w:val="num" w:pos="6460"/>
        </w:tabs>
        <w:ind w:left="5760" w:firstLine="8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30" w15:restartNumberingAfterBreak="0">
    <w:nsid w:val="0BA439E7"/>
    <w:multiLevelType w:val="multilevel"/>
    <w:tmpl w:val="2A402DF4"/>
    <w:lvl w:ilvl="0">
      <w:start w:val="3"/>
      <w:numFmt w:val="decimal"/>
      <w:lvlText w:val="%1."/>
      <w:lvlJc w:val="left"/>
      <w:pPr>
        <w:ind w:left="900" w:hanging="900"/>
      </w:pPr>
      <w:rPr>
        <w:rFonts w:hint="default"/>
      </w:rPr>
    </w:lvl>
    <w:lvl w:ilvl="1">
      <w:start w:val="6"/>
      <w:numFmt w:val="decimal"/>
      <w:lvlText w:val="%1.%2."/>
      <w:lvlJc w:val="left"/>
      <w:pPr>
        <w:ind w:left="900" w:hanging="900"/>
      </w:pPr>
      <w:rPr>
        <w:rFonts w:hint="default"/>
      </w:rPr>
    </w:lvl>
    <w:lvl w:ilvl="2">
      <w:start w:val="1"/>
      <w:numFmt w:val="decimal"/>
      <w:lvlText w:val="%1.%2.%3."/>
      <w:lvlJc w:val="left"/>
      <w:pPr>
        <w:ind w:left="900" w:hanging="900"/>
      </w:pPr>
      <w:rPr>
        <w:rFonts w:hint="default"/>
      </w:rPr>
    </w:lvl>
    <w:lvl w:ilvl="3">
      <w:start w:val="7"/>
      <w:numFmt w:val="decimal"/>
      <w:lvlText w:val="%1.%2.%3.%4."/>
      <w:lvlJc w:val="left"/>
      <w:pPr>
        <w:ind w:left="900" w:hanging="900"/>
      </w:pPr>
      <w:rPr>
        <w:rFonts w:hint="default"/>
      </w:rPr>
    </w:lvl>
    <w:lvl w:ilvl="4">
      <w:start w:val="3"/>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0CAE22DA"/>
    <w:multiLevelType w:val="multilevel"/>
    <w:tmpl w:val="48D0E3C2"/>
    <w:lvl w:ilvl="0">
      <w:start w:val="1"/>
      <w:numFmt w:val="decimal"/>
      <w:lvlText w:val="%1."/>
      <w:lvlJc w:val="left"/>
      <w:pPr>
        <w:ind w:left="540" w:hanging="540"/>
      </w:pPr>
      <w:rPr>
        <w:rFonts w:hint="default"/>
      </w:rPr>
    </w:lvl>
    <w:lvl w:ilvl="1">
      <w:start w:val="1"/>
      <w:numFmt w:val="decimal"/>
      <w:lvlText w:val="%1.%2."/>
      <w:lvlJc w:val="left"/>
      <w:pPr>
        <w:ind w:left="720" w:hanging="540"/>
      </w:pPr>
      <w:rPr>
        <w:rFonts w:hint="default"/>
      </w:rPr>
    </w:lvl>
    <w:lvl w:ilvl="2">
      <w:start w:val="1"/>
      <w:numFmt w:val="decimal"/>
      <w:lvlText w:val="%1.%2.%3."/>
      <w:lvlJc w:val="left"/>
      <w:pPr>
        <w:ind w:left="1080" w:hanging="720"/>
      </w:pPr>
      <w:rPr>
        <w:rFonts w:hint="default"/>
        <w:color w:val="auto"/>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2" w15:restartNumberingAfterBreak="0">
    <w:nsid w:val="0D1B6FEA"/>
    <w:multiLevelType w:val="hybridMultilevel"/>
    <w:tmpl w:val="692A0F00"/>
    <w:styleLink w:val="22"/>
    <w:lvl w:ilvl="0" w:tplc="BFD00774">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71426648">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36ACCC90">
      <w:start w:val="1"/>
      <w:numFmt w:val="bullet"/>
      <w:lvlText w:val="▪"/>
      <w:lvlJc w:val="left"/>
      <w:pPr>
        <w:tabs>
          <w:tab w:val="left" w:pos="1134"/>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6FB6356C">
      <w:start w:val="1"/>
      <w:numFmt w:val="bullet"/>
      <w:lvlText w:val="•"/>
      <w:lvlJc w:val="left"/>
      <w:pPr>
        <w:tabs>
          <w:tab w:val="left" w:pos="1134"/>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D1EC7D4">
      <w:start w:val="1"/>
      <w:numFmt w:val="bullet"/>
      <w:lvlText w:val="o"/>
      <w:lvlJc w:val="left"/>
      <w:pPr>
        <w:tabs>
          <w:tab w:val="left" w:pos="1134"/>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C13A51B8">
      <w:start w:val="1"/>
      <w:numFmt w:val="bullet"/>
      <w:lvlText w:val="▪"/>
      <w:lvlJc w:val="left"/>
      <w:pPr>
        <w:tabs>
          <w:tab w:val="left" w:pos="1134"/>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702E3054">
      <w:start w:val="1"/>
      <w:numFmt w:val="bullet"/>
      <w:lvlText w:val="•"/>
      <w:lvlJc w:val="left"/>
      <w:pPr>
        <w:tabs>
          <w:tab w:val="left" w:pos="1134"/>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6D56F9F8">
      <w:start w:val="1"/>
      <w:numFmt w:val="bullet"/>
      <w:lvlText w:val="o"/>
      <w:lvlJc w:val="left"/>
      <w:pPr>
        <w:tabs>
          <w:tab w:val="left" w:pos="1134"/>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3A7069CC">
      <w:start w:val="1"/>
      <w:numFmt w:val="bullet"/>
      <w:lvlText w:val="▪"/>
      <w:lvlJc w:val="left"/>
      <w:pPr>
        <w:tabs>
          <w:tab w:val="left" w:pos="1134"/>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3" w15:restartNumberingAfterBreak="0">
    <w:nsid w:val="0DB474E7"/>
    <w:multiLevelType w:val="multilevel"/>
    <w:tmpl w:val="66622B1E"/>
    <w:styleLink w:val="40"/>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34" w15:restartNumberingAfterBreak="0">
    <w:nsid w:val="17361E3B"/>
    <w:multiLevelType w:val="hybridMultilevel"/>
    <w:tmpl w:val="F1A884C4"/>
    <w:lvl w:ilvl="0" w:tplc="04190001">
      <w:start w:val="1"/>
      <w:numFmt w:val="bullet"/>
      <w:lvlText w:val=""/>
      <w:lvlJc w:val="left"/>
      <w:pPr>
        <w:ind w:left="2138" w:hanging="360"/>
      </w:pPr>
      <w:rPr>
        <w:rFonts w:ascii="Symbol" w:hAnsi="Symbol" w:hint="default"/>
      </w:rPr>
    </w:lvl>
    <w:lvl w:ilvl="1" w:tplc="04190003" w:tentative="1">
      <w:start w:val="1"/>
      <w:numFmt w:val="bullet"/>
      <w:lvlText w:val="o"/>
      <w:lvlJc w:val="left"/>
      <w:pPr>
        <w:ind w:left="2858" w:hanging="360"/>
      </w:pPr>
      <w:rPr>
        <w:rFonts w:ascii="Courier New" w:hAnsi="Courier New" w:cs="Courier New" w:hint="default"/>
      </w:rPr>
    </w:lvl>
    <w:lvl w:ilvl="2" w:tplc="04190005" w:tentative="1">
      <w:start w:val="1"/>
      <w:numFmt w:val="bullet"/>
      <w:lvlText w:val=""/>
      <w:lvlJc w:val="left"/>
      <w:pPr>
        <w:ind w:left="3578" w:hanging="360"/>
      </w:pPr>
      <w:rPr>
        <w:rFonts w:ascii="Wingdings" w:hAnsi="Wingdings" w:hint="default"/>
      </w:rPr>
    </w:lvl>
    <w:lvl w:ilvl="3" w:tplc="04190001" w:tentative="1">
      <w:start w:val="1"/>
      <w:numFmt w:val="bullet"/>
      <w:lvlText w:val=""/>
      <w:lvlJc w:val="left"/>
      <w:pPr>
        <w:ind w:left="4298" w:hanging="360"/>
      </w:pPr>
      <w:rPr>
        <w:rFonts w:ascii="Symbol" w:hAnsi="Symbol" w:hint="default"/>
      </w:rPr>
    </w:lvl>
    <w:lvl w:ilvl="4" w:tplc="04190003" w:tentative="1">
      <w:start w:val="1"/>
      <w:numFmt w:val="bullet"/>
      <w:lvlText w:val="o"/>
      <w:lvlJc w:val="left"/>
      <w:pPr>
        <w:ind w:left="5018" w:hanging="360"/>
      </w:pPr>
      <w:rPr>
        <w:rFonts w:ascii="Courier New" w:hAnsi="Courier New" w:cs="Courier New" w:hint="default"/>
      </w:rPr>
    </w:lvl>
    <w:lvl w:ilvl="5" w:tplc="04190005" w:tentative="1">
      <w:start w:val="1"/>
      <w:numFmt w:val="bullet"/>
      <w:lvlText w:val=""/>
      <w:lvlJc w:val="left"/>
      <w:pPr>
        <w:ind w:left="5738" w:hanging="360"/>
      </w:pPr>
      <w:rPr>
        <w:rFonts w:ascii="Wingdings" w:hAnsi="Wingdings" w:hint="default"/>
      </w:rPr>
    </w:lvl>
    <w:lvl w:ilvl="6" w:tplc="04190001" w:tentative="1">
      <w:start w:val="1"/>
      <w:numFmt w:val="bullet"/>
      <w:lvlText w:val=""/>
      <w:lvlJc w:val="left"/>
      <w:pPr>
        <w:ind w:left="6458" w:hanging="360"/>
      </w:pPr>
      <w:rPr>
        <w:rFonts w:ascii="Symbol" w:hAnsi="Symbol" w:hint="default"/>
      </w:rPr>
    </w:lvl>
    <w:lvl w:ilvl="7" w:tplc="04190003" w:tentative="1">
      <w:start w:val="1"/>
      <w:numFmt w:val="bullet"/>
      <w:lvlText w:val="o"/>
      <w:lvlJc w:val="left"/>
      <w:pPr>
        <w:ind w:left="7178" w:hanging="360"/>
      </w:pPr>
      <w:rPr>
        <w:rFonts w:ascii="Courier New" w:hAnsi="Courier New" w:cs="Courier New" w:hint="default"/>
      </w:rPr>
    </w:lvl>
    <w:lvl w:ilvl="8" w:tplc="04190005" w:tentative="1">
      <w:start w:val="1"/>
      <w:numFmt w:val="bullet"/>
      <w:lvlText w:val=""/>
      <w:lvlJc w:val="left"/>
      <w:pPr>
        <w:ind w:left="7898" w:hanging="360"/>
      </w:pPr>
      <w:rPr>
        <w:rFonts w:ascii="Wingdings" w:hAnsi="Wingdings" w:hint="default"/>
      </w:rPr>
    </w:lvl>
  </w:abstractNum>
  <w:abstractNum w:abstractNumId="35"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6" w15:restartNumberingAfterBreak="0">
    <w:nsid w:val="1767731F"/>
    <w:multiLevelType w:val="hybridMultilevel"/>
    <w:tmpl w:val="700CF12E"/>
    <w:styleLink w:val="13"/>
    <w:lvl w:ilvl="0" w:tplc="14649392">
      <w:start w:val="1"/>
      <w:numFmt w:val="bullet"/>
      <w:pStyle w:val="caaieiaie5"/>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DA2459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85CECFFA">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2CECE20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17EAD7D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30DA7CD6">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BF6C392C">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CF56B3B0">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F8FEEA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37" w15:restartNumberingAfterBreak="0">
    <w:nsid w:val="17710F02"/>
    <w:multiLevelType w:val="hybridMultilevel"/>
    <w:tmpl w:val="05DE54D6"/>
    <w:lvl w:ilvl="0" w:tplc="3166855E">
      <w:start w:val="1"/>
      <w:numFmt w:val="russianLower"/>
      <w:lvlText w:val="%1)"/>
      <w:lvlJc w:val="left"/>
      <w:pPr>
        <w:tabs>
          <w:tab w:val="num" w:pos="1287"/>
        </w:tabs>
        <w:ind w:left="1287" w:hanging="360"/>
      </w:pPr>
      <w:rPr>
        <w:color w:val="auto"/>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8" w15:restartNumberingAfterBreak="0">
    <w:nsid w:val="18EA7F07"/>
    <w:multiLevelType w:val="multilevel"/>
    <w:tmpl w:val="6730218E"/>
    <w:lvl w:ilvl="0">
      <w:start w:val="3"/>
      <w:numFmt w:val="decimal"/>
      <w:lvlText w:val="%1."/>
      <w:lvlJc w:val="left"/>
      <w:pPr>
        <w:ind w:left="540" w:hanging="540"/>
      </w:pPr>
      <w:rPr>
        <w:rFonts w:hint="default"/>
      </w:rPr>
    </w:lvl>
    <w:lvl w:ilvl="1">
      <w:start w:val="4"/>
      <w:numFmt w:val="decimal"/>
      <w:lvlText w:val="%1.%2."/>
      <w:lvlJc w:val="left"/>
      <w:pPr>
        <w:ind w:left="1107" w:hanging="540"/>
      </w:pPr>
      <w:rPr>
        <w:rFonts w:hint="default"/>
        <w:b/>
      </w:rPr>
    </w:lvl>
    <w:lvl w:ilvl="2">
      <w:start w:val="1"/>
      <w:numFmt w:val="decimal"/>
      <w:lvlText w:val="%1.11.%3."/>
      <w:lvlJc w:val="left"/>
      <w:pPr>
        <w:ind w:left="720" w:hanging="720"/>
      </w:pPr>
      <w:rPr>
        <w:rFonts w:hint="default"/>
        <w:b w:val="0"/>
        <w:color w:val="auto"/>
      </w:rPr>
    </w:lvl>
    <w:lvl w:ilvl="3">
      <w:start w:val="3"/>
      <w:numFmt w:val="decimal"/>
      <w:lvlText w:val="3.11.4.%4."/>
      <w:lvlJc w:val="left"/>
      <w:pPr>
        <w:ind w:left="2421" w:hanging="720"/>
      </w:pPr>
      <w:rPr>
        <w:rFonts w:hint="default"/>
        <w:b w:val="0"/>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9" w15:restartNumberingAfterBreak="0">
    <w:nsid w:val="1A5A36AC"/>
    <w:multiLevelType w:val="hybridMultilevel"/>
    <w:tmpl w:val="5D0637EA"/>
    <w:styleLink w:val="31"/>
    <w:lvl w:ilvl="0" w:tplc="8030502A">
      <w:start w:val="1"/>
      <w:numFmt w:val="bullet"/>
      <w:lvlText w:val="•"/>
      <w:lvlJc w:val="left"/>
      <w:pPr>
        <w:tabs>
          <w:tab w:val="left" w:pos="180"/>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E7B01226">
      <w:start w:val="1"/>
      <w:numFmt w:val="bullet"/>
      <w:lvlText w:val="o"/>
      <w:lvlJc w:val="left"/>
      <w:pPr>
        <w:tabs>
          <w:tab w:val="left" w:pos="180"/>
          <w:tab w:val="left" w:pos="284"/>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965EFC90">
      <w:start w:val="1"/>
      <w:numFmt w:val="bullet"/>
      <w:lvlText w:val="▪"/>
      <w:lvlJc w:val="left"/>
      <w:pPr>
        <w:tabs>
          <w:tab w:val="left" w:pos="180"/>
          <w:tab w:val="left" w:pos="284"/>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B7224834">
      <w:start w:val="1"/>
      <w:numFmt w:val="bullet"/>
      <w:lvlText w:val="•"/>
      <w:lvlJc w:val="left"/>
      <w:pPr>
        <w:tabs>
          <w:tab w:val="left" w:pos="180"/>
          <w:tab w:val="left" w:pos="284"/>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5DE819A6">
      <w:start w:val="1"/>
      <w:numFmt w:val="bullet"/>
      <w:lvlText w:val="o"/>
      <w:lvlJc w:val="left"/>
      <w:pPr>
        <w:tabs>
          <w:tab w:val="left" w:pos="180"/>
          <w:tab w:val="left" w:pos="284"/>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48A2CC76">
      <w:start w:val="1"/>
      <w:numFmt w:val="bullet"/>
      <w:lvlText w:val="▪"/>
      <w:lvlJc w:val="left"/>
      <w:pPr>
        <w:tabs>
          <w:tab w:val="left" w:pos="180"/>
          <w:tab w:val="left" w:pos="284"/>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6C6A81AC">
      <w:start w:val="1"/>
      <w:numFmt w:val="bullet"/>
      <w:lvlText w:val="•"/>
      <w:lvlJc w:val="left"/>
      <w:pPr>
        <w:tabs>
          <w:tab w:val="left" w:pos="180"/>
          <w:tab w:val="left" w:pos="284"/>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41F4C1A4">
      <w:start w:val="1"/>
      <w:numFmt w:val="bullet"/>
      <w:lvlText w:val="o"/>
      <w:lvlJc w:val="left"/>
      <w:pPr>
        <w:tabs>
          <w:tab w:val="left" w:pos="180"/>
          <w:tab w:val="left" w:pos="284"/>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378C436E">
      <w:start w:val="1"/>
      <w:numFmt w:val="bullet"/>
      <w:lvlText w:val="▪"/>
      <w:lvlJc w:val="left"/>
      <w:pPr>
        <w:tabs>
          <w:tab w:val="left" w:pos="180"/>
          <w:tab w:val="left" w:pos="284"/>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40"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1" w15:restartNumberingAfterBreak="0">
    <w:nsid w:val="1B67062B"/>
    <w:multiLevelType w:val="multilevel"/>
    <w:tmpl w:val="AB7C580E"/>
    <w:styleLink w:val="11"/>
    <w:lvl w:ilvl="0">
      <w:numFmt w:val="none"/>
      <w:lvlText w:val="1.2."/>
      <w:lvlJc w:val="left"/>
      <w:pPr>
        <w:tabs>
          <w:tab w:val="num" w:pos="360"/>
        </w:tabs>
        <w:ind w:left="360" w:hanging="360"/>
      </w:pPr>
      <w:rPr>
        <w:rFonts w:hint="default"/>
        <w:b/>
        <w:color w:val="auto"/>
      </w:rPr>
    </w:lvl>
    <w:lvl w:ilvl="1">
      <w:start w:val="1"/>
      <w:numFmt w:val="decimal"/>
      <w:lvlText w:val="%1.6."/>
      <w:lvlJc w:val="left"/>
      <w:pPr>
        <w:tabs>
          <w:tab w:val="num" w:pos="792"/>
        </w:tabs>
        <w:ind w:left="792" w:hanging="432"/>
      </w:pPr>
      <w:rPr>
        <w:rFonts w:hint="default"/>
        <w:b w:val="0"/>
        <w:color w:val="auto"/>
      </w:rPr>
    </w:lvl>
    <w:lvl w:ilvl="2">
      <w:start w:val="1"/>
      <w:numFmt w:val="decimal"/>
      <w:lvlText w:val="%1.2.%3."/>
      <w:lvlJc w:val="left"/>
      <w:pPr>
        <w:tabs>
          <w:tab w:val="num" w:pos="1440"/>
        </w:tabs>
        <w:ind w:left="1224" w:hanging="504"/>
      </w:pPr>
      <w:rPr>
        <w:rFonts w:hint="default"/>
        <w:i w:val="0"/>
        <w:color w:val="auto"/>
        <w:u w:val="none"/>
      </w:rPr>
    </w:lvl>
    <w:lvl w:ilvl="3">
      <w:start w:val="1"/>
      <w:numFmt w:val="decimal"/>
      <w:lvlText w:val="%1.%2.%3.%4."/>
      <w:lvlJc w:val="left"/>
      <w:pPr>
        <w:tabs>
          <w:tab w:val="num" w:pos="1800"/>
        </w:tabs>
        <w:ind w:left="1728" w:hanging="648"/>
      </w:pPr>
      <w:rPr>
        <w:rFonts w:hint="default"/>
        <w:i w:val="0"/>
        <w:color w:val="auto"/>
        <w:u w:val="none"/>
      </w:rPr>
    </w:lvl>
    <w:lvl w:ilvl="4">
      <w:start w:val="1"/>
      <w:numFmt w:val="decimal"/>
      <w:lvlText w:val="%1.%2.%3.%4.%5."/>
      <w:lvlJc w:val="left"/>
      <w:pPr>
        <w:tabs>
          <w:tab w:val="num" w:pos="2520"/>
        </w:tabs>
        <w:ind w:left="2232" w:hanging="792"/>
      </w:pPr>
      <w:rPr>
        <w:rFonts w:hint="default"/>
        <w:i w:val="0"/>
        <w:color w:val="auto"/>
        <w:u w:val="none"/>
      </w:rPr>
    </w:lvl>
    <w:lvl w:ilvl="5">
      <w:start w:val="1"/>
      <w:numFmt w:val="decimal"/>
      <w:lvlText w:val="%1.%2.%3.%4.%5.%6."/>
      <w:lvlJc w:val="left"/>
      <w:pPr>
        <w:tabs>
          <w:tab w:val="num" w:pos="2880"/>
        </w:tabs>
        <w:ind w:left="2736" w:hanging="936"/>
      </w:pPr>
      <w:rPr>
        <w:rFonts w:hint="default"/>
        <w:i w:val="0"/>
        <w:color w:val="auto"/>
        <w:u w:val="none"/>
      </w:rPr>
    </w:lvl>
    <w:lvl w:ilvl="6">
      <w:start w:val="1"/>
      <w:numFmt w:val="decimal"/>
      <w:lvlText w:val="%1.%2.%3.%4.%5.%6.%7."/>
      <w:lvlJc w:val="left"/>
      <w:pPr>
        <w:tabs>
          <w:tab w:val="num" w:pos="3600"/>
        </w:tabs>
        <w:ind w:left="3240" w:hanging="1080"/>
      </w:pPr>
      <w:rPr>
        <w:rFonts w:hint="default"/>
        <w:i w:val="0"/>
        <w:color w:val="auto"/>
        <w:u w:val="none"/>
      </w:rPr>
    </w:lvl>
    <w:lvl w:ilvl="7">
      <w:start w:val="1"/>
      <w:numFmt w:val="decimal"/>
      <w:lvlText w:val="%1.%2.%3.%4.%5.%6.%7.%8."/>
      <w:lvlJc w:val="left"/>
      <w:pPr>
        <w:tabs>
          <w:tab w:val="num" w:pos="3960"/>
        </w:tabs>
        <w:ind w:left="3744" w:hanging="1224"/>
      </w:pPr>
      <w:rPr>
        <w:rFonts w:hint="default"/>
        <w:i w:val="0"/>
        <w:color w:val="auto"/>
        <w:u w:val="none"/>
      </w:rPr>
    </w:lvl>
    <w:lvl w:ilvl="8">
      <w:start w:val="1"/>
      <w:numFmt w:val="decimal"/>
      <w:lvlText w:val="%1.%2.%3.%4.%5.%6.%7.%8.%9."/>
      <w:lvlJc w:val="left"/>
      <w:pPr>
        <w:tabs>
          <w:tab w:val="num" w:pos="4680"/>
        </w:tabs>
        <w:ind w:left="4320" w:hanging="1440"/>
      </w:pPr>
      <w:rPr>
        <w:rFonts w:hint="default"/>
        <w:i w:val="0"/>
        <w:color w:val="auto"/>
        <w:u w:val="none"/>
      </w:rPr>
    </w:lvl>
  </w:abstractNum>
  <w:abstractNum w:abstractNumId="42" w15:restartNumberingAfterBreak="0">
    <w:nsid w:val="1C5A5C79"/>
    <w:multiLevelType w:val="hybridMultilevel"/>
    <w:tmpl w:val="A834858C"/>
    <w:styleLink w:val="10"/>
    <w:lvl w:ilvl="0" w:tplc="BBECD0BE">
      <w:start w:val="1"/>
      <w:numFmt w:val="bullet"/>
      <w:lvlText w:val="−"/>
      <w:lvlJc w:val="left"/>
      <w:pPr>
        <w:tabs>
          <w:tab w:val="left" w:pos="1080"/>
          <w:tab w:val="num" w:pos="1861"/>
        </w:tabs>
        <w:ind w:left="115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B806558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26DAC29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3" w:tplc="A3C4FF3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962EFD9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5" w:tplc="0854EE1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6" w:tplc="F32A2B9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4F6373E">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8" w:tplc="C970866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abstractNum>
  <w:abstractNum w:abstractNumId="43" w15:restartNumberingAfterBreak="0">
    <w:nsid w:val="202E3437"/>
    <w:multiLevelType w:val="multilevel"/>
    <w:tmpl w:val="75140A84"/>
    <w:lvl w:ilvl="0">
      <w:start w:val="1"/>
      <w:numFmt w:val="decimal"/>
      <w:pStyle w:val="a"/>
      <w:lvlText w:val="%1."/>
      <w:lvlJc w:val="left"/>
      <w:pPr>
        <w:tabs>
          <w:tab w:val="num" w:pos="420"/>
        </w:tabs>
        <w:ind w:left="420" w:hanging="420"/>
      </w:pPr>
      <w:rPr>
        <w:rFonts w:hint="default"/>
      </w:rPr>
    </w:lvl>
    <w:lvl w:ilvl="1">
      <w:start w:val="1"/>
      <w:numFmt w:val="decimal"/>
      <w:pStyle w:val="1"/>
      <w:lvlText w:val="%1.%2."/>
      <w:lvlJc w:val="left"/>
      <w:pPr>
        <w:tabs>
          <w:tab w:val="num" w:pos="6091"/>
        </w:tabs>
        <w:ind w:left="6091" w:hanging="420"/>
      </w:pPr>
      <w:rPr>
        <w:rFonts w:hint="default"/>
        <w:b w:val="0"/>
        <w:i w:val="0"/>
        <w:color w:val="auto"/>
        <w:sz w:val="24"/>
        <w:szCs w:val="28"/>
      </w:rPr>
    </w:lvl>
    <w:lvl w:ilvl="2">
      <w:start w:val="1"/>
      <w:numFmt w:val="decimal"/>
      <w:pStyle w:val="110"/>
      <w:lvlText w:val="%1.%2.%3."/>
      <w:lvlJc w:val="left"/>
      <w:pPr>
        <w:tabs>
          <w:tab w:val="num" w:pos="2847"/>
        </w:tabs>
        <w:ind w:left="2847" w:hanging="720"/>
      </w:pPr>
      <w:rPr>
        <w:rFonts w:hint="default"/>
        <w:b w:val="0"/>
      </w:rPr>
    </w:lvl>
    <w:lvl w:ilvl="3">
      <w:start w:val="1"/>
      <w:numFmt w:val="decimal"/>
      <w:pStyle w:val="111"/>
      <w:lvlText w:val="%1.%2.%3.%4."/>
      <w:lvlJc w:val="left"/>
      <w:pPr>
        <w:tabs>
          <w:tab w:val="num" w:pos="720"/>
        </w:tabs>
        <w:ind w:left="720" w:hanging="720"/>
      </w:pPr>
      <w:rPr>
        <w:rFonts w:hint="default"/>
        <w:b w:val="0"/>
        <w:color w:val="auto"/>
      </w:rPr>
    </w:lvl>
    <w:lvl w:ilvl="4">
      <w:start w:val="1"/>
      <w:numFmt w:val="decimal"/>
      <w:pStyle w:val="1111"/>
      <w:lvlText w:val="%1.%2.%3.%4.%5."/>
      <w:lvlJc w:val="left"/>
      <w:pPr>
        <w:tabs>
          <w:tab w:val="num" w:pos="1080"/>
        </w:tabs>
        <w:ind w:left="1080" w:hanging="1080"/>
      </w:pPr>
      <w:rPr>
        <w:rFonts w:hint="default"/>
      </w:rPr>
    </w:lvl>
    <w:lvl w:ilvl="5">
      <w:start w:val="1"/>
      <w:numFmt w:val="decimal"/>
      <w:pStyle w:val="11111"/>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4" w15:restartNumberingAfterBreak="0">
    <w:nsid w:val="20F100DB"/>
    <w:multiLevelType w:val="multilevel"/>
    <w:tmpl w:val="76B8FB18"/>
    <w:styleLink w:val="38"/>
    <w:lvl w:ilvl="0">
      <w:start w:val="1"/>
      <w:numFmt w:val="decimal"/>
      <w:lvlText w:val="%1."/>
      <w:lvlJc w:val="left"/>
      <w:pPr>
        <w:tabs>
          <w:tab w:val="left" w:pos="360"/>
          <w:tab w:val="num" w:pos="1134"/>
          <w:tab w:val="left" w:pos="1418"/>
        </w:tabs>
        <w:ind w:left="425" w:firstLine="284"/>
      </w:pPr>
      <w:rPr>
        <w:rFonts w:hAnsi="Arial Unicode MS"/>
        <w:b/>
        <w:bCs/>
        <w:caps w:val="0"/>
        <w:smallCaps w:val="0"/>
        <w:strike w:val="0"/>
        <w:dstrike w:val="0"/>
        <w:color w:val="000000"/>
        <w:spacing w:val="0"/>
        <w:w w:val="100"/>
        <w:kern w:val="0"/>
        <w:position w:val="0"/>
        <w:highlight w:val="none"/>
        <w:vertAlign w:val="baseline"/>
      </w:rPr>
    </w:lvl>
    <w:lvl w:ilvl="1">
      <w:start w:val="1"/>
      <w:numFmt w:val="decimal"/>
      <w:lvlText w:val="%1.%2."/>
      <w:lvlJc w:val="left"/>
      <w:pPr>
        <w:tabs>
          <w:tab w:val="left" w:pos="360"/>
          <w:tab w:val="left" w:pos="1134"/>
          <w:tab w:val="left" w:pos="1418"/>
          <w:tab w:val="num" w:pos="1519"/>
        </w:tabs>
        <w:ind w:left="810" w:firstLine="540"/>
      </w:pPr>
      <w:rPr>
        <w:rFonts w:hAnsi="Arial Unicode MS"/>
        <w:b/>
        <w:bCs/>
        <w:caps w:val="0"/>
        <w:smallCaps w:val="0"/>
        <w:strike w:val="0"/>
        <w:dstrike w:val="0"/>
        <w:color w:val="000000"/>
        <w:spacing w:val="0"/>
        <w:w w:val="100"/>
        <w:kern w:val="0"/>
        <w:position w:val="0"/>
        <w:highlight w:val="none"/>
        <w:vertAlign w:val="baseline"/>
      </w:rPr>
    </w:lvl>
    <w:lvl w:ilvl="2">
      <w:start w:val="1"/>
      <w:numFmt w:val="decimal"/>
      <w:lvlText w:val="%1.%2.%3."/>
      <w:lvlJc w:val="left"/>
      <w:pPr>
        <w:tabs>
          <w:tab w:val="left" w:pos="360"/>
          <w:tab w:val="left" w:pos="1134"/>
          <w:tab w:val="left" w:pos="1418"/>
          <w:tab w:val="num" w:pos="2059"/>
        </w:tabs>
        <w:ind w:left="1350" w:firstLine="374"/>
      </w:pPr>
      <w:rPr>
        <w:rFonts w:hAnsi="Arial Unicode MS"/>
        <w:b/>
        <w:bCs/>
        <w:caps w:val="0"/>
        <w:smallCaps w:val="0"/>
        <w:strike w:val="0"/>
        <w:dstrike w:val="0"/>
        <w:color w:val="000000"/>
        <w:spacing w:val="0"/>
        <w:w w:val="100"/>
        <w:kern w:val="0"/>
        <w:position w:val="0"/>
        <w:highlight w:val="none"/>
        <w:vertAlign w:val="baseline"/>
      </w:rPr>
    </w:lvl>
    <w:lvl w:ilvl="3">
      <w:start w:val="1"/>
      <w:numFmt w:val="decimal"/>
      <w:lvlText w:val="%1.%2.%3.%4."/>
      <w:lvlJc w:val="left"/>
      <w:pPr>
        <w:tabs>
          <w:tab w:val="left" w:pos="360"/>
          <w:tab w:val="left" w:pos="1134"/>
          <w:tab w:val="left" w:pos="1418"/>
          <w:tab w:val="num" w:pos="2959"/>
        </w:tabs>
        <w:ind w:left="2250" w:firstLine="206"/>
      </w:pPr>
      <w:rPr>
        <w:rFonts w:hAnsi="Arial Unicode MS"/>
        <w:b/>
        <w:bCs/>
        <w:caps w:val="0"/>
        <w:smallCaps w:val="0"/>
        <w:strike w:val="0"/>
        <w:dstrike w:val="0"/>
        <w:color w:val="000000"/>
        <w:spacing w:val="0"/>
        <w:w w:val="100"/>
        <w:kern w:val="0"/>
        <w:position w:val="0"/>
        <w:highlight w:val="none"/>
        <w:vertAlign w:val="baseline"/>
      </w:rPr>
    </w:lvl>
    <w:lvl w:ilvl="4">
      <w:start w:val="1"/>
      <w:numFmt w:val="decimal"/>
      <w:lvlText w:val="%1.%2.%3.%4.%5."/>
      <w:lvlJc w:val="left"/>
      <w:pPr>
        <w:tabs>
          <w:tab w:val="left" w:pos="360"/>
          <w:tab w:val="left" w:pos="1134"/>
          <w:tab w:val="left" w:pos="1418"/>
          <w:tab w:val="num" w:pos="3499"/>
        </w:tabs>
        <w:ind w:left="2790" w:firstLine="38"/>
      </w:pPr>
      <w:rPr>
        <w:rFonts w:hAnsi="Arial Unicode MS"/>
        <w:b/>
        <w:bCs/>
        <w:caps w:val="0"/>
        <w:smallCaps w:val="0"/>
        <w:strike w:val="0"/>
        <w:dstrike w:val="0"/>
        <w:color w:val="000000"/>
        <w:spacing w:val="0"/>
        <w:w w:val="100"/>
        <w:kern w:val="0"/>
        <w:position w:val="0"/>
        <w:highlight w:val="none"/>
        <w:vertAlign w:val="baseline"/>
      </w:rPr>
    </w:lvl>
    <w:lvl w:ilvl="5">
      <w:start w:val="1"/>
      <w:numFmt w:val="decimal"/>
      <w:lvlText w:val="%1.%2.%3.%4.%5.%6."/>
      <w:lvlJc w:val="left"/>
      <w:pPr>
        <w:tabs>
          <w:tab w:val="left" w:pos="360"/>
          <w:tab w:val="left" w:pos="1134"/>
          <w:tab w:val="left" w:pos="1418"/>
          <w:tab w:val="num" w:pos="4399"/>
        </w:tabs>
        <w:ind w:left="3690" w:firstLine="428"/>
      </w:pPr>
      <w:rPr>
        <w:rFonts w:hAnsi="Arial Unicode MS"/>
        <w:b/>
        <w:bCs/>
        <w:caps w:val="0"/>
        <w:smallCaps w:val="0"/>
        <w:strike w:val="0"/>
        <w:dstrike w:val="0"/>
        <w:color w:val="000000"/>
        <w:spacing w:val="0"/>
        <w:w w:val="100"/>
        <w:kern w:val="0"/>
        <w:position w:val="0"/>
        <w:highlight w:val="none"/>
        <w:vertAlign w:val="baseline"/>
      </w:rPr>
    </w:lvl>
    <w:lvl w:ilvl="6">
      <w:start w:val="1"/>
      <w:numFmt w:val="decimal"/>
      <w:lvlText w:val="%1.%2.%3.%4.%5.%6.%7."/>
      <w:lvlJc w:val="left"/>
      <w:pPr>
        <w:tabs>
          <w:tab w:val="left" w:pos="360"/>
          <w:tab w:val="left" w:pos="1134"/>
          <w:tab w:val="left" w:pos="1418"/>
          <w:tab w:val="num" w:pos="5299"/>
        </w:tabs>
        <w:ind w:left="4590" w:firstLine="68"/>
      </w:pPr>
      <w:rPr>
        <w:rFonts w:hAnsi="Arial Unicode MS"/>
        <w:b/>
        <w:bCs/>
        <w:caps w:val="0"/>
        <w:smallCaps w:val="0"/>
        <w:strike w:val="0"/>
        <w:dstrike w:val="0"/>
        <w:color w:val="000000"/>
        <w:spacing w:val="0"/>
        <w:w w:val="100"/>
        <w:kern w:val="0"/>
        <w:position w:val="0"/>
        <w:highlight w:val="none"/>
        <w:vertAlign w:val="baseline"/>
      </w:rPr>
    </w:lvl>
    <w:lvl w:ilvl="7">
      <w:start w:val="1"/>
      <w:numFmt w:val="decimal"/>
      <w:lvlText w:val="%1.%2.%3.%4.%5.%6.%7.%8."/>
      <w:lvlJc w:val="left"/>
      <w:pPr>
        <w:tabs>
          <w:tab w:val="left" w:pos="360"/>
          <w:tab w:val="left" w:pos="1134"/>
          <w:tab w:val="left" w:pos="1418"/>
          <w:tab w:val="num" w:pos="5839"/>
        </w:tabs>
        <w:ind w:left="5130" w:firstLine="68"/>
      </w:pPr>
      <w:rPr>
        <w:rFonts w:hAnsi="Arial Unicode MS"/>
        <w:b/>
        <w:bCs/>
        <w:caps w:val="0"/>
        <w:smallCaps w:val="0"/>
        <w:strike w:val="0"/>
        <w:dstrike w:val="0"/>
        <w:color w:val="000000"/>
        <w:spacing w:val="0"/>
        <w:w w:val="100"/>
        <w:kern w:val="0"/>
        <w:position w:val="0"/>
        <w:highlight w:val="none"/>
        <w:vertAlign w:val="baseline"/>
      </w:rPr>
    </w:lvl>
    <w:lvl w:ilvl="8">
      <w:start w:val="1"/>
      <w:numFmt w:val="decimal"/>
      <w:lvlText w:val="%1.%2.%3.%4.%5.%6.%7.%8.%9."/>
      <w:lvlJc w:val="left"/>
      <w:pPr>
        <w:tabs>
          <w:tab w:val="left" w:pos="360"/>
          <w:tab w:val="left" w:pos="1134"/>
          <w:tab w:val="left" w:pos="1418"/>
        </w:tabs>
        <w:ind w:left="6030" w:hanging="292"/>
      </w:pPr>
      <w:rPr>
        <w:rFonts w:hAnsi="Arial Unicode MS"/>
        <w:b/>
        <w:bCs/>
        <w:caps w:val="0"/>
        <w:smallCaps w:val="0"/>
        <w:strike w:val="0"/>
        <w:dstrike w:val="0"/>
        <w:color w:val="000000"/>
        <w:spacing w:val="0"/>
        <w:w w:val="100"/>
        <w:kern w:val="0"/>
        <w:position w:val="0"/>
        <w:highlight w:val="none"/>
        <w:vertAlign w:val="baseline"/>
      </w:rPr>
    </w:lvl>
  </w:abstractNum>
  <w:abstractNum w:abstractNumId="45" w15:restartNumberingAfterBreak="0">
    <w:nsid w:val="22763D70"/>
    <w:multiLevelType w:val="multilevel"/>
    <w:tmpl w:val="029C77E0"/>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ascii="Times New Roman" w:hAnsi="Times New Roman" w:cs="Times New Roman" w:hint="default"/>
        <w:lang w:val="ru-RU"/>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46" w15:restartNumberingAfterBreak="0">
    <w:nsid w:val="230B135F"/>
    <w:multiLevelType w:val="hybridMultilevel"/>
    <w:tmpl w:val="CBA27FCE"/>
    <w:styleLink w:val="112"/>
    <w:lvl w:ilvl="0" w:tplc="8938908A">
      <w:start w:val="1"/>
      <w:numFmt w:val="decimal"/>
      <w:lvlText w:val="%1)"/>
      <w:lvlJc w:val="left"/>
      <w:pPr>
        <w:tabs>
          <w:tab w:val="left" w:pos="709"/>
          <w:tab w:val="num" w:pos="1134"/>
        </w:tabs>
        <w:ind w:left="425" w:firstLine="284"/>
      </w:pPr>
      <w:rPr>
        <w:rFonts w:hAnsi="Arial Unicode MS"/>
        <w:caps w:val="0"/>
        <w:smallCaps w:val="0"/>
        <w:strike w:val="0"/>
        <w:dstrike w:val="0"/>
        <w:color w:val="000000"/>
        <w:spacing w:val="0"/>
        <w:w w:val="100"/>
        <w:kern w:val="0"/>
        <w:position w:val="0"/>
        <w:highlight w:val="none"/>
        <w:vertAlign w:val="baseline"/>
      </w:rPr>
    </w:lvl>
    <w:lvl w:ilvl="1" w:tplc="A78C14AC">
      <w:start w:val="1"/>
      <w:numFmt w:val="lowerLetter"/>
      <w:lvlText w:val="%2."/>
      <w:lvlJc w:val="left"/>
      <w:pPr>
        <w:tabs>
          <w:tab w:val="left" w:pos="709"/>
          <w:tab w:val="num" w:pos="1429"/>
        </w:tabs>
        <w:ind w:left="720" w:firstLine="14"/>
      </w:pPr>
      <w:rPr>
        <w:rFonts w:hAnsi="Arial Unicode MS"/>
        <w:caps w:val="0"/>
        <w:smallCaps w:val="0"/>
        <w:strike w:val="0"/>
        <w:dstrike w:val="0"/>
        <w:color w:val="000000"/>
        <w:spacing w:val="0"/>
        <w:w w:val="100"/>
        <w:kern w:val="0"/>
        <w:position w:val="0"/>
        <w:highlight w:val="none"/>
        <w:vertAlign w:val="baseline"/>
      </w:rPr>
    </w:lvl>
    <w:lvl w:ilvl="2" w:tplc="7228F4C2">
      <w:start w:val="1"/>
      <w:numFmt w:val="lowerRoman"/>
      <w:lvlText w:val="%3."/>
      <w:lvlJc w:val="left"/>
      <w:pPr>
        <w:tabs>
          <w:tab w:val="left" w:pos="709"/>
          <w:tab w:val="left" w:pos="1134"/>
          <w:tab w:val="num" w:pos="2149"/>
        </w:tabs>
        <w:ind w:left="1440" w:firstLine="101"/>
      </w:pPr>
      <w:rPr>
        <w:rFonts w:hAnsi="Arial Unicode MS"/>
        <w:caps w:val="0"/>
        <w:smallCaps w:val="0"/>
        <w:strike w:val="0"/>
        <w:dstrike w:val="0"/>
        <w:color w:val="000000"/>
        <w:spacing w:val="0"/>
        <w:w w:val="100"/>
        <w:kern w:val="0"/>
        <w:position w:val="0"/>
        <w:highlight w:val="none"/>
        <w:vertAlign w:val="baseline"/>
      </w:rPr>
    </w:lvl>
    <w:lvl w:ilvl="3" w:tplc="38268622">
      <w:start w:val="1"/>
      <w:numFmt w:val="decimal"/>
      <w:lvlText w:val="%4."/>
      <w:lvlJc w:val="left"/>
      <w:pPr>
        <w:tabs>
          <w:tab w:val="left" w:pos="709"/>
          <w:tab w:val="left" w:pos="1134"/>
          <w:tab w:val="num" w:pos="2869"/>
        </w:tabs>
        <w:ind w:left="2160" w:firstLine="38"/>
      </w:pPr>
      <w:rPr>
        <w:rFonts w:hAnsi="Arial Unicode MS"/>
        <w:caps w:val="0"/>
        <w:smallCaps w:val="0"/>
        <w:strike w:val="0"/>
        <w:dstrike w:val="0"/>
        <w:color w:val="000000"/>
        <w:spacing w:val="0"/>
        <w:w w:val="100"/>
        <w:kern w:val="0"/>
        <w:position w:val="0"/>
        <w:highlight w:val="none"/>
        <w:vertAlign w:val="baseline"/>
      </w:rPr>
    </w:lvl>
    <w:lvl w:ilvl="4" w:tplc="47AE5D16">
      <w:start w:val="1"/>
      <w:numFmt w:val="lowerLetter"/>
      <w:lvlText w:val="%5."/>
      <w:lvlJc w:val="left"/>
      <w:pPr>
        <w:tabs>
          <w:tab w:val="left" w:pos="709"/>
          <w:tab w:val="left" w:pos="1134"/>
          <w:tab w:val="num" w:pos="3589"/>
        </w:tabs>
        <w:ind w:left="2880" w:firstLine="50"/>
      </w:pPr>
      <w:rPr>
        <w:rFonts w:hAnsi="Arial Unicode MS"/>
        <w:caps w:val="0"/>
        <w:smallCaps w:val="0"/>
        <w:strike w:val="0"/>
        <w:dstrike w:val="0"/>
        <w:color w:val="000000"/>
        <w:spacing w:val="0"/>
        <w:w w:val="100"/>
        <w:kern w:val="0"/>
        <w:position w:val="0"/>
        <w:highlight w:val="none"/>
        <w:vertAlign w:val="baseline"/>
      </w:rPr>
    </w:lvl>
    <w:lvl w:ilvl="5" w:tplc="972E42E6">
      <w:start w:val="1"/>
      <w:numFmt w:val="lowerRoman"/>
      <w:lvlText w:val="%6."/>
      <w:lvlJc w:val="left"/>
      <w:pPr>
        <w:tabs>
          <w:tab w:val="left" w:pos="709"/>
          <w:tab w:val="left" w:pos="1134"/>
          <w:tab w:val="num" w:pos="4309"/>
        </w:tabs>
        <w:ind w:left="3600" w:firstLine="137"/>
      </w:pPr>
      <w:rPr>
        <w:rFonts w:hAnsi="Arial Unicode MS"/>
        <w:caps w:val="0"/>
        <w:smallCaps w:val="0"/>
        <w:strike w:val="0"/>
        <w:dstrike w:val="0"/>
        <w:color w:val="000000"/>
        <w:spacing w:val="0"/>
        <w:w w:val="100"/>
        <w:kern w:val="0"/>
        <w:position w:val="0"/>
        <w:highlight w:val="none"/>
        <w:vertAlign w:val="baseline"/>
      </w:rPr>
    </w:lvl>
    <w:lvl w:ilvl="6" w:tplc="E3E68D20">
      <w:start w:val="1"/>
      <w:numFmt w:val="decimal"/>
      <w:lvlText w:val="%7."/>
      <w:lvlJc w:val="left"/>
      <w:pPr>
        <w:tabs>
          <w:tab w:val="left" w:pos="709"/>
          <w:tab w:val="left" w:pos="1134"/>
          <w:tab w:val="num" w:pos="5029"/>
        </w:tabs>
        <w:ind w:left="4320" w:firstLine="74"/>
      </w:pPr>
      <w:rPr>
        <w:rFonts w:hAnsi="Arial Unicode MS"/>
        <w:caps w:val="0"/>
        <w:smallCaps w:val="0"/>
        <w:strike w:val="0"/>
        <w:dstrike w:val="0"/>
        <w:color w:val="000000"/>
        <w:spacing w:val="0"/>
        <w:w w:val="100"/>
        <w:kern w:val="0"/>
        <w:position w:val="0"/>
        <w:highlight w:val="none"/>
        <w:vertAlign w:val="baseline"/>
      </w:rPr>
    </w:lvl>
    <w:lvl w:ilvl="7" w:tplc="99B06216">
      <w:start w:val="1"/>
      <w:numFmt w:val="lowerLetter"/>
      <w:lvlText w:val="%8."/>
      <w:lvlJc w:val="left"/>
      <w:pPr>
        <w:tabs>
          <w:tab w:val="left" w:pos="709"/>
          <w:tab w:val="left" w:pos="1134"/>
          <w:tab w:val="num" w:pos="5749"/>
        </w:tabs>
        <w:ind w:left="5040" w:firstLine="86"/>
      </w:pPr>
      <w:rPr>
        <w:rFonts w:hAnsi="Arial Unicode MS"/>
        <w:caps w:val="0"/>
        <w:smallCaps w:val="0"/>
        <w:strike w:val="0"/>
        <w:dstrike w:val="0"/>
        <w:color w:val="000000"/>
        <w:spacing w:val="0"/>
        <w:w w:val="100"/>
        <w:kern w:val="0"/>
        <w:position w:val="0"/>
        <w:highlight w:val="none"/>
        <w:vertAlign w:val="baseline"/>
      </w:rPr>
    </w:lvl>
    <w:lvl w:ilvl="8" w:tplc="4E12650A">
      <w:start w:val="1"/>
      <w:numFmt w:val="lowerRoman"/>
      <w:lvlText w:val="%9."/>
      <w:lvlJc w:val="left"/>
      <w:pPr>
        <w:tabs>
          <w:tab w:val="left" w:pos="709"/>
          <w:tab w:val="left" w:pos="1134"/>
          <w:tab w:val="num" w:pos="6469"/>
        </w:tabs>
        <w:ind w:left="5760" w:firstLine="173"/>
      </w:pPr>
      <w:rPr>
        <w:rFonts w:hAnsi="Arial Unicode MS"/>
        <w:caps w:val="0"/>
        <w:smallCaps w:val="0"/>
        <w:strike w:val="0"/>
        <w:dstrike w:val="0"/>
        <w:color w:val="000000"/>
        <w:spacing w:val="0"/>
        <w:w w:val="100"/>
        <w:kern w:val="0"/>
        <w:position w:val="0"/>
        <w:highlight w:val="none"/>
        <w:vertAlign w:val="baseline"/>
      </w:rPr>
    </w:lvl>
  </w:abstractNum>
  <w:abstractNum w:abstractNumId="47" w15:restartNumberingAfterBreak="0">
    <w:nsid w:val="25282BE9"/>
    <w:multiLevelType w:val="hybridMultilevel"/>
    <w:tmpl w:val="227A25C2"/>
    <w:styleLink w:val="151"/>
    <w:lvl w:ilvl="0" w:tplc="0DCE1E00">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48" w15:restartNumberingAfterBreak="0">
    <w:nsid w:val="26427BB6"/>
    <w:multiLevelType w:val="hybridMultilevel"/>
    <w:tmpl w:val="CB842B64"/>
    <w:lvl w:ilvl="0" w:tplc="847AA32E">
      <w:start w:val="5"/>
      <w:numFmt w:val="decimal"/>
      <w:pStyle w:val="a0"/>
      <w:lvlText w:val="%1"/>
      <w:lvlJc w:val="left"/>
      <w:pPr>
        <w:tabs>
          <w:tab w:val="num" w:pos="927"/>
        </w:tabs>
        <w:ind w:left="927" w:hanging="360"/>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pStyle w:val="4"/>
      <w:lvlText w:val="%4."/>
      <w:lvlJc w:val="left"/>
      <w:pPr>
        <w:tabs>
          <w:tab w:val="num" w:pos="3087"/>
        </w:tabs>
        <w:ind w:left="3087" w:hanging="360"/>
      </w:pPr>
    </w:lvl>
    <w:lvl w:ilvl="4" w:tplc="04190019" w:tentative="1">
      <w:start w:val="1"/>
      <w:numFmt w:val="lowerLetter"/>
      <w:pStyle w:val="5"/>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49" w15:restartNumberingAfterBreak="0">
    <w:nsid w:val="26A42815"/>
    <w:multiLevelType w:val="hybridMultilevel"/>
    <w:tmpl w:val="EB9C7AEC"/>
    <w:name w:val="WW8Num682"/>
    <w:lvl w:ilvl="0" w:tplc="96108904">
      <w:start w:val="1"/>
      <w:numFmt w:val="bullet"/>
      <w:lvlText w:val=""/>
      <w:lvlJc w:val="left"/>
      <w:pPr>
        <w:tabs>
          <w:tab w:val="num" w:pos="3627"/>
        </w:tabs>
        <w:ind w:left="3627" w:hanging="360"/>
      </w:pPr>
      <w:rPr>
        <w:rFonts w:ascii="Wingdings" w:hAnsi="Wingdings"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50" w15:restartNumberingAfterBreak="0">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51" w15:restartNumberingAfterBreak="0">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52"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53" w15:restartNumberingAfterBreak="0">
    <w:nsid w:val="27D60626"/>
    <w:multiLevelType w:val="multilevel"/>
    <w:tmpl w:val="F558BEE4"/>
    <w:styleLink w:val="2"/>
    <w:lvl w:ilvl="0">
      <w:numFmt w:val="none"/>
      <w:lvlText w:val="1.2.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4" w15:restartNumberingAfterBreak="0">
    <w:nsid w:val="2829583A"/>
    <w:multiLevelType w:val="hybridMultilevel"/>
    <w:tmpl w:val="F1F27A30"/>
    <w:styleLink w:val="18"/>
    <w:lvl w:ilvl="0" w:tplc="14160F3A">
      <w:start w:val="1"/>
      <w:numFmt w:val="bullet"/>
      <w:lvlText w:val="–"/>
      <w:lvlJc w:val="left"/>
      <w:pPr>
        <w:tabs>
          <w:tab w:val="num" w:pos="993"/>
        </w:tabs>
        <w:ind w:left="284" w:firstLine="42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682033BA">
      <w:start w:val="1"/>
      <w:numFmt w:val="bullet"/>
      <w:lvlText w:val="o"/>
      <w:lvlJc w:val="left"/>
      <w:pPr>
        <w:tabs>
          <w:tab w:val="num" w:pos="1429"/>
        </w:tabs>
        <w:ind w:left="720" w:firstLine="1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DDEC6070">
      <w:start w:val="1"/>
      <w:numFmt w:val="bullet"/>
      <w:lvlText w:val="▪"/>
      <w:lvlJc w:val="left"/>
      <w:pPr>
        <w:tabs>
          <w:tab w:val="left" w:pos="993"/>
          <w:tab w:val="num" w:pos="2149"/>
        </w:tabs>
        <w:ind w:left="1440" w:firstLine="2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3634E284">
      <w:start w:val="1"/>
      <w:numFmt w:val="bullet"/>
      <w:lvlText w:val="•"/>
      <w:lvlJc w:val="left"/>
      <w:pPr>
        <w:tabs>
          <w:tab w:val="left" w:pos="993"/>
          <w:tab w:val="num" w:pos="2869"/>
        </w:tabs>
        <w:ind w:left="2160" w:firstLine="3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991A14D6">
      <w:start w:val="1"/>
      <w:numFmt w:val="bullet"/>
      <w:lvlText w:val="o"/>
      <w:lvlJc w:val="left"/>
      <w:pPr>
        <w:tabs>
          <w:tab w:val="left" w:pos="993"/>
          <w:tab w:val="num" w:pos="3589"/>
        </w:tabs>
        <w:ind w:left="2880" w:firstLine="5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CE4E30BA">
      <w:start w:val="1"/>
      <w:numFmt w:val="bullet"/>
      <w:lvlText w:val="▪"/>
      <w:lvlJc w:val="left"/>
      <w:pPr>
        <w:tabs>
          <w:tab w:val="left" w:pos="993"/>
          <w:tab w:val="num" w:pos="4309"/>
        </w:tabs>
        <w:ind w:left="3600" w:firstLine="62"/>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B2248BEC">
      <w:start w:val="1"/>
      <w:numFmt w:val="bullet"/>
      <w:lvlText w:val="•"/>
      <w:lvlJc w:val="left"/>
      <w:pPr>
        <w:tabs>
          <w:tab w:val="left" w:pos="993"/>
          <w:tab w:val="num" w:pos="5029"/>
        </w:tabs>
        <w:ind w:left="4320" w:firstLine="7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61F08C7C">
      <w:start w:val="1"/>
      <w:numFmt w:val="bullet"/>
      <w:lvlText w:val="o"/>
      <w:lvlJc w:val="left"/>
      <w:pPr>
        <w:tabs>
          <w:tab w:val="left" w:pos="993"/>
          <w:tab w:val="num" w:pos="5749"/>
        </w:tabs>
        <w:ind w:left="5040" w:firstLine="8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08449B42">
      <w:start w:val="1"/>
      <w:numFmt w:val="bullet"/>
      <w:lvlText w:val="▪"/>
      <w:lvlJc w:val="left"/>
      <w:pPr>
        <w:tabs>
          <w:tab w:val="left" w:pos="993"/>
          <w:tab w:val="num" w:pos="6469"/>
        </w:tabs>
        <w:ind w:left="5760" w:firstLine="9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55" w15:restartNumberingAfterBreak="0">
    <w:nsid w:val="2846500A"/>
    <w:multiLevelType w:val="hybridMultilevel"/>
    <w:tmpl w:val="0C1E51A6"/>
    <w:lvl w:ilvl="0" w:tplc="0419000F">
      <w:start w:val="1"/>
      <w:numFmt w:val="decimal"/>
      <w:lvlText w:val="%1."/>
      <w:lvlJc w:val="left"/>
      <w:pPr>
        <w:ind w:left="1211"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6" w15:restartNumberingAfterBreak="0">
    <w:nsid w:val="28A87A34"/>
    <w:multiLevelType w:val="hybridMultilevel"/>
    <w:tmpl w:val="F7285262"/>
    <w:styleLink w:val="15"/>
    <w:lvl w:ilvl="0" w:tplc="FEEE7348">
      <w:start w:val="1"/>
      <w:numFmt w:val="decimal"/>
      <w:lvlText w:val="%1."/>
      <w:lvlJc w:val="left"/>
      <w:pPr>
        <w:tabs>
          <w:tab w:val="num" w:pos="1418"/>
          <w:tab w:val="left" w:pos="1560"/>
        </w:tabs>
        <w:ind w:left="709" w:firstLine="0"/>
      </w:pPr>
      <w:rPr>
        <w:rFonts w:hAnsi="Arial Unicode MS"/>
        <w:caps w:val="0"/>
        <w:smallCaps w:val="0"/>
        <w:strike w:val="0"/>
        <w:dstrike w:val="0"/>
        <w:color w:val="000000"/>
        <w:spacing w:val="0"/>
        <w:w w:val="100"/>
        <w:kern w:val="0"/>
        <w:position w:val="0"/>
        <w:highlight w:val="none"/>
        <w:vertAlign w:val="baseline"/>
      </w:rPr>
    </w:lvl>
    <w:lvl w:ilvl="1" w:tplc="060C6DEE">
      <w:start w:val="1"/>
      <w:numFmt w:val="lowerLetter"/>
      <w:lvlText w:val="%2."/>
      <w:lvlJc w:val="left"/>
      <w:pPr>
        <w:tabs>
          <w:tab w:val="num" w:pos="1227"/>
          <w:tab w:val="left" w:pos="1418"/>
          <w:tab w:val="left" w:pos="1560"/>
        </w:tabs>
        <w:ind w:left="518" w:firstLine="518"/>
      </w:pPr>
      <w:rPr>
        <w:rFonts w:hAnsi="Arial Unicode MS"/>
        <w:caps w:val="0"/>
        <w:smallCaps w:val="0"/>
        <w:strike w:val="0"/>
        <w:dstrike w:val="0"/>
        <w:color w:val="000000"/>
        <w:spacing w:val="0"/>
        <w:w w:val="100"/>
        <w:kern w:val="0"/>
        <w:position w:val="0"/>
        <w:highlight w:val="none"/>
        <w:vertAlign w:val="baseline"/>
      </w:rPr>
    </w:lvl>
    <w:lvl w:ilvl="2" w:tplc="E564E462">
      <w:start w:val="1"/>
      <w:numFmt w:val="lowerRoman"/>
      <w:lvlText w:val="%3."/>
      <w:lvlJc w:val="left"/>
      <w:pPr>
        <w:tabs>
          <w:tab w:val="num" w:pos="1947"/>
        </w:tabs>
        <w:ind w:left="1238" w:hanging="101"/>
      </w:pPr>
      <w:rPr>
        <w:rFonts w:hAnsi="Arial Unicode MS"/>
        <w:caps w:val="0"/>
        <w:smallCaps w:val="0"/>
        <w:strike w:val="0"/>
        <w:dstrike w:val="0"/>
        <w:color w:val="000000"/>
        <w:spacing w:val="0"/>
        <w:w w:val="100"/>
        <w:kern w:val="0"/>
        <w:position w:val="0"/>
        <w:highlight w:val="none"/>
        <w:vertAlign w:val="baseline"/>
      </w:rPr>
    </w:lvl>
    <w:lvl w:ilvl="3" w:tplc="22603E24">
      <w:start w:val="1"/>
      <w:numFmt w:val="decimal"/>
      <w:lvlText w:val="%4."/>
      <w:lvlJc w:val="left"/>
      <w:pPr>
        <w:tabs>
          <w:tab w:val="left" w:pos="1418"/>
          <w:tab w:val="left" w:pos="1560"/>
          <w:tab w:val="num" w:pos="2667"/>
        </w:tabs>
        <w:ind w:left="1958" w:firstLine="544"/>
      </w:pPr>
      <w:rPr>
        <w:rFonts w:hAnsi="Arial Unicode MS"/>
        <w:caps w:val="0"/>
        <w:smallCaps w:val="0"/>
        <w:strike w:val="0"/>
        <w:dstrike w:val="0"/>
        <w:color w:val="000000"/>
        <w:spacing w:val="0"/>
        <w:w w:val="100"/>
        <w:kern w:val="0"/>
        <w:position w:val="0"/>
        <w:highlight w:val="none"/>
        <w:vertAlign w:val="baseline"/>
      </w:rPr>
    </w:lvl>
    <w:lvl w:ilvl="4" w:tplc="4A60BEE0">
      <w:start w:val="1"/>
      <w:numFmt w:val="lowerLetter"/>
      <w:lvlText w:val="%5."/>
      <w:lvlJc w:val="left"/>
      <w:pPr>
        <w:tabs>
          <w:tab w:val="left" w:pos="1418"/>
          <w:tab w:val="left" w:pos="1560"/>
          <w:tab w:val="num" w:pos="3387"/>
        </w:tabs>
        <w:ind w:left="2678" w:firstLine="556"/>
      </w:pPr>
      <w:rPr>
        <w:rFonts w:hAnsi="Arial Unicode MS"/>
        <w:caps w:val="0"/>
        <w:smallCaps w:val="0"/>
        <w:strike w:val="0"/>
        <w:dstrike w:val="0"/>
        <w:color w:val="000000"/>
        <w:spacing w:val="0"/>
        <w:w w:val="100"/>
        <w:kern w:val="0"/>
        <w:position w:val="0"/>
        <w:highlight w:val="none"/>
        <w:vertAlign w:val="baseline"/>
      </w:rPr>
    </w:lvl>
    <w:lvl w:ilvl="5" w:tplc="4364DCA8">
      <w:start w:val="1"/>
      <w:numFmt w:val="lowerRoman"/>
      <w:lvlText w:val="%6."/>
      <w:lvlJc w:val="left"/>
      <w:pPr>
        <w:tabs>
          <w:tab w:val="left" w:pos="1418"/>
          <w:tab w:val="left" w:pos="1560"/>
          <w:tab w:val="num" w:pos="4107"/>
        </w:tabs>
        <w:ind w:left="3398" w:hanging="65"/>
      </w:pPr>
      <w:rPr>
        <w:rFonts w:hAnsi="Arial Unicode MS"/>
        <w:caps w:val="0"/>
        <w:smallCaps w:val="0"/>
        <w:strike w:val="0"/>
        <w:dstrike w:val="0"/>
        <w:color w:val="000000"/>
        <w:spacing w:val="0"/>
        <w:w w:val="100"/>
        <w:kern w:val="0"/>
        <w:position w:val="0"/>
        <w:highlight w:val="none"/>
        <w:vertAlign w:val="baseline"/>
      </w:rPr>
    </w:lvl>
    <w:lvl w:ilvl="6" w:tplc="CF1CF7C6">
      <w:start w:val="1"/>
      <w:numFmt w:val="decimal"/>
      <w:lvlText w:val="%7."/>
      <w:lvlJc w:val="left"/>
      <w:pPr>
        <w:tabs>
          <w:tab w:val="left" w:pos="1418"/>
          <w:tab w:val="left" w:pos="1560"/>
          <w:tab w:val="num" w:pos="4827"/>
        </w:tabs>
        <w:ind w:left="4118" w:firstLine="580"/>
      </w:pPr>
      <w:rPr>
        <w:rFonts w:hAnsi="Arial Unicode MS"/>
        <w:caps w:val="0"/>
        <w:smallCaps w:val="0"/>
        <w:strike w:val="0"/>
        <w:dstrike w:val="0"/>
        <w:color w:val="000000"/>
        <w:spacing w:val="0"/>
        <w:w w:val="100"/>
        <w:kern w:val="0"/>
        <w:position w:val="0"/>
        <w:highlight w:val="none"/>
        <w:vertAlign w:val="baseline"/>
      </w:rPr>
    </w:lvl>
    <w:lvl w:ilvl="7" w:tplc="F38A8218">
      <w:start w:val="1"/>
      <w:numFmt w:val="lowerLetter"/>
      <w:lvlText w:val="%8."/>
      <w:lvlJc w:val="left"/>
      <w:pPr>
        <w:tabs>
          <w:tab w:val="left" w:pos="1418"/>
          <w:tab w:val="left" w:pos="1560"/>
          <w:tab w:val="num" w:pos="5547"/>
        </w:tabs>
        <w:ind w:left="4838" w:firstLine="592"/>
      </w:pPr>
      <w:rPr>
        <w:rFonts w:hAnsi="Arial Unicode MS"/>
        <w:caps w:val="0"/>
        <w:smallCaps w:val="0"/>
        <w:strike w:val="0"/>
        <w:dstrike w:val="0"/>
        <w:color w:val="000000"/>
        <w:spacing w:val="0"/>
        <w:w w:val="100"/>
        <w:kern w:val="0"/>
        <w:position w:val="0"/>
        <w:highlight w:val="none"/>
        <w:vertAlign w:val="baseline"/>
      </w:rPr>
    </w:lvl>
    <w:lvl w:ilvl="8" w:tplc="35E886CA">
      <w:start w:val="1"/>
      <w:numFmt w:val="lowerRoman"/>
      <w:lvlText w:val="%9."/>
      <w:lvlJc w:val="left"/>
      <w:pPr>
        <w:tabs>
          <w:tab w:val="left" w:pos="1418"/>
          <w:tab w:val="left" w:pos="1560"/>
          <w:tab w:val="num" w:pos="6267"/>
        </w:tabs>
        <w:ind w:left="5558" w:hanging="29"/>
      </w:pPr>
      <w:rPr>
        <w:rFonts w:hAnsi="Arial Unicode MS"/>
        <w:caps w:val="0"/>
        <w:smallCaps w:val="0"/>
        <w:strike w:val="0"/>
        <w:dstrike w:val="0"/>
        <w:color w:val="000000"/>
        <w:spacing w:val="0"/>
        <w:w w:val="100"/>
        <w:kern w:val="0"/>
        <w:position w:val="0"/>
        <w:highlight w:val="none"/>
        <w:vertAlign w:val="baseline"/>
      </w:rPr>
    </w:lvl>
  </w:abstractNum>
  <w:abstractNum w:abstractNumId="57" w15:restartNumberingAfterBreak="0">
    <w:nsid w:val="2A912551"/>
    <w:multiLevelType w:val="multilevel"/>
    <w:tmpl w:val="AF8ACA32"/>
    <w:lvl w:ilvl="0">
      <w:start w:val="3"/>
      <w:numFmt w:val="decimal"/>
      <w:lvlText w:val="%1."/>
      <w:lvlJc w:val="left"/>
      <w:pPr>
        <w:ind w:left="900" w:hanging="900"/>
      </w:pPr>
      <w:rPr>
        <w:rFonts w:hint="default"/>
      </w:rPr>
    </w:lvl>
    <w:lvl w:ilvl="1">
      <w:start w:val="8"/>
      <w:numFmt w:val="decimal"/>
      <w:lvlText w:val="%1.%2."/>
      <w:lvlJc w:val="left"/>
      <w:pPr>
        <w:ind w:left="900" w:hanging="900"/>
      </w:pPr>
      <w:rPr>
        <w:rFonts w:hint="default"/>
      </w:rPr>
    </w:lvl>
    <w:lvl w:ilvl="2">
      <w:start w:val="1"/>
      <w:numFmt w:val="decimal"/>
      <w:lvlText w:val="%1.%2.%3."/>
      <w:lvlJc w:val="left"/>
      <w:pPr>
        <w:ind w:left="900" w:hanging="900"/>
      </w:pPr>
      <w:rPr>
        <w:rFonts w:hint="default"/>
      </w:rPr>
    </w:lvl>
    <w:lvl w:ilvl="3">
      <w:start w:val="7"/>
      <w:numFmt w:val="decimal"/>
      <w:lvlText w:val="%1.%2.%3.%4."/>
      <w:lvlJc w:val="left"/>
      <w:pPr>
        <w:ind w:left="900" w:hanging="900"/>
      </w:pPr>
      <w:rPr>
        <w:rFonts w:hint="default"/>
      </w:rPr>
    </w:lvl>
    <w:lvl w:ilvl="4">
      <w:start w:val="3"/>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8" w15:restartNumberingAfterBreak="0">
    <w:nsid w:val="2B73286F"/>
    <w:multiLevelType w:val="hybridMultilevel"/>
    <w:tmpl w:val="A3905F08"/>
    <w:lvl w:ilvl="0" w:tplc="A2A407CA">
      <w:start w:val="1"/>
      <w:numFmt w:val="bullet"/>
      <w:lvlText w:val="-"/>
      <w:lvlJc w:val="left"/>
      <w:pPr>
        <w:tabs>
          <w:tab w:val="num" w:pos="940"/>
        </w:tabs>
        <w:ind w:left="940" w:hanging="360"/>
      </w:pPr>
      <w:rPr>
        <w:rFonts w:ascii="Times New Roman" w:hAnsi="Times New Roman" w:cs="Times New Roman" w:hint="default"/>
      </w:rPr>
    </w:lvl>
    <w:lvl w:ilvl="1" w:tplc="FFFFFFFF" w:tentative="1">
      <w:start w:val="1"/>
      <w:numFmt w:val="bullet"/>
      <w:lvlText w:val="o"/>
      <w:lvlJc w:val="left"/>
      <w:pPr>
        <w:tabs>
          <w:tab w:val="num" w:pos="1660"/>
        </w:tabs>
        <w:ind w:left="1660" w:hanging="360"/>
      </w:pPr>
      <w:rPr>
        <w:rFonts w:ascii="Courier New" w:hAnsi="Courier New" w:cs="Courier New" w:hint="default"/>
      </w:rPr>
    </w:lvl>
    <w:lvl w:ilvl="2" w:tplc="FFFFFFFF" w:tentative="1">
      <w:start w:val="1"/>
      <w:numFmt w:val="bullet"/>
      <w:lvlText w:val=""/>
      <w:lvlJc w:val="left"/>
      <w:pPr>
        <w:tabs>
          <w:tab w:val="num" w:pos="2380"/>
        </w:tabs>
        <w:ind w:left="2380" w:hanging="360"/>
      </w:pPr>
      <w:rPr>
        <w:rFonts w:ascii="Wingdings" w:hAnsi="Wingdings" w:hint="default"/>
      </w:rPr>
    </w:lvl>
    <w:lvl w:ilvl="3" w:tplc="FFFFFFFF" w:tentative="1">
      <w:start w:val="1"/>
      <w:numFmt w:val="bullet"/>
      <w:lvlText w:val=""/>
      <w:lvlJc w:val="left"/>
      <w:pPr>
        <w:tabs>
          <w:tab w:val="num" w:pos="3100"/>
        </w:tabs>
        <w:ind w:left="3100" w:hanging="360"/>
      </w:pPr>
      <w:rPr>
        <w:rFonts w:ascii="Symbol" w:hAnsi="Symbol" w:hint="default"/>
      </w:rPr>
    </w:lvl>
    <w:lvl w:ilvl="4" w:tplc="FFFFFFFF" w:tentative="1">
      <w:start w:val="1"/>
      <w:numFmt w:val="bullet"/>
      <w:lvlText w:val="o"/>
      <w:lvlJc w:val="left"/>
      <w:pPr>
        <w:tabs>
          <w:tab w:val="num" w:pos="3820"/>
        </w:tabs>
        <w:ind w:left="3820" w:hanging="360"/>
      </w:pPr>
      <w:rPr>
        <w:rFonts w:ascii="Courier New" w:hAnsi="Courier New" w:cs="Courier New" w:hint="default"/>
      </w:rPr>
    </w:lvl>
    <w:lvl w:ilvl="5" w:tplc="FFFFFFFF" w:tentative="1">
      <w:start w:val="1"/>
      <w:numFmt w:val="bullet"/>
      <w:lvlText w:val=""/>
      <w:lvlJc w:val="left"/>
      <w:pPr>
        <w:tabs>
          <w:tab w:val="num" w:pos="4540"/>
        </w:tabs>
        <w:ind w:left="4540" w:hanging="360"/>
      </w:pPr>
      <w:rPr>
        <w:rFonts w:ascii="Wingdings" w:hAnsi="Wingdings" w:hint="default"/>
      </w:rPr>
    </w:lvl>
    <w:lvl w:ilvl="6" w:tplc="FFFFFFFF" w:tentative="1">
      <w:start w:val="1"/>
      <w:numFmt w:val="bullet"/>
      <w:lvlText w:val=""/>
      <w:lvlJc w:val="left"/>
      <w:pPr>
        <w:tabs>
          <w:tab w:val="num" w:pos="5260"/>
        </w:tabs>
        <w:ind w:left="5260" w:hanging="360"/>
      </w:pPr>
      <w:rPr>
        <w:rFonts w:ascii="Symbol" w:hAnsi="Symbol" w:hint="default"/>
      </w:rPr>
    </w:lvl>
    <w:lvl w:ilvl="7" w:tplc="FFFFFFFF" w:tentative="1">
      <w:start w:val="1"/>
      <w:numFmt w:val="bullet"/>
      <w:lvlText w:val="o"/>
      <w:lvlJc w:val="left"/>
      <w:pPr>
        <w:tabs>
          <w:tab w:val="num" w:pos="5980"/>
        </w:tabs>
        <w:ind w:left="5980" w:hanging="360"/>
      </w:pPr>
      <w:rPr>
        <w:rFonts w:ascii="Courier New" w:hAnsi="Courier New" w:cs="Courier New" w:hint="default"/>
      </w:rPr>
    </w:lvl>
    <w:lvl w:ilvl="8" w:tplc="FFFFFFFF" w:tentative="1">
      <w:start w:val="1"/>
      <w:numFmt w:val="bullet"/>
      <w:lvlText w:val=""/>
      <w:lvlJc w:val="left"/>
      <w:pPr>
        <w:tabs>
          <w:tab w:val="num" w:pos="6700"/>
        </w:tabs>
        <w:ind w:left="6700" w:hanging="360"/>
      </w:pPr>
      <w:rPr>
        <w:rFonts w:ascii="Wingdings" w:hAnsi="Wingdings" w:hint="default"/>
      </w:rPr>
    </w:lvl>
  </w:abstractNum>
  <w:abstractNum w:abstractNumId="59" w15:restartNumberingAfterBreak="0">
    <w:nsid w:val="2BB909B6"/>
    <w:multiLevelType w:val="multilevel"/>
    <w:tmpl w:val="85BACF00"/>
    <w:styleLink w:val="9"/>
    <w:lvl w:ilvl="0">
      <w:start w:val="1"/>
      <w:numFmt w:val="decimal"/>
      <w:lvlText w:val="%1."/>
      <w:lvlJc w:val="left"/>
      <w:pPr>
        <w:tabs>
          <w:tab w:val="num" w:pos="1501"/>
          <w:tab w:val="left" w:pos="1560"/>
        </w:tabs>
        <w:ind w:left="792" w:hanging="83"/>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1.%2."/>
      <w:lvlJc w:val="left"/>
      <w:pPr>
        <w:tabs>
          <w:tab w:val="left" w:pos="1560"/>
          <w:tab w:val="num" w:pos="2343"/>
        </w:tabs>
        <w:ind w:left="1634" w:hanging="83"/>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3."/>
      <w:lvlJc w:val="left"/>
      <w:pPr>
        <w:ind w:left="851" w:hanging="142"/>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3.%4."/>
      <w:lvlJc w:val="left"/>
      <w:pPr>
        <w:tabs>
          <w:tab w:val="num" w:pos="1551"/>
          <w:tab w:val="left" w:pos="1560"/>
        </w:tabs>
        <w:ind w:left="842" w:firstLine="136"/>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3.%4.%5."/>
      <w:lvlJc w:val="left"/>
      <w:pPr>
        <w:tabs>
          <w:tab w:val="left" w:pos="1560"/>
          <w:tab w:val="num" w:pos="2753"/>
        </w:tabs>
        <w:ind w:left="2044" w:firstLine="270"/>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3.%4.%5.%6."/>
      <w:lvlJc w:val="left"/>
      <w:pPr>
        <w:tabs>
          <w:tab w:val="left" w:pos="1560"/>
          <w:tab w:val="num" w:pos="3595"/>
        </w:tabs>
        <w:ind w:left="2886" w:firstLine="404"/>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3.%4.%5.%6.%7."/>
      <w:lvlJc w:val="left"/>
      <w:pPr>
        <w:tabs>
          <w:tab w:val="left" w:pos="1560"/>
          <w:tab w:val="num" w:pos="4797"/>
        </w:tabs>
        <w:ind w:left="4088" w:firstLine="5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3.%4.%5.%6.%7.%8."/>
      <w:lvlJc w:val="left"/>
      <w:pPr>
        <w:tabs>
          <w:tab w:val="left" w:pos="1560"/>
          <w:tab w:val="num" w:pos="5639"/>
        </w:tabs>
        <w:ind w:left="4930" w:hanging="36"/>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3.%4.%5.%6.%7.%8.%9."/>
      <w:lvlJc w:val="left"/>
      <w:pPr>
        <w:tabs>
          <w:tab w:val="left" w:pos="1560"/>
          <w:tab w:val="num" w:pos="6841"/>
        </w:tabs>
        <w:ind w:left="6132" w:firstLine="338"/>
      </w:pPr>
      <w:rPr>
        <w:rFonts w:hAnsi="Arial Unicode MS"/>
        <w:caps w:val="0"/>
        <w:smallCaps w:val="0"/>
        <w:strike w:val="0"/>
        <w:dstrike w:val="0"/>
        <w:color w:val="000000"/>
        <w:spacing w:val="0"/>
        <w:w w:val="100"/>
        <w:kern w:val="0"/>
        <w:position w:val="0"/>
        <w:highlight w:val="none"/>
        <w:vertAlign w:val="baseline"/>
      </w:rPr>
    </w:lvl>
  </w:abstractNum>
  <w:abstractNum w:abstractNumId="60" w15:restartNumberingAfterBreak="0">
    <w:nsid w:val="2C597B05"/>
    <w:multiLevelType w:val="multilevel"/>
    <w:tmpl w:val="27A0AA5E"/>
    <w:lvl w:ilvl="0">
      <w:start w:val="3"/>
      <w:numFmt w:val="decimal"/>
      <w:lvlText w:val="%1."/>
      <w:lvlJc w:val="left"/>
      <w:pPr>
        <w:ind w:left="720" w:hanging="720"/>
      </w:pPr>
      <w:rPr>
        <w:rFonts w:hint="default"/>
        <w:sz w:val="24"/>
      </w:rPr>
    </w:lvl>
    <w:lvl w:ilvl="1">
      <w:start w:val="6"/>
      <w:numFmt w:val="decimal"/>
      <w:lvlText w:val="%1.%2."/>
      <w:lvlJc w:val="left"/>
      <w:pPr>
        <w:ind w:left="720" w:hanging="720"/>
      </w:pPr>
      <w:rPr>
        <w:rFonts w:hint="default"/>
        <w:sz w:val="24"/>
      </w:rPr>
    </w:lvl>
    <w:lvl w:ilvl="2">
      <w:start w:val="3"/>
      <w:numFmt w:val="decimal"/>
      <w:lvlText w:val="%1.%2.%3."/>
      <w:lvlJc w:val="left"/>
      <w:pPr>
        <w:ind w:left="720" w:hanging="720"/>
      </w:pPr>
      <w:rPr>
        <w:rFonts w:hint="default"/>
        <w:sz w:val="24"/>
      </w:rPr>
    </w:lvl>
    <w:lvl w:ilvl="3">
      <w:start w:val="5"/>
      <w:numFmt w:val="decimal"/>
      <w:lvlText w:val="%1.%2.%3.%4."/>
      <w:lvlJc w:val="left"/>
      <w:pPr>
        <w:ind w:left="1080" w:hanging="1080"/>
      </w:pPr>
      <w:rPr>
        <w:rFonts w:hint="default"/>
        <w:sz w:val="24"/>
      </w:rPr>
    </w:lvl>
    <w:lvl w:ilvl="4">
      <w:start w:val="1"/>
      <w:numFmt w:val="decimal"/>
      <w:lvlText w:val="%1.%2.%3.%4.%5."/>
      <w:lvlJc w:val="left"/>
      <w:pPr>
        <w:ind w:left="1080" w:hanging="1080"/>
      </w:pPr>
      <w:rPr>
        <w:rFonts w:hint="default"/>
        <w:sz w:val="24"/>
      </w:rPr>
    </w:lvl>
    <w:lvl w:ilvl="5">
      <w:start w:val="1"/>
      <w:numFmt w:val="decimal"/>
      <w:lvlText w:val="%1.%2.%3.%4.%5.%6."/>
      <w:lvlJc w:val="left"/>
      <w:pPr>
        <w:ind w:left="1440" w:hanging="1440"/>
      </w:pPr>
      <w:rPr>
        <w:rFonts w:hint="default"/>
        <w:sz w:val="24"/>
      </w:rPr>
    </w:lvl>
    <w:lvl w:ilvl="6">
      <w:start w:val="1"/>
      <w:numFmt w:val="decimal"/>
      <w:lvlText w:val="%1.%2.%3.%4.%5.%6.%7."/>
      <w:lvlJc w:val="left"/>
      <w:pPr>
        <w:ind w:left="1800" w:hanging="1800"/>
      </w:pPr>
      <w:rPr>
        <w:rFonts w:hint="default"/>
        <w:sz w:val="24"/>
      </w:rPr>
    </w:lvl>
    <w:lvl w:ilvl="7">
      <w:start w:val="1"/>
      <w:numFmt w:val="decimal"/>
      <w:lvlText w:val="%1.%2.%3.%4.%5.%6.%7.%8."/>
      <w:lvlJc w:val="left"/>
      <w:pPr>
        <w:ind w:left="1800" w:hanging="1800"/>
      </w:pPr>
      <w:rPr>
        <w:rFonts w:hint="default"/>
        <w:sz w:val="24"/>
      </w:rPr>
    </w:lvl>
    <w:lvl w:ilvl="8">
      <w:start w:val="1"/>
      <w:numFmt w:val="decimal"/>
      <w:lvlText w:val="%1.%2.%3.%4.%5.%6.%7.%8.%9."/>
      <w:lvlJc w:val="left"/>
      <w:pPr>
        <w:ind w:left="2160" w:hanging="2160"/>
      </w:pPr>
      <w:rPr>
        <w:rFonts w:hint="default"/>
        <w:sz w:val="24"/>
      </w:rPr>
    </w:lvl>
  </w:abstractNum>
  <w:abstractNum w:abstractNumId="61" w15:restartNumberingAfterBreak="0">
    <w:nsid w:val="2D3747B0"/>
    <w:multiLevelType w:val="multilevel"/>
    <w:tmpl w:val="B400F8F4"/>
    <w:styleLink w:val="43"/>
    <w:lvl w:ilvl="0">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1.%2."/>
      <w:lvlJc w:val="left"/>
      <w:pPr>
        <w:ind w:left="714" w:hanging="147"/>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1.%2.%3."/>
      <w:lvlJc w:val="left"/>
      <w:pPr>
        <w:tabs>
          <w:tab w:val="num" w:pos="1197"/>
        </w:tabs>
        <w:ind w:left="630" w:hanging="12"/>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1.%2.%3.%4."/>
      <w:lvlJc w:val="left"/>
      <w:pPr>
        <w:tabs>
          <w:tab w:val="num" w:pos="1692"/>
        </w:tabs>
        <w:ind w:left="1125" w:firstLine="414"/>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1.%2.%3.%4.%5."/>
      <w:lvlJc w:val="left"/>
      <w:pPr>
        <w:tabs>
          <w:tab w:val="num" w:pos="1827"/>
        </w:tabs>
        <w:ind w:left="1260" w:firstLine="414"/>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1.%2.%3.%4.%5.%6."/>
      <w:lvlJc w:val="left"/>
      <w:pPr>
        <w:tabs>
          <w:tab w:val="num" w:pos="2322"/>
        </w:tabs>
        <w:ind w:left="1755" w:firstLine="54"/>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1.%2.%3.%4.%5.%6.%7."/>
      <w:lvlJc w:val="left"/>
      <w:pPr>
        <w:ind w:left="2250" w:hanging="306"/>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1.%2.%3.%4.%5.%6.%7.%8."/>
      <w:lvlJc w:val="left"/>
      <w:pPr>
        <w:ind w:left="2385" w:hanging="306"/>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1.%2.%3.%4.%5.%6.%7.%8.%9."/>
      <w:lvlJc w:val="left"/>
      <w:pPr>
        <w:ind w:left="2880" w:hanging="666"/>
      </w:pPr>
      <w:rPr>
        <w:rFonts w:hAnsi="Arial Unicode MS"/>
        <w:caps w:val="0"/>
        <w:smallCaps w:val="0"/>
        <w:strike w:val="0"/>
        <w:dstrike w:val="0"/>
        <w:color w:val="000000"/>
        <w:spacing w:val="0"/>
        <w:w w:val="100"/>
        <w:kern w:val="0"/>
        <w:position w:val="0"/>
        <w:highlight w:val="none"/>
        <w:vertAlign w:val="baseline"/>
      </w:rPr>
    </w:lvl>
  </w:abstractNum>
  <w:abstractNum w:abstractNumId="62" w15:restartNumberingAfterBreak="0">
    <w:nsid w:val="2E327A40"/>
    <w:multiLevelType w:val="hybridMultilevel"/>
    <w:tmpl w:val="5FA228F6"/>
    <w:styleLink w:val="21"/>
    <w:lvl w:ilvl="0" w:tplc="CE7864F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B4943620">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EDE8A3C6">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6242F6D8">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6DD4FC60">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841454C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105E3B04">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51E5700">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F26516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63" w15:restartNumberingAfterBreak="0">
    <w:nsid w:val="2E510FDE"/>
    <w:multiLevelType w:val="multilevel"/>
    <w:tmpl w:val="F5DA4BB0"/>
    <w:lvl w:ilvl="0">
      <w:start w:val="3"/>
      <w:numFmt w:val="decimal"/>
      <w:lvlText w:val="%1."/>
      <w:lvlJc w:val="left"/>
      <w:pPr>
        <w:ind w:left="540" w:hanging="540"/>
      </w:pPr>
      <w:rPr>
        <w:rFonts w:hint="default"/>
      </w:rPr>
    </w:lvl>
    <w:lvl w:ilvl="1">
      <w:start w:val="1"/>
      <w:numFmt w:val="decimal"/>
      <w:lvlText w:val="%1.%2."/>
      <w:lvlJc w:val="left"/>
      <w:pPr>
        <w:ind w:left="894" w:hanging="54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64" w15:restartNumberingAfterBreak="0">
    <w:nsid w:val="2E71705B"/>
    <w:multiLevelType w:val="hybridMultilevel"/>
    <w:tmpl w:val="531233A0"/>
    <w:styleLink w:val="44"/>
    <w:lvl w:ilvl="0" w:tplc="E6247F54">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1" w:tplc="4B849C98">
      <w:start w:val="1"/>
      <w:numFmt w:val="decimal"/>
      <w:lvlText w:val="%2)"/>
      <w:lvlJc w:val="left"/>
      <w:pPr>
        <w:tabs>
          <w:tab w:val="num" w:pos="1428"/>
        </w:tabs>
        <w:ind w:left="861" w:firstLine="426"/>
      </w:pPr>
      <w:rPr>
        <w:rFonts w:hAnsi="Arial Unicode MS"/>
        <w:caps w:val="0"/>
        <w:smallCaps w:val="0"/>
        <w:strike w:val="0"/>
        <w:dstrike w:val="0"/>
        <w:color w:val="000000"/>
        <w:spacing w:val="0"/>
        <w:w w:val="100"/>
        <w:kern w:val="0"/>
        <w:position w:val="0"/>
        <w:highlight w:val="none"/>
        <w:vertAlign w:val="baseline"/>
      </w:rPr>
    </w:lvl>
    <w:lvl w:ilvl="2" w:tplc="0F6864D4">
      <w:start w:val="1"/>
      <w:numFmt w:val="decimal"/>
      <w:lvlText w:val="%3)"/>
      <w:lvlJc w:val="left"/>
      <w:pPr>
        <w:tabs>
          <w:tab w:val="num" w:pos="2148"/>
        </w:tabs>
        <w:ind w:left="1581" w:firstLine="426"/>
      </w:pPr>
      <w:rPr>
        <w:rFonts w:hAnsi="Arial Unicode MS"/>
        <w:caps w:val="0"/>
        <w:smallCaps w:val="0"/>
        <w:strike w:val="0"/>
        <w:dstrike w:val="0"/>
        <w:color w:val="000000"/>
        <w:spacing w:val="0"/>
        <w:w w:val="100"/>
        <w:kern w:val="0"/>
        <w:position w:val="0"/>
        <w:highlight w:val="none"/>
        <w:vertAlign w:val="baseline"/>
      </w:rPr>
    </w:lvl>
    <w:lvl w:ilvl="3" w:tplc="832837A4">
      <w:start w:val="1"/>
      <w:numFmt w:val="decimal"/>
      <w:lvlText w:val="%4)"/>
      <w:lvlJc w:val="left"/>
      <w:pPr>
        <w:tabs>
          <w:tab w:val="num" w:pos="2868"/>
        </w:tabs>
        <w:ind w:left="2301" w:firstLine="426"/>
      </w:pPr>
      <w:rPr>
        <w:rFonts w:hAnsi="Arial Unicode MS"/>
        <w:caps w:val="0"/>
        <w:smallCaps w:val="0"/>
        <w:strike w:val="0"/>
        <w:dstrike w:val="0"/>
        <w:color w:val="000000"/>
        <w:spacing w:val="0"/>
        <w:w w:val="100"/>
        <w:kern w:val="0"/>
        <w:position w:val="0"/>
        <w:highlight w:val="none"/>
        <w:vertAlign w:val="baseline"/>
      </w:rPr>
    </w:lvl>
    <w:lvl w:ilvl="4" w:tplc="F10ABDD4">
      <w:start w:val="1"/>
      <w:numFmt w:val="decimal"/>
      <w:lvlText w:val="%5)"/>
      <w:lvlJc w:val="left"/>
      <w:pPr>
        <w:tabs>
          <w:tab w:val="num" w:pos="3588"/>
        </w:tabs>
        <w:ind w:left="3021" w:firstLine="426"/>
      </w:pPr>
      <w:rPr>
        <w:rFonts w:hAnsi="Arial Unicode MS"/>
        <w:caps w:val="0"/>
        <w:smallCaps w:val="0"/>
        <w:strike w:val="0"/>
        <w:dstrike w:val="0"/>
        <w:color w:val="000000"/>
        <w:spacing w:val="0"/>
        <w:w w:val="100"/>
        <w:kern w:val="0"/>
        <w:position w:val="0"/>
        <w:highlight w:val="none"/>
        <w:vertAlign w:val="baseline"/>
      </w:rPr>
    </w:lvl>
    <w:lvl w:ilvl="5" w:tplc="221CF1F0">
      <w:start w:val="1"/>
      <w:numFmt w:val="decimal"/>
      <w:lvlText w:val="%6)"/>
      <w:lvlJc w:val="left"/>
      <w:pPr>
        <w:tabs>
          <w:tab w:val="num" w:pos="4308"/>
        </w:tabs>
        <w:ind w:left="3741" w:firstLine="426"/>
      </w:pPr>
      <w:rPr>
        <w:rFonts w:hAnsi="Arial Unicode MS"/>
        <w:caps w:val="0"/>
        <w:smallCaps w:val="0"/>
        <w:strike w:val="0"/>
        <w:dstrike w:val="0"/>
        <w:color w:val="000000"/>
        <w:spacing w:val="0"/>
        <w:w w:val="100"/>
        <w:kern w:val="0"/>
        <w:position w:val="0"/>
        <w:highlight w:val="none"/>
        <w:vertAlign w:val="baseline"/>
      </w:rPr>
    </w:lvl>
    <w:lvl w:ilvl="6" w:tplc="13981898">
      <w:start w:val="1"/>
      <w:numFmt w:val="decimal"/>
      <w:lvlText w:val="%7)"/>
      <w:lvlJc w:val="left"/>
      <w:pPr>
        <w:tabs>
          <w:tab w:val="num" w:pos="5028"/>
        </w:tabs>
        <w:ind w:left="4461" w:firstLine="426"/>
      </w:pPr>
      <w:rPr>
        <w:rFonts w:hAnsi="Arial Unicode MS"/>
        <w:caps w:val="0"/>
        <w:smallCaps w:val="0"/>
        <w:strike w:val="0"/>
        <w:dstrike w:val="0"/>
        <w:color w:val="000000"/>
        <w:spacing w:val="0"/>
        <w:w w:val="100"/>
        <w:kern w:val="0"/>
        <w:position w:val="0"/>
        <w:highlight w:val="none"/>
        <w:vertAlign w:val="baseline"/>
      </w:rPr>
    </w:lvl>
    <w:lvl w:ilvl="7" w:tplc="088AD45E">
      <w:start w:val="1"/>
      <w:numFmt w:val="decimal"/>
      <w:lvlText w:val="%8)"/>
      <w:lvlJc w:val="left"/>
      <w:pPr>
        <w:tabs>
          <w:tab w:val="num" w:pos="5748"/>
        </w:tabs>
        <w:ind w:left="5181" w:firstLine="426"/>
      </w:pPr>
      <w:rPr>
        <w:rFonts w:hAnsi="Arial Unicode MS"/>
        <w:caps w:val="0"/>
        <w:smallCaps w:val="0"/>
        <w:strike w:val="0"/>
        <w:dstrike w:val="0"/>
        <w:color w:val="000000"/>
        <w:spacing w:val="0"/>
        <w:w w:val="100"/>
        <w:kern w:val="0"/>
        <w:position w:val="0"/>
        <w:highlight w:val="none"/>
        <w:vertAlign w:val="baseline"/>
      </w:rPr>
    </w:lvl>
    <w:lvl w:ilvl="8" w:tplc="D6B4667A">
      <w:start w:val="1"/>
      <w:numFmt w:val="decimal"/>
      <w:lvlText w:val="%9)"/>
      <w:lvlJc w:val="left"/>
      <w:pPr>
        <w:tabs>
          <w:tab w:val="num" w:pos="6468"/>
        </w:tabs>
        <w:ind w:left="5901" w:firstLine="426"/>
      </w:pPr>
      <w:rPr>
        <w:rFonts w:hAnsi="Arial Unicode MS"/>
        <w:caps w:val="0"/>
        <w:smallCaps w:val="0"/>
        <w:strike w:val="0"/>
        <w:dstrike w:val="0"/>
        <w:color w:val="000000"/>
        <w:spacing w:val="0"/>
        <w:w w:val="100"/>
        <w:kern w:val="0"/>
        <w:position w:val="0"/>
        <w:highlight w:val="none"/>
        <w:vertAlign w:val="baseline"/>
      </w:rPr>
    </w:lvl>
  </w:abstractNum>
  <w:abstractNum w:abstractNumId="65" w15:restartNumberingAfterBreak="0">
    <w:nsid w:val="318D3771"/>
    <w:multiLevelType w:val="multilevel"/>
    <w:tmpl w:val="5D9ED39C"/>
    <w:lvl w:ilvl="0">
      <w:start w:val="3"/>
      <w:numFmt w:val="decimal"/>
      <w:lvlText w:val="%1."/>
      <w:lvlJc w:val="left"/>
      <w:pPr>
        <w:tabs>
          <w:tab w:val="num" w:pos="0"/>
        </w:tabs>
        <w:ind w:left="660" w:hanging="660"/>
      </w:pPr>
      <w:rPr>
        <w:rFonts w:hint="default"/>
        <w:i/>
      </w:rPr>
    </w:lvl>
    <w:lvl w:ilvl="1">
      <w:start w:val="10"/>
      <w:numFmt w:val="decimal"/>
      <w:lvlText w:val="%1.%2."/>
      <w:lvlJc w:val="left"/>
      <w:pPr>
        <w:tabs>
          <w:tab w:val="num" w:pos="0"/>
        </w:tabs>
        <w:ind w:left="1383" w:hanging="660"/>
      </w:pPr>
      <w:rPr>
        <w:rFonts w:hint="default"/>
        <w:i/>
      </w:rPr>
    </w:lvl>
    <w:lvl w:ilvl="2">
      <w:numFmt w:val="decimal"/>
      <w:lvlText w:val="3.1%3.6."/>
      <w:lvlJc w:val="left"/>
      <w:pPr>
        <w:tabs>
          <w:tab w:val="num" w:pos="0"/>
        </w:tabs>
        <w:ind w:left="2166" w:hanging="720"/>
      </w:pPr>
      <w:rPr>
        <w:rFonts w:hint="default"/>
        <w:i w:val="0"/>
      </w:rPr>
    </w:lvl>
    <w:lvl w:ilvl="3">
      <w:start w:val="1"/>
      <w:numFmt w:val="decimal"/>
      <w:lvlText w:val="%1.%2.%3.%4."/>
      <w:lvlJc w:val="left"/>
      <w:pPr>
        <w:tabs>
          <w:tab w:val="num" w:pos="0"/>
        </w:tabs>
        <w:ind w:left="2889" w:hanging="720"/>
      </w:pPr>
      <w:rPr>
        <w:rFonts w:hint="default"/>
        <w:i/>
      </w:rPr>
    </w:lvl>
    <w:lvl w:ilvl="4">
      <w:start w:val="1"/>
      <w:numFmt w:val="decimal"/>
      <w:lvlText w:val="%1.%2.%3.%4.%5."/>
      <w:lvlJc w:val="left"/>
      <w:pPr>
        <w:tabs>
          <w:tab w:val="num" w:pos="0"/>
        </w:tabs>
        <w:ind w:left="3972" w:hanging="1080"/>
      </w:pPr>
      <w:rPr>
        <w:rFonts w:hint="default"/>
        <w:i/>
      </w:rPr>
    </w:lvl>
    <w:lvl w:ilvl="5">
      <w:start w:val="1"/>
      <w:numFmt w:val="decimal"/>
      <w:lvlText w:val="%1.%2.%3.%4.%5.%6."/>
      <w:lvlJc w:val="left"/>
      <w:pPr>
        <w:tabs>
          <w:tab w:val="num" w:pos="0"/>
        </w:tabs>
        <w:ind w:left="4695" w:hanging="1080"/>
      </w:pPr>
      <w:rPr>
        <w:rFonts w:hint="default"/>
        <w:i/>
      </w:rPr>
    </w:lvl>
    <w:lvl w:ilvl="6">
      <w:start w:val="1"/>
      <w:numFmt w:val="decimal"/>
      <w:lvlText w:val="%1.%2.%3.%4.%5.%6.%7."/>
      <w:lvlJc w:val="left"/>
      <w:pPr>
        <w:tabs>
          <w:tab w:val="num" w:pos="0"/>
        </w:tabs>
        <w:ind w:left="5778" w:hanging="1440"/>
      </w:pPr>
      <w:rPr>
        <w:rFonts w:hint="default"/>
        <w:i/>
      </w:rPr>
    </w:lvl>
    <w:lvl w:ilvl="7">
      <w:start w:val="1"/>
      <w:numFmt w:val="decimal"/>
      <w:lvlText w:val="%1.%2.%3.%4.%5.%6.%7.%8."/>
      <w:lvlJc w:val="left"/>
      <w:pPr>
        <w:tabs>
          <w:tab w:val="num" w:pos="0"/>
        </w:tabs>
        <w:ind w:left="6501" w:hanging="1440"/>
      </w:pPr>
      <w:rPr>
        <w:rFonts w:hint="default"/>
        <w:i/>
      </w:rPr>
    </w:lvl>
    <w:lvl w:ilvl="8">
      <w:start w:val="1"/>
      <w:numFmt w:val="decimal"/>
      <w:lvlText w:val="%1.%2.%3.%4.%5.%6.%7.%8.%9."/>
      <w:lvlJc w:val="left"/>
      <w:pPr>
        <w:tabs>
          <w:tab w:val="num" w:pos="0"/>
        </w:tabs>
        <w:ind w:left="7584" w:hanging="1800"/>
      </w:pPr>
      <w:rPr>
        <w:rFonts w:hint="default"/>
        <w:i/>
      </w:rPr>
    </w:lvl>
  </w:abstractNum>
  <w:abstractNum w:abstractNumId="66" w15:restartNumberingAfterBreak="0">
    <w:nsid w:val="32D84CB9"/>
    <w:multiLevelType w:val="hybridMultilevel"/>
    <w:tmpl w:val="4012520A"/>
    <w:styleLink w:val="17"/>
    <w:lvl w:ilvl="0" w:tplc="CEF6555C">
      <w:start w:val="1"/>
      <w:numFmt w:val="bullet"/>
      <w:lvlText w:val="–"/>
      <w:lvlJc w:val="left"/>
      <w:pPr>
        <w:tabs>
          <w:tab w:val="left" w:pos="3960"/>
        </w:tabs>
        <w:ind w:left="1296" w:hanging="587"/>
      </w:pPr>
      <w:rPr>
        <w:rFonts w:hAnsi="Arial Unicode MS"/>
        <w:caps w:val="0"/>
        <w:smallCaps w:val="0"/>
        <w:strike w:val="0"/>
        <w:dstrike w:val="0"/>
        <w:color w:val="000000"/>
        <w:spacing w:val="0"/>
        <w:w w:val="100"/>
        <w:kern w:val="0"/>
        <w:position w:val="0"/>
        <w:highlight w:val="none"/>
        <w:vertAlign w:val="baseline"/>
      </w:rPr>
    </w:lvl>
    <w:lvl w:ilvl="1" w:tplc="0FE0819C">
      <w:start w:val="1"/>
      <w:numFmt w:val="bullet"/>
      <w:lvlText w:val="–"/>
      <w:lvlJc w:val="left"/>
      <w:pPr>
        <w:tabs>
          <w:tab w:val="left" w:pos="993"/>
          <w:tab w:val="left" w:pos="3960"/>
        </w:tabs>
        <w:ind w:left="2016" w:hanging="587"/>
      </w:pPr>
      <w:rPr>
        <w:rFonts w:hAnsi="Arial Unicode MS"/>
        <w:caps w:val="0"/>
        <w:smallCaps w:val="0"/>
        <w:strike w:val="0"/>
        <w:dstrike w:val="0"/>
        <w:color w:val="000000"/>
        <w:spacing w:val="0"/>
        <w:w w:val="100"/>
        <w:kern w:val="0"/>
        <w:position w:val="0"/>
        <w:highlight w:val="none"/>
        <w:vertAlign w:val="baseline"/>
      </w:rPr>
    </w:lvl>
    <w:lvl w:ilvl="2" w:tplc="D40C70B0">
      <w:start w:val="1"/>
      <w:numFmt w:val="bullet"/>
      <w:lvlText w:val="–"/>
      <w:lvlJc w:val="left"/>
      <w:pPr>
        <w:tabs>
          <w:tab w:val="left" w:pos="993"/>
          <w:tab w:val="left" w:pos="3960"/>
        </w:tabs>
        <w:ind w:left="2736" w:hanging="587"/>
      </w:pPr>
      <w:rPr>
        <w:rFonts w:hAnsi="Arial Unicode MS"/>
        <w:caps w:val="0"/>
        <w:smallCaps w:val="0"/>
        <w:strike w:val="0"/>
        <w:dstrike w:val="0"/>
        <w:color w:val="000000"/>
        <w:spacing w:val="0"/>
        <w:w w:val="100"/>
        <w:kern w:val="0"/>
        <w:position w:val="0"/>
        <w:highlight w:val="none"/>
        <w:vertAlign w:val="baseline"/>
      </w:rPr>
    </w:lvl>
    <w:lvl w:ilvl="3" w:tplc="95463BE0">
      <w:start w:val="1"/>
      <w:numFmt w:val="bullet"/>
      <w:lvlText w:val="–"/>
      <w:lvlJc w:val="left"/>
      <w:pPr>
        <w:tabs>
          <w:tab w:val="left" w:pos="993"/>
        </w:tabs>
        <w:ind w:left="3456" w:hanging="587"/>
      </w:pPr>
      <w:rPr>
        <w:rFonts w:hAnsi="Arial Unicode MS"/>
        <w:caps w:val="0"/>
        <w:smallCaps w:val="0"/>
        <w:strike w:val="0"/>
        <w:dstrike w:val="0"/>
        <w:color w:val="000000"/>
        <w:spacing w:val="0"/>
        <w:w w:val="100"/>
        <w:kern w:val="0"/>
        <w:position w:val="0"/>
        <w:highlight w:val="none"/>
        <w:vertAlign w:val="baseline"/>
      </w:rPr>
    </w:lvl>
    <w:lvl w:ilvl="4" w:tplc="492A2152">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8A5A369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CFEC4FD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8CD0A868">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37A89550">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67" w15:restartNumberingAfterBreak="0">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68" w15:restartNumberingAfterBreak="0">
    <w:nsid w:val="33517001"/>
    <w:multiLevelType w:val="hybridMultilevel"/>
    <w:tmpl w:val="58C86402"/>
    <w:lvl w:ilvl="0" w:tplc="2782F4C2">
      <w:start w:val="1"/>
      <w:numFmt w:val="bullet"/>
      <w:lvlText w:val=""/>
      <w:lvlJc w:val="left"/>
      <w:pPr>
        <w:tabs>
          <w:tab w:val="num" w:pos="1080"/>
        </w:tabs>
        <w:ind w:left="1080" w:hanging="360"/>
      </w:pPr>
      <w:rPr>
        <w:rFonts w:ascii="Symbol" w:hAnsi="Symbol" w:hint="default"/>
      </w:rPr>
    </w:lvl>
    <w:lvl w:ilvl="1" w:tplc="04190019">
      <w:start w:val="1"/>
      <w:numFmt w:val="bullet"/>
      <w:pStyle w:val="lev2"/>
      <w:lvlText w:val=""/>
      <w:lvlJc w:val="left"/>
      <w:pPr>
        <w:tabs>
          <w:tab w:val="num" w:pos="1440"/>
        </w:tabs>
        <w:ind w:left="1440" w:hanging="360"/>
      </w:pPr>
      <w:rPr>
        <w:rFonts w:ascii="Symbol" w:hAnsi="Symbol" w:hint="default"/>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69" w15:restartNumberingAfterBreak="0">
    <w:nsid w:val="33D94FBF"/>
    <w:multiLevelType w:val="multilevel"/>
    <w:tmpl w:val="C84A782E"/>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b/>
        <w:i w:val="0"/>
        <w:sz w:val="20"/>
        <w:szCs w:val="20"/>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0" w15:restartNumberingAfterBreak="0">
    <w:nsid w:val="35D44561"/>
    <w:multiLevelType w:val="hybridMultilevel"/>
    <w:tmpl w:val="C11CE9B2"/>
    <w:styleLink w:val="1111111"/>
    <w:lvl w:ilvl="0" w:tplc="0DCE1E00">
      <w:start w:val="1"/>
      <w:numFmt w:val="bullet"/>
      <w:lvlText w:val=""/>
      <w:lvlJc w:val="left"/>
      <w:pPr>
        <w:tabs>
          <w:tab w:val="num" w:pos="1854"/>
        </w:tabs>
        <w:ind w:left="1854" w:hanging="360"/>
      </w:pPr>
      <w:rPr>
        <w:rFonts w:ascii="Symbol" w:hAnsi="Symbol" w:hint="default"/>
      </w:rPr>
    </w:lvl>
    <w:lvl w:ilvl="1" w:tplc="04190003" w:tentative="1">
      <w:start w:val="1"/>
      <w:numFmt w:val="bullet"/>
      <w:lvlText w:val="o"/>
      <w:lvlJc w:val="left"/>
      <w:pPr>
        <w:tabs>
          <w:tab w:val="num" w:pos="2574"/>
        </w:tabs>
        <w:ind w:left="2574" w:hanging="360"/>
      </w:pPr>
      <w:rPr>
        <w:rFonts w:ascii="Courier New" w:hAnsi="Courier New" w:cs="Courier New" w:hint="default"/>
      </w:rPr>
    </w:lvl>
    <w:lvl w:ilvl="2" w:tplc="04190005" w:tentative="1">
      <w:start w:val="1"/>
      <w:numFmt w:val="bullet"/>
      <w:lvlText w:val=""/>
      <w:lvlJc w:val="left"/>
      <w:pPr>
        <w:tabs>
          <w:tab w:val="num" w:pos="3294"/>
        </w:tabs>
        <w:ind w:left="3294" w:hanging="360"/>
      </w:pPr>
      <w:rPr>
        <w:rFonts w:ascii="Wingdings" w:hAnsi="Wingdings" w:hint="default"/>
      </w:rPr>
    </w:lvl>
    <w:lvl w:ilvl="3" w:tplc="04190001" w:tentative="1">
      <w:start w:val="1"/>
      <w:numFmt w:val="bullet"/>
      <w:lvlText w:val=""/>
      <w:lvlJc w:val="left"/>
      <w:pPr>
        <w:tabs>
          <w:tab w:val="num" w:pos="4014"/>
        </w:tabs>
        <w:ind w:left="4014" w:hanging="360"/>
      </w:pPr>
      <w:rPr>
        <w:rFonts w:ascii="Symbol" w:hAnsi="Symbol" w:hint="default"/>
      </w:rPr>
    </w:lvl>
    <w:lvl w:ilvl="4" w:tplc="04190003" w:tentative="1">
      <w:start w:val="1"/>
      <w:numFmt w:val="bullet"/>
      <w:lvlText w:val="o"/>
      <w:lvlJc w:val="left"/>
      <w:pPr>
        <w:tabs>
          <w:tab w:val="num" w:pos="4734"/>
        </w:tabs>
        <w:ind w:left="4734" w:hanging="360"/>
      </w:pPr>
      <w:rPr>
        <w:rFonts w:ascii="Courier New" w:hAnsi="Courier New" w:cs="Courier New" w:hint="default"/>
      </w:rPr>
    </w:lvl>
    <w:lvl w:ilvl="5" w:tplc="04190005" w:tentative="1">
      <w:start w:val="1"/>
      <w:numFmt w:val="bullet"/>
      <w:lvlText w:val=""/>
      <w:lvlJc w:val="left"/>
      <w:pPr>
        <w:tabs>
          <w:tab w:val="num" w:pos="5454"/>
        </w:tabs>
        <w:ind w:left="5454" w:hanging="360"/>
      </w:pPr>
      <w:rPr>
        <w:rFonts w:ascii="Wingdings" w:hAnsi="Wingdings" w:hint="default"/>
      </w:rPr>
    </w:lvl>
    <w:lvl w:ilvl="6" w:tplc="04190001" w:tentative="1">
      <w:start w:val="1"/>
      <w:numFmt w:val="bullet"/>
      <w:lvlText w:val=""/>
      <w:lvlJc w:val="left"/>
      <w:pPr>
        <w:tabs>
          <w:tab w:val="num" w:pos="6174"/>
        </w:tabs>
        <w:ind w:left="6174" w:hanging="360"/>
      </w:pPr>
      <w:rPr>
        <w:rFonts w:ascii="Symbol" w:hAnsi="Symbol" w:hint="default"/>
      </w:rPr>
    </w:lvl>
    <w:lvl w:ilvl="7" w:tplc="04190003" w:tentative="1">
      <w:start w:val="1"/>
      <w:numFmt w:val="bullet"/>
      <w:lvlText w:val="o"/>
      <w:lvlJc w:val="left"/>
      <w:pPr>
        <w:tabs>
          <w:tab w:val="num" w:pos="6894"/>
        </w:tabs>
        <w:ind w:left="6894" w:hanging="360"/>
      </w:pPr>
      <w:rPr>
        <w:rFonts w:ascii="Courier New" w:hAnsi="Courier New" w:cs="Courier New" w:hint="default"/>
      </w:rPr>
    </w:lvl>
    <w:lvl w:ilvl="8" w:tplc="04190005" w:tentative="1">
      <w:start w:val="1"/>
      <w:numFmt w:val="bullet"/>
      <w:lvlText w:val=""/>
      <w:lvlJc w:val="left"/>
      <w:pPr>
        <w:tabs>
          <w:tab w:val="num" w:pos="7614"/>
        </w:tabs>
        <w:ind w:left="7614" w:hanging="360"/>
      </w:pPr>
      <w:rPr>
        <w:rFonts w:ascii="Wingdings" w:hAnsi="Wingdings" w:hint="default"/>
      </w:rPr>
    </w:lvl>
  </w:abstractNum>
  <w:abstractNum w:abstractNumId="71" w15:restartNumberingAfterBreak="0">
    <w:nsid w:val="35E54BB7"/>
    <w:multiLevelType w:val="multilevel"/>
    <w:tmpl w:val="D542EE16"/>
    <w:lvl w:ilvl="0">
      <w:start w:val="3"/>
      <w:numFmt w:val="decimal"/>
      <w:lvlText w:val="%1."/>
      <w:lvlJc w:val="left"/>
      <w:pPr>
        <w:ind w:left="720" w:hanging="720"/>
      </w:pPr>
      <w:rPr>
        <w:rFonts w:hint="default"/>
      </w:rPr>
    </w:lvl>
    <w:lvl w:ilvl="1">
      <w:start w:val="5"/>
      <w:numFmt w:val="decimal"/>
      <w:lvlText w:val="%1.%2."/>
      <w:lvlJc w:val="left"/>
      <w:pPr>
        <w:ind w:left="956" w:hanging="720"/>
      </w:pPr>
      <w:rPr>
        <w:rFonts w:hint="default"/>
      </w:rPr>
    </w:lvl>
    <w:lvl w:ilvl="2">
      <w:start w:val="3"/>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2" w15:restartNumberingAfterBreak="0">
    <w:nsid w:val="36230FAB"/>
    <w:multiLevelType w:val="multilevel"/>
    <w:tmpl w:val="8DA2FA2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5"/>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3" w15:restartNumberingAfterBreak="0">
    <w:nsid w:val="371426C9"/>
    <w:multiLevelType w:val="multilevel"/>
    <w:tmpl w:val="621AE4F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9"/>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4"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5" w15:restartNumberingAfterBreak="0">
    <w:nsid w:val="38DA4F05"/>
    <w:multiLevelType w:val="hybridMultilevel"/>
    <w:tmpl w:val="12DC01CC"/>
    <w:lvl w:ilvl="0" w:tplc="FD24E858">
      <w:start w:val="1"/>
      <w:numFmt w:val="decimal"/>
      <w:lvlText w:val="3.6.1.7.%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6" w15:restartNumberingAfterBreak="0">
    <w:nsid w:val="39577137"/>
    <w:multiLevelType w:val="multilevel"/>
    <w:tmpl w:val="80B2B5FA"/>
    <w:styleLink w:val="3101"/>
    <w:lvl w:ilvl="0">
      <w:start w:val="7"/>
      <w:numFmt w:val="decimal"/>
      <w:pStyle w:val="a1"/>
      <w:lvlText w:val="%1."/>
      <w:lvlJc w:val="left"/>
      <w:pPr>
        <w:tabs>
          <w:tab w:val="num" w:pos="4472"/>
        </w:tabs>
        <w:ind w:left="4472" w:hanging="360"/>
      </w:pPr>
      <w:rPr>
        <w:rFonts w:cs="Times New Roman" w:hint="default"/>
        <w:b/>
      </w:rPr>
    </w:lvl>
    <w:lvl w:ilvl="1">
      <w:start w:val="1"/>
      <w:numFmt w:val="decimal"/>
      <w:lvlText w:val="%1.%2."/>
      <w:lvlJc w:val="left"/>
      <w:pPr>
        <w:tabs>
          <w:tab w:val="num" w:pos="4472"/>
        </w:tabs>
        <w:ind w:left="4472" w:hanging="360"/>
      </w:pPr>
      <w:rPr>
        <w:rFonts w:cs="Times New Roman" w:hint="default"/>
      </w:rPr>
    </w:lvl>
    <w:lvl w:ilvl="2">
      <w:start w:val="1"/>
      <w:numFmt w:val="decimal"/>
      <w:lvlText w:val="%1.%2.%3."/>
      <w:lvlJc w:val="left"/>
      <w:pPr>
        <w:tabs>
          <w:tab w:val="num" w:pos="4832"/>
        </w:tabs>
        <w:ind w:left="4832" w:hanging="720"/>
      </w:pPr>
      <w:rPr>
        <w:rFonts w:cs="Times New Roman" w:hint="default"/>
      </w:rPr>
    </w:lvl>
    <w:lvl w:ilvl="3">
      <w:start w:val="1"/>
      <w:numFmt w:val="decimal"/>
      <w:lvlText w:val="%1.%2.%3.%4."/>
      <w:lvlJc w:val="left"/>
      <w:pPr>
        <w:tabs>
          <w:tab w:val="num" w:pos="4832"/>
        </w:tabs>
        <w:ind w:left="4832" w:hanging="720"/>
      </w:pPr>
      <w:rPr>
        <w:rFonts w:cs="Times New Roman" w:hint="default"/>
      </w:rPr>
    </w:lvl>
    <w:lvl w:ilvl="4">
      <w:start w:val="1"/>
      <w:numFmt w:val="decimal"/>
      <w:lvlText w:val="%1.%2.%3.%4.%5."/>
      <w:lvlJc w:val="left"/>
      <w:pPr>
        <w:tabs>
          <w:tab w:val="num" w:pos="5192"/>
        </w:tabs>
        <w:ind w:left="5192" w:hanging="1080"/>
      </w:pPr>
      <w:rPr>
        <w:rFonts w:cs="Times New Roman" w:hint="default"/>
      </w:rPr>
    </w:lvl>
    <w:lvl w:ilvl="5">
      <w:start w:val="1"/>
      <w:numFmt w:val="decimal"/>
      <w:lvlText w:val="%1.%2.%3.%4.%5.%6."/>
      <w:lvlJc w:val="left"/>
      <w:pPr>
        <w:tabs>
          <w:tab w:val="num" w:pos="5192"/>
        </w:tabs>
        <w:ind w:left="5192" w:hanging="1080"/>
      </w:pPr>
      <w:rPr>
        <w:rFonts w:cs="Times New Roman" w:hint="default"/>
      </w:rPr>
    </w:lvl>
    <w:lvl w:ilvl="6">
      <w:start w:val="1"/>
      <w:numFmt w:val="decimal"/>
      <w:lvlText w:val="%1.%2.%3.%4.%5.%6.%7."/>
      <w:lvlJc w:val="left"/>
      <w:pPr>
        <w:tabs>
          <w:tab w:val="num" w:pos="5552"/>
        </w:tabs>
        <w:ind w:left="5552" w:hanging="1440"/>
      </w:pPr>
      <w:rPr>
        <w:rFonts w:cs="Times New Roman" w:hint="default"/>
      </w:rPr>
    </w:lvl>
    <w:lvl w:ilvl="7">
      <w:start w:val="1"/>
      <w:numFmt w:val="decimal"/>
      <w:lvlText w:val="%1.%2.%3.%4.%5.%6.%7.%8."/>
      <w:lvlJc w:val="left"/>
      <w:pPr>
        <w:tabs>
          <w:tab w:val="num" w:pos="5552"/>
        </w:tabs>
        <w:ind w:left="5552" w:hanging="1440"/>
      </w:pPr>
      <w:rPr>
        <w:rFonts w:cs="Times New Roman" w:hint="default"/>
      </w:rPr>
    </w:lvl>
    <w:lvl w:ilvl="8">
      <w:start w:val="1"/>
      <w:numFmt w:val="decimal"/>
      <w:lvlText w:val="%1.%2.%3.%4.%5.%6.%7.%8.%9."/>
      <w:lvlJc w:val="left"/>
      <w:pPr>
        <w:tabs>
          <w:tab w:val="num" w:pos="5912"/>
        </w:tabs>
        <w:ind w:left="5912" w:hanging="1800"/>
      </w:pPr>
      <w:rPr>
        <w:rFonts w:cs="Times New Roman" w:hint="default"/>
      </w:rPr>
    </w:lvl>
  </w:abstractNum>
  <w:abstractNum w:abstractNumId="77" w15:restartNumberingAfterBreak="0">
    <w:nsid w:val="39E24E5A"/>
    <w:multiLevelType w:val="multilevel"/>
    <w:tmpl w:val="6E6A4586"/>
    <w:lvl w:ilvl="0">
      <w:start w:val="1"/>
      <w:numFmt w:val="decimal"/>
      <w:lvlText w:val="%1."/>
      <w:lvlJc w:val="left"/>
      <w:pPr>
        <w:ind w:left="119" w:firstLine="0"/>
      </w:pPr>
      <w:rPr>
        <w:rFonts w:hint="default"/>
      </w:rPr>
    </w:lvl>
    <w:lvl w:ilvl="1">
      <w:start w:val="2"/>
      <w:numFmt w:val="decimal"/>
      <w:isLgl/>
      <w:lvlText w:val="%1.%2."/>
      <w:lvlJc w:val="left"/>
      <w:pPr>
        <w:ind w:left="865" w:hanging="540"/>
      </w:pPr>
      <w:rPr>
        <w:rFonts w:hint="default"/>
      </w:rPr>
    </w:lvl>
    <w:lvl w:ilvl="2">
      <w:start w:val="9"/>
      <w:numFmt w:val="decimal"/>
      <w:isLgl/>
      <w:lvlText w:val="%1.%2.%3."/>
      <w:lvlJc w:val="left"/>
      <w:pPr>
        <w:ind w:left="1251" w:hanging="720"/>
      </w:pPr>
      <w:rPr>
        <w:rFonts w:hint="default"/>
      </w:rPr>
    </w:lvl>
    <w:lvl w:ilvl="3">
      <w:start w:val="1"/>
      <w:numFmt w:val="decimal"/>
      <w:isLgl/>
      <w:lvlText w:val="%1.%2.%3.%4."/>
      <w:lvlJc w:val="left"/>
      <w:pPr>
        <w:ind w:left="1457" w:hanging="720"/>
      </w:pPr>
      <w:rPr>
        <w:rFonts w:hint="default"/>
      </w:rPr>
    </w:lvl>
    <w:lvl w:ilvl="4">
      <w:start w:val="1"/>
      <w:numFmt w:val="decimal"/>
      <w:isLgl/>
      <w:lvlText w:val="%1.%2.%3.%4.%5."/>
      <w:lvlJc w:val="left"/>
      <w:pPr>
        <w:ind w:left="2023" w:hanging="1080"/>
      </w:pPr>
      <w:rPr>
        <w:rFonts w:hint="default"/>
      </w:rPr>
    </w:lvl>
    <w:lvl w:ilvl="5">
      <w:start w:val="1"/>
      <w:numFmt w:val="decimal"/>
      <w:isLgl/>
      <w:lvlText w:val="%1.%2.%3.%4.%5.%6."/>
      <w:lvlJc w:val="left"/>
      <w:pPr>
        <w:ind w:left="2229" w:hanging="1080"/>
      </w:pPr>
      <w:rPr>
        <w:rFonts w:hint="default"/>
      </w:rPr>
    </w:lvl>
    <w:lvl w:ilvl="6">
      <w:start w:val="1"/>
      <w:numFmt w:val="decimal"/>
      <w:isLgl/>
      <w:lvlText w:val="%1.%2.%3.%4.%5.%6.%7."/>
      <w:lvlJc w:val="left"/>
      <w:pPr>
        <w:ind w:left="2795"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67" w:hanging="1800"/>
      </w:pPr>
      <w:rPr>
        <w:rFonts w:hint="default"/>
      </w:rPr>
    </w:lvl>
  </w:abstractNum>
  <w:abstractNum w:abstractNumId="78" w15:restartNumberingAfterBreak="0">
    <w:nsid w:val="3D2F74A2"/>
    <w:multiLevelType w:val="multilevel"/>
    <w:tmpl w:val="965835A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i w:val="0"/>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9" w15:restartNumberingAfterBreak="0">
    <w:nsid w:val="3DE775A4"/>
    <w:multiLevelType w:val="multilevel"/>
    <w:tmpl w:val="04190019"/>
    <w:styleLink w:val="50"/>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403C08EF"/>
    <w:multiLevelType w:val="hybridMultilevel"/>
    <w:tmpl w:val="D7D481D0"/>
    <w:styleLink w:val="26"/>
    <w:lvl w:ilvl="0" w:tplc="AB36B5A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C3B6B43A">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A4862EDE">
      <w:start w:val="1"/>
      <w:numFmt w:val="bullet"/>
      <w:lvlText w:val="▪"/>
      <w:lvlJc w:val="left"/>
      <w:pPr>
        <w:tabs>
          <w:tab w:val="left" w:pos="1080"/>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722C7862">
      <w:start w:val="1"/>
      <w:numFmt w:val="bullet"/>
      <w:lvlText w:val="•"/>
      <w:lvlJc w:val="left"/>
      <w:pPr>
        <w:tabs>
          <w:tab w:val="left" w:pos="1080"/>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1FEE94C">
      <w:start w:val="1"/>
      <w:numFmt w:val="bullet"/>
      <w:lvlText w:val="o"/>
      <w:lvlJc w:val="left"/>
      <w:pPr>
        <w:tabs>
          <w:tab w:val="left" w:pos="1080"/>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5C29394">
      <w:start w:val="1"/>
      <w:numFmt w:val="bullet"/>
      <w:lvlText w:val="▪"/>
      <w:lvlJc w:val="left"/>
      <w:pPr>
        <w:tabs>
          <w:tab w:val="left" w:pos="1080"/>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7B6F864">
      <w:start w:val="1"/>
      <w:numFmt w:val="bullet"/>
      <w:lvlText w:val="•"/>
      <w:lvlJc w:val="left"/>
      <w:pPr>
        <w:tabs>
          <w:tab w:val="left" w:pos="1080"/>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CB923EF6">
      <w:start w:val="1"/>
      <w:numFmt w:val="bullet"/>
      <w:lvlText w:val="o"/>
      <w:lvlJc w:val="left"/>
      <w:pPr>
        <w:tabs>
          <w:tab w:val="left" w:pos="1080"/>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E098E9FC">
      <w:start w:val="1"/>
      <w:numFmt w:val="bullet"/>
      <w:lvlText w:val="▪"/>
      <w:lvlJc w:val="left"/>
      <w:pPr>
        <w:tabs>
          <w:tab w:val="left" w:pos="1080"/>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81" w15:restartNumberingAfterBreak="0">
    <w:nsid w:val="405B3442"/>
    <w:multiLevelType w:val="multilevel"/>
    <w:tmpl w:val="3DA2FFA2"/>
    <w:styleLink w:val="45"/>
    <w:lvl w:ilvl="0">
      <w:start w:val="1"/>
      <w:numFmt w:val="decimal"/>
      <w:lvlText w:val="%1."/>
      <w:lvlJc w:val="left"/>
      <w:pPr>
        <w:tabs>
          <w:tab w:val="num" w:pos="1134"/>
        </w:tabs>
        <w:ind w:left="432" w:firstLine="270"/>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416"/>
        </w:tabs>
        <w:ind w:left="714" w:hanging="1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73"/>
        </w:tabs>
        <w:ind w:left="771" w:firstLine="399"/>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num" w:pos="2175"/>
        </w:tabs>
        <w:ind w:left="1473" w:firstLine="393"/>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num" w:pos="3237"/>
        </w:tabs>
        <w:ind w:left="2535" w:firstLine="387"/>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num" w:pos="3939"/>
        </w:tabs>
        <w:ind w:left="3237" w:firstLine="381"/>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5001"/>
        </w:tabs>
        <w:ind w:left="4299" w:firstLine="324"/>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5703"/>
        </w:tabs>
        <w:ind w:left="5001" w:firstLine="324"/>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6765"/>
        </w:tabs>
        <w:ind w:left="6063" w:hanging="36"/>
      </w:pPr>
      <w:rPr>
        <w:rFonts w:hAnsi="Arial Unicode MS"/>
        <w:caps w:val="0"/>
        <w:smallCaps w:val="0"/>
        <w:strike w:val="0"/>
        <w:dstrike w:val="0"/>
        <w:color w:val="000000"/>
        <w:spacing w:val="0"/>
        <w:w w:val="100"/>
        <w:kern w:val="0"/>
        <w:position w:val="0"/>
        <w:highlight w:val="none"/>
        <w:vertAlign w:val="baseline"/>
      </w:rPr>
    </w:lvl>
  </w:abstractNum>
  <w:abstractNum w:abstractNumId="82" w15:restartNumberingAfterBreak="0">
    <w:nsid w:val="41CC74D1"/>
    <w:multiLevelType w:val="multilevel"/>
    <w:tmpl w:val="6922AE58"/>
    <w:lvl w:ilvl="0">
      <w:start w:val="1"/>
      <w:numFmt w:val="decimal"/>
      <w:lvlText w:val="%1"/>
      <w:lvlJc w:val="left"/>
      <w:pPr>
        <w:ind w:left="480" w:hanging="480"/>
      </w:pPr>
      <w:rPr>
        <w:rFonts w:hint="default"/>
        <w:b w:val="0"/>
        <w:color w:val="auto"/>
      </w:rPr>
    </w:lvl>
    <w:lvl w:ilvl="1">
      <w:start w:val="1"/>
      <w:numFmt w:val="decimal"/>
      <w:lvlText w:val="%1.%2"/>
      <w:lvlJc w:val="left"/>
      <w:pPr>
        <w:ind w:left="680" w:hanging="480"/>
      </w:pPr>
      <w:rPr>
        <w:rFonts w:hint="default"/>
        <w:b w:val="0"/>
        <w:color w:val="auto"/>
      </w:rPr>
    </w:lvl>
    <w:lvl w:ilvl="2">
      <w:start w:val="2"/>
      <w:numFmt w:val="decimal"/>
      <w:lvlText w:val="%1.%2.%3"/>
      <w:lvlJc w:val="left"/>
      <w:pPr>
        <w:ind w:left="1713" w:hanging="720"/>
      </w:pPr>
      <w:rPr>
        <w:rFonts w:hint="default"/>
        <w:b w:val="0"/>
        <w:color w:val="auto"/>
      </w:rPr>
    </w:lvl>
    <w:lvl w:ilvl="3">
      <w:start w:val="1"/>
      <w:numFmt w:val="decimal"/>
      <w:lvlText w:val="%1.%2.%3.%4"/>
      <w:lvlJc w:val="left"/>
      <w:pPr>
        <w:ind w:left="1320" w:hanging="720"/>
      </w:pPr>
      <w:rPr>
        <w:rFonts w:hint="default"/>
        <w:b w:val="0"/>
        <w:color w:val="auto"/>
      </w:rPr>
    </w:lvl>
    <w:lvl w:ilvl="4">
      <w:start w:val="1"/>
      <w:numFmt w:val="decimal"/>
      <w:lvlText w:val="%1.%2.%3.%4.%5"/>
      <w:lvlJc w:val="left"/>
      <w:pPr>
        <w:ind w:left="1880" w:hanging="1080"/>
      </w:pPr>
      <w:rPr>
        <w:rFonts w:hint="default"/>
        <w:b w:val="0"/>
        <w:color w:val="auto"/>
      </w:rPr>
    </w:lvl>
    <w:lvl w:ilvl="5">
      <w:start w:val="1"/>
      <w:numFmt w:val="decimal"/>
      <w:lvlText w:val="%1.%2.%3.%4.%5.%6"/>
      <w:lvlJc w:val="left"/>
      <w:pPr>
        <w:ind w:left="2080" w:hanging="1080"/>
      </w:pPr>
      <w:rPr>
        <w:rFonts w:hint="default"/>
        <w:b w:val="0"/>
        <w:color w:val="auto"/>
      </w:rPr>
    </w:lvl>
    <w:lvl w:ilvl="6">
      <w:start w:val="1"/>
      <w:numFmt w:val="decimal"/>
      <w:lvlText w:val="%1.%2.%3.%4.%5.%6.%7"/>
      <w:lvlJc w:val="left"/>
      <w:pPr>
        <w:ind w:left="2640" w:hanging="1440"/>
      </w:pPr>
      <w:rPr>
        <w:rFonts w:hint="default"/>
        <w:b w:val="0"/>
        <w:color w:val="auto"/>
      </w:rPr>
    </w:lvl>
    <w:lvl w:ilvl="7">
      <w:start w:val="1"/>
      <w:numFmt w:val="decimal"/>
      <w:lvlText w:val="%1.%2.%3.%4.%5.%6.%7.%8"/>
      <w:lvlJc w:val="left"/>
      <w:pPr>
        <w:ind w:left="2840" w:hanging="1440"/>
      </w:pPr>
      <w:rPr>
        <w:rFonts w:hint="default"/>
        <w:b w:val="0"/>
        <w:color w:val="auto"/>
      </w:rPr>
    </w:lvl>
    <w:lvl w:ilvl="8">
      <w:start w:val="1"/>
      <w:numFmt w:val="decimal"/>
      <w:lvlText w:val="%1.%2.%3.%4.%5.%6.%7.%8.%9"/>
      <w:lvlJc w:val="left"/>
      <w:pPr>
        <w:ind w:left="3400" w:hanging="1800"/>
      </w:pPr>
      <w:rPr>
        <w:rFonts w:hint="default"/>
        <w:b w:val="0"/>
        <w:color w:val="auto"/>
      </w:rPr>
    </w:lvl>
  </w:abstractNum>
  <w:abstractNum w:abstractNumId="83" w15:restartNumberingAfterBreak="0">
    <w:nsid w:val="428A68E4"/>
    <w:multiLevelType w:val="hybridMultilevel"/>
    <w:tmpl w:val="92F0A29C"/>
    <w:lvl w:ilvl="0" w:tplc="19D0ACA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84" w15:restartNumberingAfterBreak="0">
    <w:nsid w:val="42D768CD"/>
    <w:multiLevelType w:val="multilevel"/>
    <w:tmpl w:val="857C4A86"/>
    <w:lvl w:ilvl="0">
      <w:start w:val="2"/>
      <w:numFmt w:val="decimal"/>
      <w:lvlText w:val="%1."/>
      <w:lvlJc w:val="left"/>
      <w:pPr>
        <w:ind w:left="450" w:hanging="450"/>
      </w:pPr>
    </w:lvl>
    <w:lvl w:ilvl="1">
      <w:start w:val="2"/>
      <w:numFmt w:val="decimal"/>
      <w:lvlText w:val="%1.%2."/>
      <w:lvlJc w:val="left"/>
      <w:pPr>
        <w:ind w:left="1429" w:hanging="720"/>
      </w:pPr>
    </w:lvl>
    <w:lvl w:ilvl="2">
      <w:start w:val="1"/>
      <w:numFmt w:val="decimal"/>
      <w:lvlText w:val="%1.%2.%3."/>
      <w:lvlJc w:val="left"/>
      <w:pPr>
        <w:ind w:left="2138" w:hanging="720"/>
      </w:pPr>
    </w:lvl>
    <w:lvl w:ilvl="3">
      <w:start w:val="1"/>
      <w:numFmt w:val="decimal"/>
      <w:lvlText w:val="%1.%2.%3.%4."/>
      <w:lvlJc w:val="left"/>
      <w:pPr>
        <w:ind w:left="3207" w:hanging="1080"/>
      </w:pPr>
    </w:lvl>
    <w:lvl w:ilvl="4">
      <w:start w:val="1"/>
      <w:numFmt w:val="decimal"/>
      <w:lvlText w:val="%1.%2.%3.%4.%5."/>
      <w:lvlJc w:val="left"/>
      <w:pPr>
        <w:ind w:left="3916" w:hanging="1080"/>
      </w:pPr>
    </w:lvl>
    <w:lvl w:ilvl="5">
      <w:start w:val="1"/>
      <w:numFmt w:val="decimal"/>
      <w:lvlText w:val="%1.%2.%3.%4.%5.%6."/>
      <w:lvlJc w:val="left"/>
      <w:pPr>
        <w:ind w:left="4985" w:hanging="1440"/>
      </w:pPr>
    </w:lvl>
    <w:lvl w:ilvl="6">
      <w:start w:val="1"/>
      <w:numFmt w:val="decimal"/>
      <w:lvlText w:val="%1.%2.%3.%4.%5.%6.%7."/>
      <w:lvlJc w:val="left"/>
      <w:pPr>
        <w:ind w:left="6054" w:hanging="1800"/>
      </w:pPr>
    </w:lvl>
    <w:lvl w:ilvl="7">
      <w:start w:val="1"/>
      <w:numFmt w:val="decimal"/>
      <w:lvlText w:val="%1.%2.%3.%4.%5.%6.%7.%8."/>
      <w:lvlJc w:val="left"/>
      <w:pPr>
        <w:ind w:left="6763" w:hanging="1800"/>
      </w:pPr>
    </w:lvl>
    <w:lvl w:ilvl="8">
      <w:start w:val="1"/>
      <w:numFmt w:val="decimal"/>
      <w:lvlText w:val="%1.%2.%3.%4.%5.%6.%7.%8.%9."/>
      <w:lvlJc w:val="left"/>
      <w:pPr>
        <w:ind w:left="7832" w:hanging="2160"/>
      </w:pPr>
    </w:lvl>
  </w:abstractNum>
  <w:abstractNum w:abstractNumId="85" w15:restartNumberingAfterBreak="0">
    <w:nsid w:val="43525B39"/>
    <w:multiLevelType w:val="multilevel"/>
    <w:tmpl w:val="C3C600D8"/>
    <w:lvl w:ilvl="0">
      <w:start w:val="4"/>
      <w:numFmt w:val="decimal"/>
      <w:lvlText w:val="%1."/>
      <w:lvlJc w:val="left"/>
      <w:pPr>
        <w:ind w:left="675" w:hanging="675"/>
      </w:pPr>
      <w:rPr>
        <w:rFonts w:cs="Times New Roman" w:hint="default"/>
      </w:rPr>
    </w:lvl>
    <w:lvl w:ilvl="1">
      <w:start w:val="1"/>
      <w:numFmt w:val="bullet"/>
      <w:lvlText w:val=""/>
      <w:lvlJc w:val="left"/>
      <w:pPr>
        <w:ind w:left="1440" w:hanging="720"/>
      </w:pPr>
      <w:rPr>
        <w:rFonts w:ascii="Symbol" w:hAnsi="Symbol" w:hint="default"/>
      </w:rPr>
    </w:lvl>
    <w:lvl w:ilvl="2">
      <w:start w:val="1"/>
      <w:numFmt w:val="decimal"/>
      <w:lvlText w:val="%1.%2.%3."/>
      <w:lvlJc w:val="left"/>
      <w:pPr>
        <w:ind w:left="2160" w:hanging="720"/>
      </w:pPr>
      <w:rPr>
        <w:rFonts w:cs="Times New Roman" w:hint="default"/>
      </w:rPr>
    </w:lvl>
    <w:lvl w:ilvl="3">
      <w:start w:val="1"/>
      <w:numFmt w:val="decimal"/>
      <w:pStyle w:val="-4"/>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86" w15:restartNumberingAfterBreak="0">
    <w:nsid w:val="44984AB8"/>
    <w:multiLevelType w:val="multilevel"/>
    <w:tmpl w:val="DDA821DC"/>
    <w:styleLink w:val="41"/>
    <w:lvl w:ilvl="0">
      <w:start w:val="1"/>
      <w:numFmt w:val="bullet"/>
      <w:lvlText w:val=""/>
      <w:lvlJc w:val="left"/>
      <w:pPr>
        <w:tabs>
          <w:tab w:val="num" w:pos="1400"/>
        </w:tabs>
        <w:ind w:left="1400" w:hanging="360"/>
      </w:pPr>
      <w:rPr>
        <w:rFonts w:ascii="Symbol" w:hAnsi="Symbol" w:hint="default"/>
      </w:rPr>
    </w:lvl>
    <w:lvl w:ilvl="1">
      <w:start w:val="1"/>
      <w:numFmt w:val="bullet"/>
      <w:lvlText w:val="o"/>
      <w:lvlJc w:val="left"/>
      <w:pPr>
        <w:tabs>
          <w:tab w:val="num" w:pos="2120"/>
        </w:tabs>
        <w:ind w:left="2120" w:hanging="360"/>
      </w:pPr>
      <w:rPr>
        <w:rFonts w:ascii="Courier New" w:hAnsi="Courier New" w:hint="default"/>
      </w:rPr>
    </w:lvl>
    <w:lvl w:ilvl="2">
      <w:start w:val="1"/>
      <w:numFmt w:val="bullet"/>
      <w:lvlText w:val=""/>
      <w:lvlJc w:val="left"/>
      <w:pPr>
        <w:tabs>
          <w:tab w:val="num" w:pos="2840"/>
        </w:tabs>
        <w:ind w:left="2840" w:hanging="360"/>
      </w:pPr>
      <w:rPr>
        <w:rFonts w:ascii="Wingdings" w:hAnsi="Wingdings" w:hint="default"/>
      </w:rPr>
    </w:lvl>
    <w:lvl w:ilvl="3">
      <w:start w:val="1"/>
      <w:numFmt w:val="bullet"/>
      <w:lvlText w:val=""/>
      <w:lvlJc w:val="left"/>
      <w:pPr>
        <w:tabs>
          <w:tab w:val="num" w:pos="3560"/>
        </w:tabs>
        <w:ind w:left="3560" w:hanging="360"/>
      </w:pPr>
      <w:rPr>
        <w:rFonts w:ascii="Symbol" w:hAnsi="Symbol" w:hint="default"/>
      </w:rPr>
    </w:lvl>
    <w:lvl w:ilvl="4">
      <w:start w:val="1"/>
      <w:numFmt w:val="bullet"/>
      <w:lvlText w:val="o"/>
      <w:lvlJc w:val="left"/>
      <w:pPr>
        <w:tabs>
          <w:tab w:val="num" w:pos="4280"/>
        </w:tabs>
        <w:ind w:left="4280" w:hanging="360"/>
      </w:pPr>
      <w:rPr>
        <w:rFonts w:ascii="Courier New" w:hAnsi="Courier New" w:hint="default"/>
      </w:rPr>
    </w:lvl>
    <w:lvl w:ilvl="5">
      <w:start w:val="1"/>
      <w:numFmt w:val="bullet"/>
      <w:lvlText w:val=""/>
      <w:lvlJc w:val="left"/>
      <w:pPr>
        <w:tabs>
          <w:tab w:val="num" w:pos="5000"/>
        </w:tabs>
        <w:ind w:left="5000" w:hanging="360"/>
      </w:pPr>
      <w:rPr>
        <w:rFonts w:ascii="Wingdings" w:hAnsi="Wingdings" w:hint="default"/>
      </w:rPr>
    </w:lvl>
    <w:lvl w:ilvl="6">
      <w:start w:val="1"/>
      <w:numFmt w:val="bullet"/>
      <w:lvlText w:val=""/>
      <w:lvlJc w:val="left"/>
      <w:pPr>
        <w:tabs>
          <w:tab w:val="num" w:pos="5720"/>
        </w:tabs>
        <w:ind w:left="5720" w:hanging="360"/>
      </w:pPr>
      <w:rPr>
        <w:rFonts w:ascii="Symbol" w:hAnsi="Symbol" w:hint="default"/>
      </w:rPr>
    </w:lvl>
    <w:lvl w:ilvl="7">
      <w:start w:val="1"/>
      <w:numFmt w:val="bullet"/>
      <w:lvlText w:val="o"/>
      <w:lvlJc w:val="left"/>
      <w:pPr>
        <w:tabs>
          <w:tab w:val="num" w:pos="6440"/>
        </w:tabs>
        <w:ind w:left="6440" w:hanging="360"/>
      </w:pPr>
      <w:rPr>
        <w:rFonts w:ascii="Courier New" w:hAnsi="Courier New" w:hint="default"/>
      </w:rPr>
    </w:lvl>
    <w:lvl w:ilvl="8">
      <w:start w:val="1"/>
      <w:numFmt w:val="bullet"/>
      <w:lvlText w:val=""/>
      <w:lvlJc w:val="left"/>
      <w:pPr>
        <w:tabs>
          <w:tab w:val="num" w:pos="7160"/>
        </w:tabs>
        <w:ind w:left="7160" w:hanging="360"/>
      </w:pPr>
      <w:rPr>
        <w:rFonts w:ascii="Wingdings" w:hAnsi="Wingdings" w:hint="default"/>
      </w:rPr>
    </w:lvl>
  </w:abstractNum>
  <w:abstractNum w:abstractNumId="87" w15:restartNumberingAfterBreak="0">
    <w:nsid w:val="45644940"/>
    <w:multiLevelType w:val="multilevel"/>
    <w:tmpl w:val="605C470A"/>
    <w:lvl w:ilvl="0">
      <w:start w:val="3"/>
      <w:numFmt w:val="decimal"/>
      <w:lvlText w:val="%1."/>
      <w:lvlJc w:val="left"/>
      <w:pPr>
        <w:tabs>
          <w:tab w:val="num" w:pos="0"/>
        </w:tabs>
        <w:ind w:left="660" w:hanging="660"/>
      </w:pPr>
      <w:rPr>
        <w:rFonts w:hint="default"/>
        <w:i/>
      </w:rPr>
    </w:lvl>
    <w:lvl w:ilvl="1">
      <w:start w:val="10"/>
      <w:numFmt w:val="decimal"/>
      <w:lvlText w:val="%1.%2."/>
      <w:lvlJc w:val="left"/>
      <w:pPr>
        <w:tabs>
          <w:tab w:val="num" w:pos="0"/>
        </w:tabs>
        <w:ind w:left="1383" w:hanging="660"/>
      </w:pPr>
      <w:rPr>
        <w:rFonts w:hint="default"/>
        <w:i/>
      </w:rPr>
    </w:lvl>
    <w:lvl w:ilvl="2">
      <w:numFmt w:val="decimal"/>
      <w:lvlText w:val="3.1%3.8."/>
      <w:lvlJc w:val="left"/>
      <w:pPr>
        <w:tabs>
          <w:tab w:val="num" w:pos="0"/>
        </w:tabs>
        <w:ind w:left="2166" w:hanging="720"/>
      </w:pPr>
      <w:rPr>
        <w:rFonts w:hint="default"/>
        <w:i w:val="0"/>
      </w:rPr>
    </w:lvl>
    <w:lvl w:ilvl="3">
      <w:start w:val="1"/>
      <w:numFmt w:val="decimal"/>
      <w:lvlText w:val="%1.%2.%3.%4."/>
      <w:lvlJc w:val="left"/>
      <w:pPr>
        <w:tabs>
          <w:tab w:val="num" w:pos="0"/>
        </w:tabs>
        <w:ind w:left="2889" w:hanging="720"/>
      </w:pPr>
      <w:rPr>
        <w:rFonts w:hint="default"/>
        <w:i/>
      </w:rPr>
    </w:lvl>
    <w:lvl w:ilvl="4">
      <w:start w:val="1"/>
      <w:numFmt w:val="decimal"/>
      <w:lvlText w:val="%1.%2.%3.%4.%5."/>
      <w:lvlJc w:val="left"/>
      <w:pPr>
        <w:tabs>
          <w:tab w:val="num" w:pos="0"/>
        </w:tabs>
        <w:ind w:left="3972" w:hanging="1080"/>
      </w:pPr>
      <w:rPr>
        <w:rFonts w:hint="default"/>
        <w:i/>
      </w:rPr>
    </w:lvl>
    <w:lvl w:ilvl="5">
      <w:start w:val="1"/>
      <w:numFmt w:val="decimal"/>
      <w:lvlText w:val="%1.%2.%3.%4.%5.%6."/>
      <w:lvlJc w:val="left"/>
      <w:pPr>
        <w:tabs>
          <w:tab w:val="num" w:pos="0"/>
        </w:tabs>
        <w:ind w:left="4695" w:hanging="1080"/>
      </w:pPr>
      <w:rPr>
        <w:rFonts w:hint="default"/>
        <w:i/>
      </w:rPr>
    </w:lvl>
    <w:lvl w:ilvl="6">
      <w:start w:val="1"/>
      <w:numFmt w:val="decimal"/>
      <w:lvlText w:val="%1.%2.%3.%4.%5.%6.%7."/>
      <w:lvlJc w:val="left"/>
      <w:pPr>
        <w:tabs>
          <w:tab w:val="num" w:pos="0"/>
        </w:tabs>
        <w:ind w:left="5778" w:hanging="1440"/>
      </w:pPr>
      <w:rPr>
        <w:rFonts w:hint="default"/>
        <w:i/>
      </w:rPr>
    </w:lvl>
    <w:lvl w:ilvl="7">
      <w:start w:val="1"/>
      <w:numFmt w:val="decimal"/>
      <w:lvlText w:val="%1.%2.%3.%4.%5.%6.%7.%8."/>
      <w:lvlJc w:val="left"/>
      <w:pPr>
        <w:tabs>
          <w:tab w:val="num" w:pos="0"/>
        </w:tabs>
        <w:ind w:left="6501" w:hanging="1440"/>
      </w:pPr>
      <w:rPr>
        <w:rFonts w:hint="default"/>
        <w:i/>
      </w:rPr>
    </w:lvl>
    <w:lvl w:ilvl="8">
      <w:start w:val="1"/>
      <w:numFmt w:val="decimal"/>
      <w:lvlText w:val="%1.%2.%3.%4.%5.%6.%7.%8.%9."/>
      <w:lvlJc w:val="left"/>
      <w:pPr>
        <w:tabs>
          <w:tab w:val="num" w:pos="0"/>
        </w:tabs>
        <w:ind w:left="7584" w:hanging="1800"/>
      </w:pPr>
      <w:rPr>
        <w:rFonts w:hint="default"/>
        <w:i/>
      </w:rPr>
    </w:lvl>
  </w:abstractNum>
  <w:abstractNum w:abstractNumId="88" w15:restartNumberingAfterBreak="0">
    <w:nsid w:val="46B85135"/>
    <w:multiLevelType w:val="hybridMultilevel"/>
    <w:tmpl w:val="5896C9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9" w15:restartNumberingAfterBreak="0">
    <w:nsid w:val="478A395C"/>
    <w:multiLevelType w:val="multilevel"/>
    <w:tmpl w:val="8E6C6CFE"/>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90" w15:restartNumberingAfterBreak="0">
    <w:nsid w:val="47AA0963"/>
    <w:multiLevelType w:val="hybridMultilevel"/>
    <w:tmpl w:val="ACEA1270"/>
    <w:styleLink w:val="23"/>
    <w:lvl w:ilvl="0" w:tplc="D0AE41F6">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F57E7710">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3C98E43E">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9BD2789E">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E2BCD5E0">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6F464F1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7C007710">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36B0557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4642A78A">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91" w15:restartNumberingAfterBreak="0">
    <w:nsid w:val="47B23E1F"/>
    <w:multiLevelType w:val="multilevel"/>
    <w:tmpl w:val="C46A973E"/>
    <w:lvl w:ilvl="0">
      <w:start w:val="1"/>
      <w:numFmt w:val="decimal"/>
      <w:lvlText w:val="%1"/>
      <w:lvlJc w:val="left"/>
      <w:pPr>
        <w:ind w:left="450" w:hanging="450"/>
      </w:pPr>
    </w:lvl>
    <w:lvl w:ilvl="1">
      <w:start w:val="2"/>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92" w15:restartNumberingAfterBreak="0">
    <w:nsid w:val="49E7756B"/>
    <w:multiLevelType w:val="multilevel"/>
    <w:tmpl w:val="823E29FA"/>
    <w:styleLink w:val="30"/>
    <w:lvl w:ilvl="0">
      <w:start w:val="1"/>
      <w:numFmt w:val="decimal"/>
      <w:lvlText w:val="%1."/>
      <w:lvlJc w:val="left"/>
      <w:pPr>
        <w:ind w:left="1728" w:hanging="1019"/>
      </w:pPr>
      <w:rPr>
        <w:rFonts w:hAnsi="Arial Unicode MS"/>
        <w:i/>
        <w:iC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60"/>
          <w:tab w:val="left" w:pos="1418"/>
        </w:tabs>
        <w:ind w:left="551" w:firstLine="158"/>
      </w:pPr>
      <w:rPr>
        <w:rFonts w:hAnsi="Arial Unicode MS"/>
        <w:i/>
        <w:iC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249"/>
          <w:tab w:val="left" w:pos="1260"/>
          <w:tab w:val="left" w:pos="1418"/>
        </w:tabs>
        <w:ind w:left="540" w:firstLine="540"/>
      </w:pPr>
      <w:rPr>
        <w:rFonts w:hAnsi="Arial Unicode MS"/>
        <w:i/>
        <w:iCs/>
        <w:caps w:val="0"/>
        <w:smallCaps w:val="0"/>
        <w:strike w:val="0"/>
        <w:dstrike w:val="0"/>
        <w:color w:val="000000"/>
        <w:spacing w:val="0"/>
        <w:w w:val="100"/>
        <w:kern w:val="0"/>
        <w:position w:val="0"/>
        <w:highlight w:val="none"/>
        <w:vertAlign w:val="baseline"/>
      </w:rPr>
    </w:lvl>
    <w:lvl w:ilvl="3">
      <w:start w:val="1"/>
      <w:numFmt w:val="decimal"/>
      <w:lvlText w:val="%2.%3.%4."/>
      <w:lvlJc w:val="left"/>
      <w:pPr>
        <w:ind w:left="1631" w:hanging="922"/>
      </w:pPr>
      <w:rPr>
        <w:rFonts w:hAnsi="Arial Unicode MS"/>
        <w:i/>
        <w:iCs/>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980" w:hanging="922"/>
      </w:pPr>
      <w:rPr>
        <w:rFonts w:hAnsi="Arial Unicode MS"/>
        <w:i/>
        <w:iC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left" w:pos="1260"/>
          <w:tab w:val="left" w:pos="1418"/>
        </w:tabs>
        <w:ind w:left="2700" w:hanging="922"/>
      </w:pPr>
      <w:rPr>
        <w:rFonts w:hAnsi="Arial Unicode MS"/>
        <w:i/>
        <w:iC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left" w:pos="1260"/>
          <w:tab w:val="left" w:pos="1418"/>
        </w:tabs>
        <w:ind w:left="3780" w:hanging="1282"/>
      </w:pPr>
      <w:rPr>
        <w:rFonts w:hAnsi="Arial Unicode MS"/>
        <w:i/>
        <w:iC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left" w:pos="1260"/>
          <w:tab w:val="left" w:pos="1418"/>
        </w:tabs>
        <w:ind w:left="4500" w:hanging="1282"/>
      </w:pPr>
      <w:rPr>
        <w:rFonts w:hAnsi="Arial Unicode MS"/>
        <w:i/>
        <w:iC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left" w:pos="1260"/>
          <w:tab w:val="left" w:pos="1418"/>
        </w:tabs>
        <w:ind w:left="5580" w:hanging="1642"/>
      </w:pPr>
      <w:rPr>
        <w:rFonts w:hAnsi="Arial Unicode MS"/>
        <w:i/>
        <w:iCs/>
        <w:caps w:val="0"/>
        <w:smallCaps w:val="0"/>
        <w:strike w:val="0"/>
        <w:dstrike w:val="0"/>
        <w:color w:val="000000"/>
        <w:spacing w:val="0"/>
        <w:w w:val="100"/>
        <w:kern w:val="0"/>
        <w:position w:val="0"/>
        <w:highlight w:val="none"/>
        <w:vertAlign w:val="baseline"/>
      </w:rPr>
    </w:lvl>
  </w:abstractNum>
  <w:abstractNum w:abstractNumId="93" w15:restartNumberingAfterBreak="0">
    <w:nsid w:val="4BDB5351"/>
    <w:multiLevelType w:val="hybridMultilevel"/>
    <w:tmpl w:val="2F2863BC"/>
    <w:styleLink w:val="42"/>
    <w:lvl w:ilvl="0" w:tplc="922412FA">
      <w:start w:val="1"/>
      <w:numFmt w:val="bullet"/>
      <w:lvlText w:val="−"/>
      <w:lvlJc w:val="left"/>
      <w:pPr>
        <w:tabs>
          <w:tab w:val="left" w:pos="360"/>
          <w:tab w:val="left" w:pos="993"/>
          <w:tab w:val="left" w:pos="2235"/>
          <w:tab w:val="num" w:pos="3052"/>
        </w:tabs>
        <w:ind w:left="2343" w:firstLine="24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52D665FA">
      <w:start w:val="1"/>
      <w:numFmt w:val="bullet"/>
      <w:lvlText w:val="-"/>
      <w:lvlJc w:val="left"/>
      <w:pPr>
        <w:tabs>
          <w:tab w:val="left" w:pos="360"/>
          <w:tab w:val="num" w:pos="993"/>
          <w:tab w:val="left" w:pos="2235"/>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8D046D0A">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82B624D4">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31DAE334">
      <w:start w:val="1"/>
      <w:numFmt w:val="bullet"/>
      <w:lvlText w:val="o"/>
      <w:lvlJc w:val="left"/>
      <w:pPr>
        <w:tabs>
          <w:tab w:val="left" w:pos="360"/>
          <w:tab w:val="left" w:pos="993"/>
        </w:tabs>
        <w:ind w:left="216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FFF61F18">
      <w:start w:val="1"/>
      <w:numFmt w:val="bullet"/>
      <w:lvlText w:val="▪"/>
      <w:lvlJc w:val="left"/>
      <w:pPr>
        <w:tabs>
          <w:tab w:val="left" w:pos="360"/>
          <w:tab w:val="left" w:pos="993"/>
        </w:tabs>
        <w:ind w:left="288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57C45776">
      <w:start w:val="1"/>
      <w:numFmt w:val="bullet"/>
      <w:lvlText w:val="•"/>
      <w:lvlJc w:val="left"/>
      <w:pPr>
        <w:tabs>
          <w:tab w:val="left" w:pos="360"/>
          <w:tab w:val="left" w:pos="993"/>
          <w:tab w:val="left" w:pos="2235"/>
        </w:tabs>
        <w:ind w:left="360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9E56E824">
      <w:start w:val="1"/>
      <w:numFmt w:val="bullet"/>
      <w:lvlText w:val="o"/>
      <w:lvlJc w:val="left"/>
      <w:pPr>
        <w:tabs>
          <w:tab w:val="left" w:pos="360"/>
          <w:tab w:val="left" w:pos="993"/>
          <w:tab w:val="left" w:pos="2235"/>
        </w:tabs>
        <w:ind w:left="432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5AF8754E">
      <w:start w:val="1"/>
      <w:numFmt w:val="bullet"/>
      <w:lvlText w:val="▪"/>
      <w:lvlJc w:val="left"/>
      <w:pPr>
        <w:tabs>
          <w:tab w:val="left" w:pos="360"/>
          <w:tab w:val="left" w:pos="993"/>
          <w:tab w:val="left" w:pos="2235"/>
        </w:tabs>
        <w:ind w:left="504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94" w15:restartNumberingAfterBreak="0">
    <w:nsid w:val="4D546728"/>
    <w:multiLevelType w:val="hybridMultilevel"/>
    <w:tmpl w:val="7068C8BE"/>
    <w:styleLink w:val="16"/>
    <w:lvl w:ilvl="0" w:tplc="D24E738E">
      <w:start w:val="1"/>
      <w:numFmt w:val="bullet"/>
      <w:lvlText w:val="−"/>
      <w:lvlJc w:val="left"/>
      <w:pPr>
        <w:tabs>
          <w:tab w:val="left" w:pos="900"/>
          <w:tab w:val="left" w:pos="1080"/>
          <w:tab w:val="left" w:pos="1440"/>
          <w:tab w:val="num" w:pos="2221"/>
        </w:tabs>
        <w:ind w:left="151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84BA6B36">
      <w:start w:val="1"/>
      <w:numFmt w:val="bullet"/>
      <w:lvlText w:val="−"/>
      <w:lvlJc w:val="left"/>
      <w:pPr>
        <w:tabs>
          <w:tab w:val="num" w:pos="900"/>
          <w:tab w:val="left" w:pos="1080"/>
          <w:tab w:val="left" w:pos="1440"/>
        </w:tabs>
        <w:ind w:left="191" w:firstLine="51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61440406">
      <w:start w:val="1"/>
      <w:numFmt w:val="bullet"/>
      <w:lvlText w:val="▪"/>
      <w:lvlJc w:val="left"/>
      <w:pPr>
        <w:tabs>
          <w:tab w:val="left" w:pos="900"/>
          <w:tab w:val="left" w:pos="1080"/>
          <w:tab w:val="left" w:pos="1440"/>
          <w:tab w:val="num" w:pos="2301"/>
        </w:tabs>
        <w:ind w:left="15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AF4207CE">
      <w:start w:val="1"/>
      <w:numFmt w:val="bullet"/>
      <w:lvlText w:val="•"/>
      <w:lvlJc w:val="left"/>
      <w:pPr>
        <w:tabs>
          <w:tab w:val="left" w:pos="900"/>
          <w:tab w:val="left" w:pos="1080"/>
          <w:tab w:val="left" w:pos="1440"/>
          <w:tab w:val="num" w:pos="3021"/>
        </w:tabs>
        <w:ind w:left="231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D980C39E">
      <w:start w:val="1"/>
      <w:numFmt w:val="bullet"/>
      <w:lvlText w:val="o"/>
      <w:lvlJc w:val="left"/>
      <w:pPr>
        <w:tabs>
          <w:tab w:val="left" w:pos="900"/>
          <w:tab w:val="left" w:pos="1080"/>
          <w:tab w:val="left" w:pos="1440"/>
          <w:tab w:val="num" w:pos="3741"/>
        </w:tabs>
        <w:ind w:left="303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2D8A7DD4">
      <w:start w:val="1"/>
      <w:numFmt w:val="bullet"/>
      <w:lvlText w:val="▪"/>
      <w:lvlJc w:val="left"/>
      <w:pPr>
        <w:tabs>
          <w:tab w:val="left" w:pos="900"/>
          <w:tab w:val="left" w:pos="1080"/>
          <w:tab w:val="left" w:pos="1440"/>
          <w:tab w:val="num" w:pos="4461"/>
        </w:tabs>
        <w:ind w:left="375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94589372">
      <w:start w:val="1"/>
      <w:numFmt w:val="bullet"/>
      <w:lvlText w:val="•"/>
      <w:lvlJc w:val="left"/>
      <w:pPr>
        <w:tabs>
          <w:tab w:val="left" w:pos="900"/>
          <w:tab w:val="left" w:pos="1080"/>
          <w:tab w:val="left" w:pos="1440"/>
          <w:tab w:val="num" w:pos="5181"/>
        </w:tabs>
        <w:ind w:left="447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0C86CC3C">
      <w:start w:val="1"/>
      <w:numFmt w:val="bullet"/>
      <w:lvlText w:val="o"/>
      <w:lvlJc w:val="left"/>
      <w:pPr>
        <w:tabs>
          <w:tab w:val="left" w:pos="900"/>
          <w:tab w:val="left" w:pos="1080"/>
          <w:tab w:val="left" w:pos="1440"/>
          <w:tab w:val="num" w:pos="5901"/>
        </w:tabs>
        <w:ind w:left="51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8F7022A6">
      <w:start w:val="1"/>
      <w:numFmt w:val="bullet"/>
      <w:lvlText w:val="▪"/>
      <w:lvlJc w:val="left"/>
      <w:pPr>
        <w:tabs>
          <w:tab w:val="left" w:pos="900"/>
          <w:tab w:val="left" w:pos="1080"/>
          <w:tab w:val="left" w:pos="1440"/>
          <w:tab w:val="num" w:pos="6621"/>
        </w:tabs>
        <w:ind w:left="591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95" w15:restartNumberingAfterBreak="0">
    <w:nsid w:val="4D851BBB"/>
    <w:multiLevelType w:val="multilevel"/>
    <w:tmpl w:val="CA5E0CC0"/>
    <w:styleLink w:val="8"/>
    <w:lvl w:ilvl="0">
      <w:start w:val="1"/>
      <w:numFmt w:val="decimal"/>
      <w:lvlText w:val="%1."/>
      <w:lvlJc w:val="left"/>
      <w:pPr>
        <w:tabs>
          <w:tab w:val="num" w:pos="1141"/>
          <w:tab w:val="left" w:pos="1260"/>
          <w:tab w:val="left" w:pos="1440"/>
        </w:tabs>
        <w:ind w:left="432" w:firstLine="277"/>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60"/>
          <w:tab w:val="left" w:pos="1440"/>
        </w:tabs>
        <w:ind w:left="551" w:firstLine="158"/>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778"/>
        </w:tabs>
        <w:ind w:left="1069" w:firstLine="3"/>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left" w:pos="1260"/>
          <w:tab w:val="left" w:pos="1440"/>
          <w:tab w:val="num" w:pos="2487"/>
        </w:tabs>
        <w:ind w:left="1778" w:firstLine="4"/>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left" w:pos="1260"/>
          <w:tab w:val="left" w:pos="1440"/>
          <w:tab w:val="num" w:pos="3556"/>
        </w:tabs>
        <w:ind w:left="2847" w:firstLine="5"/>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left" w:pos="1260"/>
          <w:tab w:val="left" w:pos="1440"/>
          <w:tab w:val="num" w:pos="4265"/>
        </w:tabs>
        <w:ind w:left="3556" w:firstLine="6"/>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left" w:pos="1260"/>
          <w:tab w:val="left" w:pos="1440"/>
          <w:tab w:val="num" w:pos="5334"/>
        </w:tabs>
        <w:ind w:left="4625" w:firstLine="3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left" w:pos="1260"/>
          <w:tab w:val="left" w:pos="1440"/>
          <w:tab w:val="num" w:pos="6043"/>
        </w:tabs>
        <w:ind w:left="5334" w:firstLine="338"/>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left" w:pos="1260"/>
          <w:tab w:val="left" w:pos="1440"/>
          <w:tab w:val="num" w:pos="7112"/>
        </w:tabs>
        <w:ind w:left="6403" w:hanging="22"/>
      </w:pPr>
      <w:rPr>
        <w:rFonts w:hAnsi="Arial Unicode MS"/>
        <w:caps w:val="0"/>
        <w:smallCaps w:val="0"/>
        <w:strike w:val="0"/>
        <w:dstrike w:val="0"/>
        <w:color w:val="000000"/>
        <w:spacing w:val="0"/>
        <w:w w:val="100"/>
        <w:kern w:val="0"/>
        <w:position w:val="0"/>
        <w:highlight w:val="none"/>
        <w:vertAlign w:val="baseline"/>
      </w:rPr>
    </w:lvl>
  </w:abstractNum>
  <w:abstractNum w:abstractNumId="96" w15:restartNumberingAfterBreak="0">
    <w:nsid w:val="514B5EB1"/>
    <w:multiLevelType w:val="hybridMultilevel"/>
    <w:tmpl w:val="D1CAD480"/>
    <w:styleLink w:val="46"/>
    <w:lvl w:ilvl="0" w:tplc="E9F2AC50">
      <w:start w:val="1"/>
      <w:numFmt w:val="bullet"/>
      <w:lvlText w:val="•"/>
      <w:lvlJc w:val="left"/>
      <w:pPr>
        <w:ind w:left="143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0D969A84">
      <w:start w:val="1"/>
      <w:numFmt w:val="bullet"/>
      <w:lvlText w:val="o"/>
      <w:lvlJc w:val="left"/>
      <w:pPr>
        <w:ind w:left="215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46F6D5DC">
      <w:start w:val="1"/>
      <w:numFmt w:val="bullet"/>
      <w:lvlText w:val="▪"/>
      <w:lvlJc w:val="left"/>
      <w:pPr>
        <w:ind w:left="28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0186B7F0">
      <w:start w:val="1"/>
      <w:numFmt w:val="bullet"/>
      <w:lvlText w:val="•"/>
      <w:lvlJc w:val="left"/>
      <w:pPr>
        <w:ind w:left="359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20246604">
      <w:start w:val="1"/>
      <w:numFmt w:val="bullet"/>
      <w:lvlText w:val="o"/>
      <w:lvlJc w:val="left"/>
      <w:pPr>
        <w:ind w:left="431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1CD681CC">
      <w:start w:val="1"/>
      <w:numFmt w:val="bullet"/>
      <w:lvlText w:val="▪"/>
      <w:lvlJc w:val="left"/>
      <w:pPr>
        <w:ind w:left="503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17464B76">
      <w:start w:val="1"/>
      <w:numFmt w:val="bullet"/>
      <w:lvlText w:val="•"/>
      <w:lvlJc w:val="left"/>
      <w:pPr>
        <w:ind w:left="575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0D6F6BA">
      <w:start w:val="1"/>
      <w:numFmt w:val="bullet"/>
      <w:lvlText w:val="o"/>
      <w:lvlJc w:val="left"/>
      <w:pPr>
        <w:ind w:left="64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05920F1A">
      <w:start w:val="1"/>
      <w:numFmt w:val="bullet"/>
      <w:lvlText w:val="▪"/>
      <w:lvlJc w:val="left"/>
      <w:pPr>
        <w:ind w:left="719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97" w15:restartNumberingAfterBreak="0">
    <w:nsid w:val="515B49D8"/>
    <w:multiLevelType w:val="multilevel"/>
    <w:tmpl w:val="6CA800CE"/>
    <w:lvl w:ilvl="0">
      <w:start w:val="3"/>
      <w:numFmt w:val="decimal"/>
      <w:lvlText w:val="%1"/>
      <w:lvlJc w:val="left"/>
      <w:pPr>
        <w:ind w:left="600" w:hanging="600"/>
      </w:pPr>
      <w:rPr>
        <w:rFonts w:eastAsia="Times New Roman" w:hint="default"/>
        <w:b w:val="0"/>
        <w:sz w:val="24"/>
      </w:rPr>
    </w:lvl>
    <w:lvl w:ilvl="1">
      <w:start w:val="6"/>
      <w:numFmt w:val="decimal"/>
      <w:lvlText w:val="%1.%2"/>
      <w:lvlJc w:val="left"/>
      <w:pPr>
        <w:ind w:left="600" w:hanging="600"/>
      </w:pPr>
      <w:rPr>
        <w:rFonts w:eastAsia="Times New Roman" w:hint="default"/>
        <w:b w:val="0"/>
        <w:sz w:val="24"/>
      </w:rPr>
    </w:lvl>
    <w:lvl w:ilvl="2">
      <w:start w:val="3"/>
      <w:numFmt w:val="decimal"/>
      <w:lvlText w:val="%1.%2.%3"/>
      <w:lvlJc w:val="left"/>
      <w:pPr>
        <w:ind w:left="720" w:hanging="720"/>
      </w:pPr>
      <w:rPr>
        <w:rFonts w:eastAsia="Times New Roman" w:hint="default"/>
        <w:b/>
        <w:sz w:val="24"/>
      </w:rPr>
    </w:lvl>
    <w:lvl w:ilvl="3">
      <w:start w:val="1"/>
      <w:numFmt w:val="decimal"/>
      <w:lvlText w:val="%1.%2.%3.%4"/>
      <w:lvlJc w:val="left"/>
      <w:pPr>
        <w:ind w:left="720" w:hanging="720"/>
      </w:pPr>
      <w:rPr>
        <w:rFonts w:eastAsia="Times New Roman" w:hint="default"/>
        <w:b w:val="0"/>
        <w:sz w:val="24"/>
      </w:rPr>
    </w:lvl>
    <w:lvl w:ilvl="4">
      <w:start w:val="1"/>
      <w:numFmt w:val="decimal"/>
      <w:lvlText w:val="%1.%2.%3.%4.%5"/>
      <w:lvlJc w:val="left"/>
      <w:pPr>
        <w:ind w:left="1080" w:hanging="1080"/>
      </w:pPr>
      <w:rPr>
        <w:rFonts w:eastAsia="Times New Roman" w:hint="default"/>
        <w:b w:val="0"/>
        <w:sz w:val="24"/>
      </w:rPr>
    </w:lvl>
    <w:lvl w:ilvl="5">
      <w:start w:val="1"/>
      <w:numFmt w:val="decimal"/>
      <w:lvlText w:val="%1.%2.%3.%4.%5.%6"/>
      <w:lvlJc w:val="left"/>
      <w:pPr>
        <w:ind w:left="1080" w:hanging="1080"/>
      </w:pPr>
      <w:rPr>
        <w:rFonts w:eastAsia="Times New Roman" w:hint="default"/>
        <w:b w:val="0"/>
        <w:sz w:val="24"/>
      </w:rPr>
    </w:lvl>
    <w:lvl w:ilvl="6">
      <w:start w:val="1"/>
      <w:numFmt w:val="decimal"/>
      <w:lvlText w:val="%1.%2.%3.%4.%5.%6.%7"/>
      <w:lvlJc w:val="left"/>
      <w:pPr>
        <w:ind w:left="1440" w:hanging="1440"/>
      </w:pPr>
      <w:rPr>
        <w:rFonts w:eastAsia="Times New Roman" w:hint="default"/>
        <w:b w:val="0"/>
        <w:sz w:val="24"/>
      </w:rPr>
    </w:lvl>
    <w:lvl w:ilvl="7">
      <w:start w:val="1"/>
      <w:numFmt w:val="decimal"/>
      <w:lvlText w:val="%1.%2.%3.%4.%5.%6.%7.%8"/>
      <w:lvlJc w:val="left"/>
      <w:pPr>
        <w:ind w:left="1440" w:hanging="1440"/>
      </w:pPr>
      <w:rPr>
        <w:rFonts w:eastAsia="Times New Roman" w:hint="default"/>
        <w:b w:val="0"/>
        <w:sz w:val="24"/>
      </w:rPr>
    </w:lvl>
    <w:lvl w:ilvl="8">
      <w:start w:val="1"/>
      <w:numFmt w:val="decimal"/>
      <w:lvlText w:val="%1.%2.%3.%4.%5.%6.%7.%8.%9"/>
      <w:lvlJc w:val="left"/>
      <w:pPr>
        <w:ind w:left="1800" w:hanging="1800"/>
      </w:pPr>
      <w:rPr>
        <w:rFonts w:eastAsia="Times New Roman" w:hint="default"/>
        <w:b w:val="0"/>
        <w:sz w:val="24"/>
      </w:rPr>
    </w:lvl>
  </w:abstractNum>
  <w:abstractNum w:abstractNumId="98" w15:restartNumberingAfterBreak="0">
    <w:nsid w:val="52AD0A62"/>
    <w:multiLevelType w:val="multilevel"/>
    <w:tmpl w:val="F9E45B38"/>
    <w:lvl w:ilvl="0">
      <w:start w:val="1"/>
      <w:numFmt w:val="lowerLetter"/>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cs="Times New Roman" w:hint="default"/>
        <w:b/>
        <w:sz w:val="24"/>
        <w:szCs w:val="24"/>
      </w:rPr>
    </w:lvl>
    <w:lvl w:ilvl="2">
      <w:start w:val="1"/>
      <w:numFmt w:val="decimal"/>
      <w:lvlText w:val="%1.%2.%3."/>
      <w:lvlJc w:val="left"/>
      <w:pPr>
        <w:tabs>
          <w:tab w:val="num" w:pos="720"/>
        </w:tabs>
        <w:ind w:left="720" w:hanging="720"/>
      </w:pPr>
      <w:rPr>
        <w:rFonts w:cs="Times New Roman" w:hint="default"/>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9" w15:restartNumberingAfterBreak="0">
    <w:nsid w:val="52CD3B65"/>
    <w:multiLevelType w:val="multilevel"/>
    <w:tmpl w:val="6A1E80BC"/>
    <w:lvl w:ilvl="0">
      <w:start w:val="3"/>
      <w:numFmt w:val="decimal"/>
      <w:lvlText w:val="%1."/>
      <w:lvlJc w:val="left"/>
      <w:pPr>
        <w:tabs>
          <w:tab w:val="num" w:pos="0"/>
        </w:tabs>
        <w:ind w:left="540" w:hanging="540"/>
      </w:pPr>
      <w:rPr>
        <w:rFonts w:hint="default"/>
      </w:rPr>
    </w:lvl>
    <w:lvl w:ilvl="1">
      <w:start w:val="9"/>
      <w:numFmt w:val="decimal"/>
      <w:lvlText w:val="%1.%2."/>
      <w:lvlJc w:val="left"/>
      <w:pPr>
        <w:tabs>
          <w:tab w:val="num" w:pos="0"/>
        </w:tabs>
        <w:ind w:left="540" w:hanging="540"/>
      </w:pPr>
      <w:rPr>
        <w:rFonts w:hint="default"/>
      </w:rPr>
    </w:lvl>
    <w:lvl w:ilvl="2">
      <w:start w:val="1"/>
      <w:numFmt w:val="decimal"/>
      <w:lvlText w:val="%1.9.%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800" w:hanging="1800"/>
      </w:pPr>
      <w:rPr>
        <w:rFonts w:hint="default"/>
      </w:rPr>
    </w:lvl>
  </w:abstractNum>
  <w:abstractNum w:abstractNumId="100" w15:restartNumberingAfterBreak="0">
    <w:nsid w:val="532868AD"/>
    <w:multiLevelType w:val="hybridMultilevel"/>
    <w:tmpl w:val="EE64F09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1" w15:restartNumberingAfterBreak="0">
    <w:nsid w:val="54545A40"/>
    <w:multiLevelType w:val="hybridMultilevel"/>
    <w:tmpl w:val="00C2710C"/>
    <w:styleLink w:val="29"/>
    <w:lvl w:ilvl="0" w:tplc="527024E0">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950691A">
      <w:start w:val="1"/>
      <w:numFmt w:val="bullet"/>
      <w:lvlText w:val="o"/>
      <w:lvlJc w:val="left"/>
      <w:pPr>
        <w:tabs>
          <w:tab w:val="left" w:pos="284"/>
          <w:tab w:val="num" w:pos="1429"/>
        </w:tabs>
        <w:ind w:left="72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7FE4DA56">
      <w:start w:val="1"/>
      <w:numFmt w:val="bullet"/>
      <w:lvlText w:val="▪"/>
      <w:lvlJc w:val="left"/>
      <w:pPr>
        <w:tabs>
          <w:tab w:val="left" w:pos="284"/>
          <w:tab w:val="left" w:pos="1080"/>
          <w:tab w:val="num" w:pos="2149"/>
        </w:tabs>
        <w:ind w:left="14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A5680FA2">
      <w:start w:val="1"/>
      <w:numFmt w:val="bullet"/>
      <w:lvlText w:val="•"/>
      <w:lvlJc w:val="left"/>
      <w:pPr>
        <w:tabs>
          <w:tab w:val="left" w:pos="284"/>
          <w:tab w:val="left" w:pos="1080"/>
          <w:tab w:val="num" w:pos="2869"/>
        </w:tabs>
        <w:ind w:left="216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F7CCF1FA">
      <w:start w:val="1"/>
      <w:numFmt w:val="bullet"/>
      <w:lvlText w:val="o"/>
      <w:lvlJc w:val="left"/>
      <w:pPr>
        <w:tabs>
          <w:tab w:val="left" w:pos="284"/>
          <w:tab w:val="left" w:pos="1080"/>
          <w:tab w:val="num" w:pos="3589"/>
        </w:tabs>
        <w:ind w:left="288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B46AD85A">
      <w:start w:val="1"/>
      <w:numFmt w:val="bullet"/>
      <w:lvlText w:val="▪"/>
      <w:lvlJc w:val="left"/>
      <w:pPr>
        <w:tabs>
          <w:tab w:val="left" w:pos="284"/>
          <w:tab w:val="left" w:pos="1080"/>
          <w:tab w:val="num" w:pos="4309"/>
        </w:tabs>
        <w:ind w:left="360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AAD06668">
      <w:start w:val="1"/>
      <w:numFmt w:val="bullet"/>
      <w:lvlText w:val="•"/>
      <w:lvlJc w:val="left"/>
      <w:pPr>
        <w:tabs>
          <w:tab w:val="left" w:pos="284"/>
          <w:tab w:val="left" w:pos="1080"/>
          <w:tab w:val="num" w:pos="5029"/>
        </w:tabs>
        <w:ind w:left="432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C84396A">
      <w:start w:val="1"/>
      <w:numFmt w:val="bullet"/>
      <w:lvlText w:val="o"/>
      <w:lvlJc w:val="left"/>
      <w:pPr>
        <w:tabs>
          <w:tab w:val="left" w:pos="284"/>
          <w:tab w:val="left" w:pos="1080"/>
          <w:tab w:val="num" w:pos="5749"/>
        </w:tabs>
        <w:ind w:left="50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A7076B0">
      <w:start w:val="1"/>
      <w:numFmt w:val="bullet"/>
      <w:lvlText w:val="▪"/>
      <w:lvlJc w:val="left"/>
      <w:pPr>
        <w:tabs>
          <w:tab w:val="left" w:pos="284"/>
          <w:tab w:val="left" w:pos="1080"/>
          <w:tab w:val="num" w:pos="6469"/>
        </w:tabs>
        <w:ind w:left="576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02" w15:restartNumberingAfterBreak="0">
    <w:nsid w:val="549C1D72"/>
    <w:multiLevelType w:val="hybridMultilevel"/>
    <w:tmpl w:val="BFC8F460"/>
    <w:styleLink w:val="39"/>
    <w:lvl w:ilvl="0" w:tplc="CEFE831C">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64DEF442">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350EEAEC">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1D2A25E6">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3F727A98">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8AB27A8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053AF8F8">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CD98FF5E">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803615FC">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103" w15:restartNumberingAfterBreak="0">
    <w:nsid w:val="54B864D5"/>
    <w:multiLevelType w:val="hybridMultilevel"/>
    <w:tmpl w:val="077A3B50"/>
    <w:styleLink w:val="300"/>
    <w:lvl w:ilvl="0" w:tplc="F5C88808">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1806D92">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F63C266E">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C47431FE">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5D16A86C">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E0362D5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CEECDE92">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189C7D6E">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49E405C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04" w15:restartNumberingAfterBreak="0">
    <w:nsid w:val="55543AFF"/>
    <w:multiLevelType w:val="hybridMultilevel"/>
    <w:tmpl w:val="01067A64"/>
    <w:styleLink w:val="34"/>
    <w:lvl w:ilvl="0" w:tplc="C5200AE0">
      <w:start w:val="1"/>
      <w:numFmt w:val="decimal"/>
      <w:lvlText w:val="%1)"/>
      <w:lvlJc w:val="left"/>
      <w:pPr>
        <w:tabs>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721E4266">
      <w:start w:val="1"/>
      <w:numFmt w:val="lowerLetter"/>
      <w:lvlText w:val="%2."/>
      <w:lvlJc w:val="left"/>
      <w:pPr>
        <w:tabs>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CEBED7CC">
      <w:start w:val="1"/>
      <w:numFmt w:val="lowerRoman"/>
      <w:lvlText w:val="%3."/>
      <w:lvlJc w:val="left"/>
      <w:pPr>
        <w:tabs>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54501412">
      <w:start w:val="1"/>
      <w:numFmt w:val="decimal"/>
      <w:lvlText w:val="%4."/>
      <w:lvlJc w:val="left"/>
      <w:pPr>
        <w:tabs>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7C589B00">
      <w:start w:val="1"/>
      <w:numFmt w:val="lowerLetter"/>
      <w:lvlText w:val="%5."/>
      <w:lvlJc w:val="left"/>
      <w:pPr>
        <w:tabs>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CEF6599C">
      <w:start w:val="1"/>
      <w:numFmt w:val="lowerRoman"/>
      <w:lvlText w:val="%6."/>
      <w:lvlJc w:val="left"/>
      <w:pPr>
        <w:tabs>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446AEDC0">
      <w:start w:val="1"/>
      <w:numFmt w:val="decimal"/>
      <w:lvlText w:val="%7."/>
      <w:lvlJc w:val="left"/>
      <w:pPr>
        <w:tabs>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693202F2">
      <w:start w:val="1"/>
      <w:numFmt w:val="lowerLetter"/>
      <w:lvlText w:val="%8."/>
      <w:lvlJc w:val="left"/>
      <w:pPr>
        <w:tabs>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7D42D21A">
      <w:start w:val="1"/>
      <w:numFmt w:val="lowerRoman"/>
      <w:lvlText w:val="%9."/>
      <w:lvlJc w:val="left"/>
      <w:pPr>
        <w:tabs>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105" w15:restartNumberingAfterBreak="0">
    <w:nsid w:val="56BB7A72"/>
    <w:multiLevelType w:val="hybridMultilevel"/>
    <w:tmpl w:val="8F040668"/>
    <w:styleLink w:val="51"/>
    <w:lvl w:ilvl="0" w:tplc="163C54DC">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DD50E78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5D00317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F0D0EC70">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A8884A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D8A81C5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B14FDA6">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AB6D38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6D4124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06" w15:restartNumberingAfterBreak="0">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1288"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07" w15:restartNumberingAfterBreak="0">
    <w:nsid w:val="58C12ADA"/>
    <w:multiLevelType w:val="multilevel"/>
    <w:tmpl w:val="CEA87CBA"/>
    <w:lvl w:ilvl="0">
      <w:start w:val="1"/>
      <w:numFmt w:val="decimal"/>
      <w:lvlText w:val="%1."/>
      <w:lvlJc w:val="left"/>
      <w:pPr>
        <w:ind w:left="119" w:firstLine="0"/>
      </w:pPr>
      <w:rPr>
        <w:rFonts w:hint="default"/>
      </w:rPr>
    </w:lvl>
    <w:lvl w:ilvl="1">
      <w:start w:val="3"/>
      <w:numFmt w:val="decimal"/>
      <w:isLgl/>
      <w:lvlText w:val="%1.%2."/>
      <w:lvlJc w:val="left"/>
      <w:pPr>
        <w:ind w:left="865" w:hanging="540"/>
      </w:pPr>
      <w:rPr>
        <w:rFonts w:hint="default"/>
      </w:rPr>
    </w:lvl>
    <w:lvl w:ilvl="2">
      <w:start w:val="1"/>
      <w:numFmt w:val="decimal"/>
      <w:isLgl/>
      <w:lvlText w:val="%1.%2.%3."/>
      <w:lvlJc w:val="left"/>
      <w:pPr>
        <w:ind w:left="1251" w:hanging="720"/>
      </w:pPr>
      <w:rPr>
        <w:rFonts w:hint="default"/>
      </w:rPr>
    </w:lvl>
    <w:lvl w:ilvl="3">
      <w:start w:val="1"/>
      <w:numFmt w:val="decimal"/>
      <w:isLgl/>
      <w:lvlText w:val="%1.%2.%3.%4."/>
      <w:lvlJc w:val="left"/>
      <w:pPr>
        <w:ind w:left="1457" w:hanging="720"/>
      </w:pPr>
      <w:rPr>
        <w:rFonts w:hint="default"/>
      </w:rPr>
    </w:lvl>
    <w:lvl w:ilvl="4">
      <w:start w:val="1"/>
      <w:numFmt w:val="decimal"/>
      <w:isLgl/>
      <w:lvlText w:val="%1.%2.%3.%4.%5."/>
      <w:lvlJc w:val="left"/>
      <w:pPr>
        <w:ind w:left="2023" w:hanging="1080"/>
      </w:pPr>
      <w:rPr>
        <w:rFonts w:hint="default"/>
      </w:rPr>
    </w:lvl>
    <w:lvl w:ilvl="5">
      <w:start w:val="1"/>
      <w:numFmt w:val="decimal"/>
      <w:isLgl/>
      <w:lvlText w:val="%1.%2.%3.%4.%5.%6."/>
      <w:lvlJc w:val="left"/>
      <w:pPr>
        <w:ind w:left="2229" w:hanging="1080"/>
      </w:pPr>
      <w:rPr>
        <w:rFonts w:hint="default"/>
      </w:rPr>
    </w:lvl>
    <w:lvl w:ilvl="6">
      <w:start w:val="1"/>
      <w:numFmt w:val="decimal"/>
      <w:isLgl/>
      <w:lvlText w:val="%1.%2.%3.%4.%5.%6.%7."/>
      <w:lvlJc w:val="left"/>
      <w:pPr>
        <w:ind w:left="2795"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67" w:hanging="1800"/>
      </w:pPr>
      <w:rPr>
        <w:rFonts w:hint="default"/>
      </w:rPr>
    </w:lvl>
  </w:abstractNum>
  <w:abstractNum w:abstractNumId="108" w15:restartNumberingAfterBreak="0">
    <w:nsid w:val="594A2F87"/>
    <w:multiLevelType w:val="hybridMultilevel"/>
    <w:tmpl w:val="0D608A98"/>
    <w:lvl w:ilvl="0" w:tplc="5C62864C">
      <w:start w:val="1"/>
      <w:numFmt w:val="decimal"/>
      <w:lvlText w:val="%1."/>
      <w:lvlJc w:val="left"/>
      <w:pPr>
        <w:ind w:left="502" w:hanging="360"/>
      </w:pPr>
      <w:rPr>
        <w:rFonts w:hint="default"/>
        <w:strike w:val="0"/>
      </w:rPr>
    </w:lvl>
    <w:lvl w:ilvl="1" w:tplc="04190019" w:tentative="1">
      <w:start w:val="1"/>
      <w:numFmt w:val="lowerLetter"/>
      <w:lvlText w:val="%2."/>
      <w:lvlJc w:val="left"/>
      <w:pPr>
        <w:ind w:left="1440" w:hanging="360"/>
      </w:pPr>
    </w:lvl>
    <w:lvl w:ilvl="2" w:tplc="0419001B" w:tentative="1">
      <w:start w:val="1"/>
      <w:numFmt w:val="lowerRoman"/>
      <w:pStyle w:val="24"/>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9" w15:restartNumberingAfterBreak="0">
    <w:nsid w:val="5B743D77"/>
    <w:multiLevelType w:val="hybridMultilevel"/>
    <w:tmpl w:val="84866A0E"/>
    <w:styleLink w:val="240"/>
    <w:lvl w:ilvl="0" w:tplc="3890358A">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59FA5D32">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C93A2D70">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8AF8CEA6">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3ADC66FA">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146A98F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5FEEA33A">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586EDD2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F1061C44">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110" w15:restartNumberingAfterBreak="0">
    <w:nsid w:val="5C241C70"/>
    <w:multiLevelType w:val="multilevel"/>
    <w:tmpl w:val="5798D8DC"/>
    <w:lvl w:ilvl="0">
      <w:start w:val="3"/>
      <w:numFmt w:val="decimal"/>
      <w:lvlText w:val="%1."/>
      <w:lvlJc w:val="left"/>
      <w:pPr>
        <w:ind w:left="720" w:hanging="720"/>
      </w:pPr>
      <w:rPr>
        <w:rFonts w:hint="default"/>
      </w:rPr>
    </w:lvl>
    <w:lvl w:ilvl="1">
      <w:start w:val="3"/>
      <w:numFmt w:val="decimal"/>
      <w:lvlText w:val="%1.%2."/>
      <w:lvlJc w:val="left"/>
      <w:pPr>
        <w:ind w:left="1571" w:hanging="720"/>
      </w:pPr>
      <w:rPr>
        <w:rFonts w:hint="default"/>
      </w:rPr>
    </w:lvl>
    <w:lvl w:ilvl="2">
      <w:start w:val="7"/>
      <w:numFmt w:val="decimal"/>
      <w:lvlText w:val="%1.%2.%3."/>
      <w:lvlJc w:val="left"/>
      <w:pPr>
        <w:ind w:left="2422" w:hanging="720"/>
      </w:pPr>
      <w:rPr>
        <w:rFonts w:hint="default"/>
      </w:rPr>
    </w:lvl>
    <w:lvl w:ilvl="3">
      <w:start w:val="1"/>
      <w:numFmt w:val="decimal"/>
      <w:lvlText w:val="%1.%2.%3.%4."/>
      <w:lvlJc w:val="left"/>
      <w:pPr>
        <w:ind w:left="1287"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11" w15:restartNumberingAfterBreak="0">
    <w:nsid w:val="5DCB0E0C"/>
    <w:multiLevelType w:val="hybridMultilevel"/>
    <w:tmpl w:val="A212FF04"/>
    <w:lvl w:ilvl="0" w:tplc="31A63D3E">
      <w:start w:val="1"/>
      <w:numFmt w:val="russianLower"/>
      <w:lvlText w:val="%1)"/>
      <w:lvlJc w:val="left"/>
      <w:pPr>
        <w:ind w:left="927" w:hanging="360"/>
      </w:pPr>
      <w:rPr>
        <w:rFonts w:cs="Times New Roman" w:hint="default"/>
      </w:rPr>
    </w:lvl>
    <w:lvl w:ilvl="1" w:tplc="9194769C">
      <w:start w:val="1"/>
      <w:numFmt w:val="russianLower"/>
      <w:lvlText w:val="%2)"/>
      <w:lvlJc w:val="left"/>
      <w:pPr>
        <w:ind w:left="1440" w:hanging="360"/>
      </w:pPr>
      <w:rPr>
        <w:rFonts w:hint="default"/>
        <w:b w:val="0"/>
        <w:color w:val="auto"/>
        <w:sz w:val="24"/>
        <w:szCs w:val="24"/>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2" w15:restartNumberingAfterBreak="0">
    <w:nsid w:val="5DE72F32"/>
    <w:multiLevelType w:val="hybridMultilevel"/>
    <w:tmpl w:val="AFB0686A"/>
    <w:styleLink w:val="37"/>
    <w:lvl w:ilvl="0" w:tplc="273A255E">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0C9ABD9E">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DAFCA034">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822EA592">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3B1C0F18">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8BBE94C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C0CCC39E">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0F0A44F0">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3FE21ED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113" w15:restartNumberingAfterBreak="0">
    <w:nsid w:val="5E0109C5"/>
    <w:multiLevelType w:val="hybridMultilevel"/>
    <w:tmpl w:val="E8CA3BDC"/>
    <w:styleLink w:val="36"/>
    <w:lvl w:ilvl="0" w:tplc="DD6E7050">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25E41E92">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432AF6EE">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A4840EB0">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EAFC5360">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F36066A4">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385CAA80">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8AA6809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9B76762E">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114" w15:restartNumberingAfterBreak="0">
    <w:nsid w:val="5EEF42CC"/>
    <w:multiLevelType w:val="multilevel"/>
    <w:tmpl w:val="28B87652"/>
    <w:styleLink w:val="12"/>
    <w:lvl w:ilvl="0">
      <w:start w:val="7"/>
      <w:numFmt w:val="decimal"/>
      <w:lvlText w:val="%1."/>
      <w:lvlJc w:val="left"/>
      <w:pPr>
        <w:tabs>
          <w:tab w:val="num" w:pos="360"/>
        </w:tabs>
        <w:ind w:left="360" w:hanging="360"/>
      </w:pPr>
      <w:rPr>
        <w:rFonts w:cs="Times New Roman" w:hint="default"/>
        <w:b/>
      </w:rPr>
    </w:lvl>
    <w:lvl w:ilvl="1">
      <w:start w:val="1"/>
      <w:numFmt w:val="decimal"/>
      <w:lvlRestart w:val="0"/>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115"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16" w15:restartNumberingAfterBreak="0">
    <w:nsid w:val="5F5B64E5"/>
    <w:multiLevelType w:val="multilevel"/>
    <w:tmpl w:val="D3B2FE96"/>
    <w:lvl w:ilvl="0">
      <w:start w:val="3"/>
      <w:numFmt w:val="decimal"/>
      <w:lvlText w:val="%1."/>
      <w:lvlJc w:val="left"/>
      <w:pPr>
        <w:ind w:left="720" w:hanging="720"/>
      </w:pPr>
      <w:rPr>
        <w:rFonts w:hint="default"/>
        <w:sz w:val="24"/>
      </w:rPr>
    </w:lvl>
    <w:lvl w:ilvl="1">
      <w:start w:val="6"/>
      <w:numFmt w:val="decimal"/>
      <w:lvlText w:val="%1.%2."/>
      <w:lvlJc w:val="left"/>
      <w:pPr>
        <w:ind w:left="720" w:hanging="720"/>
      </w:pPr>
      <w:rPr>
        <w:rFonts w:hint="default"/>
        <w:sz w:val="24"/>
      </w:rPr>
    </w:lvl>
    <w:lvl w:ilvl="2">
      <w:start w:val="3"/>
      <w:numFmt w:val="decimal"/>
      <w:lvlText w:val="%1.%2.%3."/>
      <w:lvlJc w:val="left"/>
      <w:pPr>
        <w:ind w:left="720" w:hanging="720"/>
      </w:pPr>
      <w:rPr>
        <w:rFonts w:hint="default"/>
        <w:sz w:val="24"/>
      </w:rPr>
    </w:lvl>
    <w:lvl w:ilvl="3">
      <w:start w:val="1"/>
      <w:numFmt w:val="decimal"/>
      <w:lvlText w:val="%1.%2.%3.%4."/>
      <w:lvlJc w:val="left"/>
      <w:pPr>
        <w:ind w:left="1080" w:hanging="1080"/>
      </w:pPr>
      <w:rPr>
        <w:rFonts w:hint="default"/>
        <w:sz w:val="24"/>
      </w:rPr>
    </w:lvl>
    <w:lvl w:ilvl="4">
      <w:start w:val="1"/>
      <w:numFmt w:val="decimal"/>
      <w:lvlText w:val="%1.%2.%3.%4.%5."/>
      <w:lvlJc w:val="left"/>
      <w:pPr>
        <w:ind w:left="1080" w:hanging="1080"/>
      </w:pPr>
      <w:rPr>
        <w:rFonts w:hint="default"/>
        <w:sz w:val="24"/>
      </w:rPr>
    </w:lvl>
    <w:lvl w:ilvl="5">
      <w:start w:val="1"/>
      <w:numFmt w:val="decimal"/>
      <w:lvlText w:val="%1.%2.%3.%4.%5.%6."/>
      <w:lvlJc w:val="left"/>
      <w:pPr>
        <w:ind w:left="1440" w:hanging="1440"/>
      </w:pPr>
      <w:rPr>
        <w:rFonts w:hint="default"/>
        <w:sz w:val="24"/>
      </w:rPr>
    </w:lvl>
    <w:lvl w:ilvl="6">
      <w:start w:val="1"/>
      <w:numFmt w:val="decimal"/>
      <w:lvlText w:val="%1.%2.%3.%4.%5.%6.%7."/>
      <w:lvlJc w:val="left"/>
      <w:pPr>
        <w:ind w:left="1800" w:hanging="1800"/>
      </w:pPr>
      <w:rPr>
        <w:rFonts w:hint="default"/>
        <w:sz w:val="24"/>
      </w:rPr>
    </w:lvl>
    <w:lvl w:ilvl="7">
      <w:start w:val="1"/>
      <w:numFmt w:val="decimal"/>
      <w:lvlText w:val="%1.%2.%3.%4.%5.%6.%7.%8."/>
      <w:lvlJc w:val="left"/>
      <w:pPr>
        <w:ind w:left="1800" w:hanging="1800"/>
      </w:pPr>
      <w:rPr>
        <w:rFonts w:hint="default"/>
        <w:sz w:val="24"/>
      </w:rPr>
    </w:lvl>
    <w:lvl w:ilvl="8">
      <w:start w:val="1"/>
      <w:numFmt w:val="decimal"/>
      <w:lvlText w:val="%1.%2.%3.%4.%5.%6.%7.%8.%9."/>
      <w:lvlJc w:val="left"/>
      <w:pPr>
        <w:ind w:left="2160" w:hanging="2160"/>
      </w:pPr>
      <w:rPr>
        <w:rFonts w:hint="default"/>
        <w:sz w:val="24"/>
      </w:rPr>
    </w:lvl>
  </w:abstractNum>
  <w:abstractNum w:abstractNumId="117" w15:restartNumberingAfterBreak="0">
    <w:nsid w:val="5FD526BC"/>
    <w:multiLevelType w:val="hybridMultilevel"/>
    <w:tmpl w:val="91B0B23A"/>
    <w:lvl w:ilvl="0" w:tplc="A59837F0">
      <w:start w:val="1"/>
      <w:numFmt w:val="russianLower"/>
      <w:lvlText w:val="%1)"/>
      <w:lvlJc w:val="left"/>
      <w:pPr>
        <w:ind w:left="2138" w:hanging="360"/>
      </w:pPr>
      <w:rPr>
        <w:color w:val="auto"/>
      </w:rPr>
    </w:lvl>
    <w:lvl w:ilvl="1" w:tplc="04190003">
      <w:start w:val="1"/>
      <w:numFmt w:val="bullet"/>
      <w:lvlText w:val="o"/>
      <w:lvlJc w:val="left"/>
      <w:pPr>
        <w:ind w:left="2858" w:hanging="360"/>
      </w:pPr>
      <w:rPr>
        <w:rFonts w:ascii="Courier New" w:hAnsi="Courier New" w:cs="Courier New" w:hint="default"/>
      </w:rPr>
    </w:lvl>
    <w:lvl w:ilvl="2" w:tplc="04190005">
      <w:start w:val="1"/>
      <w:numFmt w:val="bullet"/>
      <w:lvlText w:val=""/>
      <w:lvlJc w:val="left"/>
      <w:pPr>
        <w:ind w:left="3578" w:hanging="360"/>
      </w:pPr>
      <w:rPr>
        <w:rFonts w:ascii="Wingdings" w:hAnsi="Wingdings" w:hint="default"/>
      </w:rPr>
    </w:lvl>
    <w:lvl w:ilvl="3" w:tplc="04190001">
      <w:start w:val="1"/>
      <w:numFmt w:val="bullet"/>
      <w:lvlText w:val=""/>
      <w:lvlJc w:val="left"/>
      <w:pPr>
        <w:ind w:left="4298" w:hanging="360"/>
      </w:pPr>
      <w:rPr>
        <w:rFonts w:ascii="Symbol" w:hAnsi="Symbol" w:hint="default"/>
      </w:rPr>
    </w:lvl>
    <w:lvl w:ilvl="4" w:tplc="04190003">
      <w:start w:val="1"/>
      <w:numFmt w:val="bullet"/>
      <w:lvlText w:val="o"/>
      <w:lvlJc w:val="left"/>
      <w:pPr>
        <w:ind w:left="5018" w:hanging="360"/>
      </w:pPr>
      <w:rPr>
        <w:rFonts w:ascii="Courier New" w:hAnsi="Courier New" w:cs="Courier New" w:hint="default"/>
      </w:rPr>
    </w:lvl>
    <w:lvl w:ilvl="5" w:tplc="04190005">
      <w:start w:val="1"/>
      <w:numFmt w:val="bullet"/>
      <w:lvlText w:val=""/>
      <w:lvlJc w:val="left"/>
      <w:pPr>
        <w:ind w:left="5738" w:hanging="360"/>
      </w:pPr>
      <w:rPr>
        <w:rFonts w:ascii="Wingdings" w:hAnsi="Wingdings" w:hint="default"/>
      </w:rPr>
    </w:lvl>
    <w:lvl w:ilvl="6" w:tplc="04190001">
      <w:start w:val="1"/>
      <w:numFmt w:val="bullet"/>
      <w:lvlText w:val=""/>
      <w:lvlJc w:val="left"/>
      <w:pPr>
        <w:ind w:left="6458" w:hanging="360"/>
      </w:pPr>
      <w:rPr>
        <w:rFonts w:ascii="Symbol" w:hAnsi="Symbol" w:hint="default"/>
      </w:rPr>
    </w:lvl>
    <w:lvl w:ilvl="7" w:tplc="04190003">
      <w:start w:val="1"/>
      <w:numFmt w:val="bullet"/>
      <w:lvlText w:val="o"/>
      <w:lvlJc w:val="left"/>
      <w:pPr>
        <w:ind w:left="7178" w:hanging="360"/>
      </w:pPr>
      <w:rPr>
        <w:rFonts w:ascii="Courier New" w:hAnsi="Courier New" w:cs="Courier New" w:hint="default"/>
      </w:rPr>
    </w:lvl>
    <w:lvl w:ilvl="8" w:tplc="04190005">
      <w:start w:val="1"/>
      <w:numFmt w:val="bullet"/>
      <w:lvlText w:val=""/>
      <w:lvlJc w:val="left"/>
      <w:pPr>
        <w:ind w:left="7898" w:hanging="360"/>
      </w:pPr>
      <w:rPr>
        <w:rFonts w:ascii="Wingdings" w:hAnsi="Wingdings" w:hint="default"/>
      </w:rPr>
    </w:lvl>
  </w:abstractNum>
  <w:abstractNum w:abstractNumId="118" w15:restartNumberingAfterBreak="0">
    <w:nsid w:val="619605C4"/>
    <w:multiLevelType w:val="multilevel"/>
    <w:tmpl w:val="0CF67E5C"/>
    <w:lvl w:ilvl="0">
      <w:start w:val="3"/>
      <w:numFmt w:val="decimal"/>
      <w:lvlText w:val="%1."/>
      <w:lvlJc w:val="left"/>
      <w:pPr>
        <w:tabs>
          <w:tab w:val="num" w:pos="0"/>
        </w:tabs>
        <w:ind w:left="660" w:hanging="660"/>
      </w:pPr>
      <w:rPr>
        <w:rFonts w:hint="default"/>
      </w:rPr>
    </w:lvl>
    <w:lvl w:ilvl="1">
      <w:start w:val="11"/>
      <w:numFmt w:val="decimal"/>
      <w:lvlText w:val="%1.11."/>
      <w:lvlJc w:val="left"/>
      <w:pPr>
        <w:tabs>
          <w:tab w:val="num" w:pos="0"/>
        </w:tabs>
        <w:ind w:left="1470" w:hanging="660"/>
      </w:pPr>
      <w:rPr>
        <w:rFonts w:hint="default"/>
      </w:rPr>
    </w:lvl>
    <w:lvl w:ilvl="2">
      <w:start w:val="1"/>
      <w:numFmt w:val="decimal"/>
      <w:lvlText w:val="%1.11.%3."/>
      <w:lvlJc w:val="left"/>
      <w:pPr>
        <w:tabs>
          <w:tab w:val="num" w:pos="0"/>
        </w:tabs>
        <w:ind w:left="2340" w:hanging="720"/>
      </w:pPr>
      <w:rPr>
        <w:rFonts w:hint="default"/>
      </w:rPr>
    </w:lvl>
    <w:lvl w:ilvl="3">
      <w:start w:val="1"/>
      <w:numFmt w:val="decimal"/>
      <w:lvlText w:val="%1.%2.%3.%4."/>
      <w:lvlJc w:val="left"/>
      <w:pPr>
        <w:tabs>
          <w:tab w:val="num" w:pos="0"/>
        </w:tabs>
        <w:ind w:left="3150" w:hanging="720"/>
      </w:pPr>
      <w:rPr>
        <w:rFonts w:hint="default"/>
      </w:rPr>
    </w:lvl>
    <w:lvl w:ilvl="4">
      <w:start w:val="1"/>
      <w:numFmt w:val="decimal"/>
      <w:lvlText w:val="%1.%2.%3.%4.%5."/>
      <w:lvlJc w:val="left"/>
      <w:pPr>
        <w:tabs>
          <w:tab w:val="num" w:pos="0"/>
        </w:tabs>
        <w:ind w:left="4320" w:hanging="1080"/>
      </w:pPr>
      <w:rPr>
        <w:rFonts w:hint="default"/>
      </w:rPr>
    </w:lvl>
    <w:lvl w:ilvl="5">
      <w:start w:val="1"/>
      <w:numFmt w:val="decimal"/>
      <w:lvlText w:val="%1.%2.%3.%4.%5.%6."/>
      <w:lvlJc w:val="left"/>
      <w:pPr>
        <w:tabs>
          <w:tab w:val="num" w:pos="0"/>
        </w:tabs>
        <w:ind w:left="5130" w:hanging="1080"/>
      </w:pPr>
      <w:rPr>
        <w:rFonts w:hint="default"/>
      </w:rPr>
    </w:lvl>
    <w:lvl w:ilvl="6">
      <w:start w:val="1"/>
      <w:numFmt w:val="decimal"/>
      <w:lvlText w:val="%1.%2.%3.%4.%5.%6.%7."/>
      <w:lvlJc w:val="left"/>
      <w:pPr>
        <w:tabs>
          <w:tab w:val="num" w:pos="0"/>
        </w:tabs>
        <w:ind w:left="6300" w:hanging="1440"/>
      </w:pPr>
      <w:rPr>
        <w:rFonts w:hint="default"/>
      </w:rPr>
    </w:lvl>
    <w:lvl w:ilvl="7">
      <w:start w:val="1"/>
      <w:numFmt w:val="decimal"/>
      <w:lvlText w:val="%1.%2.%3.%4.%5.%6.%7.%8."/>
      <w:lvlJc w:val="left"/>
      <w:pPr>
        <w:tabs>
          <w:tab w:val="num" w:pos="0"/>
        </w:tabs>
        <w:ind w:left="7110" w:hanging="1440"/>
      </w:pPr>
      <w:rPr>
        <w:rFonts w:hint="default"/>
      </w:rPr>
    </w:lvl>
    <w:lvl w:ilvl="8">
      <w:start w:val="1"/>
      <w:numFmt w:val="decimal"/>
      <w:lvlText w:val="%1.%2.%3.%4.%5.%6.%7.%8.%9."/>
      <w:lvlJc w:val="left"/>
      <w:pPr>
        <w:tabs>
          <w:tab w:val="num" w:pos="0"/>
        </w:tabs>
        <w:ind w:left="8280" w:hanging="1800"/>
      </w:pPr>
      <w:rPr>
        <w:rFonts w:hint="default"/>
      </w:rPr>
    </w:lvl>
  </w:abstractNum>
  <w:abstractNum w:abstractNumId="119" w15:restartNumberingAfterBreak="0">
    <w:nsid w:val="61BB1411"/>
    <w:multiLevelType w:val="multilevel"/>
    <w:tmpl w:val="FB801140"/>
    <w:lvl w:ilvl="0">
      <w:start w:val="3"/>
      <w:numFmt w:val="decimal"/>
      <w:lvlText w:val="%1."/>
      <w:lvlJc w:val="left"/>
      <w:pPr>
        <w:tabs>
          <w:tab w:val="num" w:pos="0"/>
        </w:tabs>
        <w:ind w:left="540" w:hanging="540"/>
      </w:pPr>
      <w:rPr>
        <w:rFonts w:hint="default"/>
      </w:rPr>
    </w:lvl>
    <w:lvl w:ilvl="1">
      <w:start w:val="8"/>
      <w:numFmt w:val="decimal"/>
      <w:lvlText w:val="%1.%2."/>
      <w:lvlJc w:val="left"/>
      <w:pPr>
        <w:tabs>
          <w:tab w:val="num" w:pos="0"/>
        </w:tabs>
        <w:ind w:left="540" w:hanging="540"/>
      </w:pPr>
      <w:rPr>
        <w:rFonts w:hint="default"/>
      </w:rPr>
    </w:lvl>
    <w:lvl w:ilvl="2">
      <w:start w:val="1"/>
      <w:numFmt w:val="decimal"/>
      <w:lvlText w:val="%1.8.%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800" w:hanging="1800"/>
      </w:pPr>
      <w:rPr>
        <w:rFonts w:hint="default"/>
      </w:rPr>
    </w:lvl>
  </w:abstractNum>
  <w:abstractNum w:abstractNumId="120" w15:restartNumberingAfterBreak="0">
    <w:nsid w:val="61C76087"/>
    <w:multiLevelType w:val="multilevel"/>
    <w:tmpl w:val="E1DA1224"/>
    <w:lvl w:ilvl="0">
      <w:start w:val="1"/>
      <w:numFmt w:val="decimal"/>
      <w:pStyle w:val="14"/>
      <w:lvlText w:val="%1."/>
      <w:lvlJc w:val="left"/>
      <w:pPr>
        <w:tabs>
          <w:tab w:val="num" w:pos="1211"/>
        </w:tabs>
        <w:ind w:left="1211" w:hanging="360"/>
      </w:pPr>
      <w:rPr>
        <w:rFonts w:ascii="Times New Roman" w:eastAsia="Times New Roman" w:hAnsi="Times New Roman" w:cs="Times New Roman" w:hint="default"/>
        <w:b/>
        <w:sz w:val="28"/>
        <w:szCs w:val="28"/>
      </w:rPr>
    </w:lvl>
    <w:lvl w:ilvl="1">
      <w:start w:val="1"/>
      <w:numFmt w:val="decimal"/>
      <w:lvlText w:val="%1.%2."/>
      <w:lvlJc w:val="left"/>
      <w:pPr>
        <w:tabs>
          <w:tab w:val="num" w:pos="1353"/>
        </w:tabs>
        <w:ind w:left="1353" w:hanging="360"/>
      </w:pPr>
      <w:rPr>
        <w:rFonts w:cs="Times New Roman" w:hint="default"/>
        <w:b w:val="0"/>
        <w:i w:val="0"/>
        <w:sz w:val="28"/>
        <w:szCs w:val="28"/>
      </w:rPr>
    </w:lvl>
    <w:lvl w:ilvl="2">
      <w:start w:val="1"/>
      <w:numFmt w:val="decimal"/>
      <w:lvlText w:val="%1.%2.%3."/>
      <w:lvlJc w:val="left"/>
      <w:pPr>
        <w:tabs>
          <w:tab w:val="num" w:pos="1440"/>
        </w:tabs>
        <w:ind w:left="1440" w:hanging="720"/>
      </w:pPr>
      <w:rPr>
        <w:rFonts w:cs="Times New Roman" w:hint="default"/>
        <w:b w:val="0"/>
        <w:sz w:val="28"/>
        <w:szCs w:val="28"/>
      </w:rPr>
    </w:lvl>
    <w:lvl w:ilvl="3">
      <w:start w:val="1"/>
      <w:numFmt w:val="decimal"/>
      <w:lvlText w:val="%1.%2.%3.%4."/>
      <w:lvlJc w:val="left"/>
      <w:pPr>
        <w:tabs>
          <w:tab w:val="num" w:pos="1800"/>
        </w:tabs>
        <w:ind w:left="1800" w:hanging="720"/>
      </w:pPr>
      <w:rPr>
        <w:rFonts w:cs="Times New Roman" w:hint="default"/>
        <w:b w:val="0"/>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21" w15:restartNumberingAfterBreak="0">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3698"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22" w15:restartNumberingAfterBreak="0">
    <w:nsid w:val="64E206EC"/>
    <w:multiLevelType w:val="multilevel"/>
    <w:tmpl w:val="4EB84E10"/>
    <w:lvl w:ilvl="0">
      <w:start w:val="3"/>
      <w:numFmt w:val="decimal"/>
      <w:lvlText w:val="%1."/>
      <w:lvlJc w:val="left"/>
      <w:pPr>
        <w:tabs>
          <w:tab w:val="num" w:pos="0"/>
        </w:tabs>
        <w:ind w:left="660" w:hanging="660"/>
      </w:pPr>
      <w:rPr>
        <w:rFonts w:hint="default"/>
        <w:i/>
      </w:rPr>
    </w:lvl>
    <w:lvl w:ilvl="1">
      <w:start w:val="10"/>
      <w:numFmt w:val="decimal"/>
      <w:lvlText w:val="%1.%2."/>
      <w:lvlJc w:val="left"/>
      <w:pPr>
        <w:tabs>
          <w:tab w:val="num" w:pos="0"/>
        </w:tabs>
        <w:ind w:left="1383" w:hanging="660"/>
      </w:pPr>
      <w:rPr>
        <w:rFonts w:hint="default"/>
        <w:i/>
      </w:rPr>
    </w:lvl>
    <w:lvl w:ilvl="2">
      <w:numFmt w:val="decimal"/>
      <w:lvlText w:val="3.1%3.7."/>
      <w:lvlJc w:val="left"/>
      <w:pPr>
        <w:tabs>
          <w:tab w:val="num" w:pos="0"/>
        </w:tabs>
        <w:ind w:left="2166" w:hanging="720"/>
      </w:pPr>
      <w:rPr>
        <w:rFonts w:hint="default"/>
        <w:i w:val="0"/>
      </w:rPr>
    </w:lvl>
    <w:lvl w:ilvl="3">
      <w:start w:val="1"/>
      <w:numFmt w:val="decimal"/>
      <w:lvlText w:val="%1.%2.%3.%4."/>
      <w:lvlJc w:val="left"/>
      <w:pPr>
        <w:tabs>
          <w:tab w:val="num" w:pos="0"/>
        </w:tabs>
        <w:ind w:left="2889" w:hanging="720"/>
      </w:pPr>
      <w:rPr>
        <w:rFonts w:hint="default"/>
        <w:i/>
      </w:rPr>
    </w:lvl>
    <w:lvl w:ilvl="4">
      <w:start w:val="1"/>
      <w:numFmt w:val="decimal"/>
      <w:lvlText w:val="%1.%2.%3.%4.%5."/>
      <w:lvlJc w:val="left"/>
      <w:pPr>
        <w:tabs>
          <w:tab w:val="num" w:pos="0"/>
        </w:tabs>
        <w:ind w:left="3972" w:hanging="1080"/>
      </w:pPr>
      <w:rPr>
        <w:rFonts w:hint="default"/>
        <w:i/>
      </w:rPr>
    </w:lvl>
    <w:lvl w:ilvl="5">
      <w:start w:val="1"/>
      <w:numFmt w:val="decimal"/>
      <w:lvlText w:val="%1.%2.%3.%4.%5.%6."/>
      <w:lvlJc w:val="left"/>
      <w:pPr>
        <w:tabs>
          <w:tab w:val="num" w:pos="0"/>
        </w:tabs>
        <w:ind w:left="4695" w:hanging="1080"/>
      </w:pPr>
      <w:rPr>
        <w:rFonts w:hint="default"/>
        <w:i/>
      </w:rPr>
    </w:lvl>
    <w:lvl w:ilvl="6">
      <w:start w:val="1"/>
      <w:numFmt w:val="decimal"/>
      <w:lvlText w:val="%1.%2.%3.%4.%5.%6.%7."/>
      <w:lvlJc w:val="left"/>
      <w:pPr>
        <w:tabs>
          <w:tab w:val="num" w:pos="0"/>
        </w:tabs>
        <w:ind w:left="5778" w:hanging="1440"/>
      </w:pPr>
      <w:rPr>
        <w:rFonts w:hint="default"/>
        <w:i/>
      </w:rPr>
    </w:lvl>
    <w:lvl w:ilvl="7">
      <w:start w:val="1"/>
      <w:numFmt w:val="decimal"/>
      <w:lvlText w:val="%1.%2.%3.%4.%5.%6.%7.%8."/>
      <w:lvlJc w:val="left"/>
      <w:pPr>
        <w:tabs>
          <w:tab w:val="num" w:pos="0"/>
        </w:tabs>
        <w:ind w:left="6501" w:hanging="1440"/>
      </w:pPr>
      <w:rPr>
        <w:rFonts w:hint="default"/>
        <w:i/>
      </w:rPr>
    </w:lvl>
    <w:lvl w:ilvl="8">
      <w:start w:val="1"/>
      <w:numFmt w:val="decimal"/>
      <w:lvlText w:val="%1.%2.%3.%4.%5.%6.%7.%8.%9."/>
      <w:lvlJc w:val="left"/>
      <w:pPr>
        <w:tabs>
          <w:tab w:val="num" w:pos="0"/>
        </w:tabs>
        <w:ind w:left="7584" w:hanging="1800"/>
      </w:pPr>
      <w:rPr>
        <w:rFonts w:hint="default"/>
        <w:i/>
      </w:rPr>
    </w:lvl>
  </w:abstractNum>
  <w:abstractNum w:abstractNumId="123" w15:restartNumberingAfterBreak="0">
    <w:nsid w:val="66A92390"/>
    <w:multiLevelType w:val="hybridMultilevel"/>
    <w:tmpl w:val="E992104A"/>
    <w:lvl w:ilvl="0" w:tplc="96108904">
      <w:start w:val="1"/>
      <w:numFmt w:val="bullet"/>
      <w:lvlText w:val="-"/>
      <w:lvlJc w:val="left"/>
      <w:pPr>
        <w:tabs>
          <w:tab w:val="num" w:pos="1146"/>
        </w:tabs>
        <w:ind w:left="1146" w:hanging="360"/>
      </w:pPr>
      <w:rPr>
        <w:rFonts w:ascii="Courier New" w:hAnsi="Courier New" w:hint="default"/>
      </w:rPr>
    </w:lvl>
    <w:lvl w:ilvl="1" w:tplc="90CEA0AC">
      <w:start w:val="1"/>
      <w:numFmt w:val="russianLower"/>
      <w:lvlText w:val="%2)"/>
      <w:lvlJc w:val="left"/>
      <w:pPr>
        <w:tabs>
          <w:tab w:val="num" w:pos="1440"/>
        </w:tabs>
        <w:ind w:left="1440" w:hanging="360"/>
      </w:pPr>
      <w:rPr>
        <w:rFonts w:hint="default"/>
        <w:color w:val="auto"/>
      </w:rPr>
    </w:lvl>
    <w:lvl w:ilvl="2" w:tplc="04190005" w:tentative="1">
      <w:start w:val="1"/>
      <w:numFmt w:val="bullet"/>
      <w:lvlText w:val=""/>
      <w:lvlJc w:val="left"/>
      <w:pPr>
        <w:tabs>
          <w:tab w:val="num" w:pos="2586"/>
        </w:tabs>
        <w:ind w:left="2586" w:hanging="360"/>
      </w:pPr>
      <w:rPr>
        <w:rFonts w:ascii="Wingdings" w:hAnsi="Wingdings" w:hint="default"/>
      </w:rPr>
    </w:lvl>
    <w:lvl w:ilvl="3" w:tplc="04190001" w:tentative="1">
      <w:start w:val="1"/>
      <w:numFmt w:val="bullet"/>
      <w:lvlText w:val=""/>
      <w:lvlJc w:val="left"/>
      <w:pPr>
        <w:tabs>
          <w:tab w:val="num" w:pos="3306"/>
        </w:tabs>
        <w:ind w:left="3306" w:hanging="360"/>
      </w:pPr>
      <w:rPr>
        <w:rFonts w:ascii="Symbol" w:hAnsi="Symbol" w:hint="default"/>
      </w:rPr>
    </w:lvl>
    <w:lvl w:ilvl="4" w:tplc="04190003" w:tentative="1">
      <w:start w:val="1"/>
      <w:numFmt w:val="bullet"/>
      <w:lvlText w:val="o"/>
      <w:lvlJc w:val="left"/>
      <w:pPr>
        <w:tabs>
          <w:tab w:val="num" w:pos="4026"/>
        </w:tabs>
        <w:ind w:left="4026" w:hanging="360"/>
      </w:pPr>
      <w:rPr>
        <w:rFonts w:ascii="Courier New" w:hAnsi="Courier New" w:cs="Courier New" w:hint="default"/>
      </w:rPr>
    </w:lvl>
    <w:lvl w:ilvl="5" w:tplc="04190005" w:tentative="1">
      <w:start w:val="1"/>
      <w:numFmt w:val="bullet"/>
      <w:lvlText w:val=""/>
      <w:lvlJc w:val="left"/>
      <w:pPr>
        <w:tabs>
          <w:tab w:val="num" w:pos="4746"/>
        </w:tabs>
        <w:ind w:left="4746" w:hanging="360"/>
      </w:pPr>
      <w:rPr>
        <w:rFonts w:ascii="Wingdings" w:hAnsi="Wingdings" w:hint="default"/>
      </w:rPr>
    </w:lvl>
    <w:lvl w:ilvl="6" w:tplc="04190001" w:tentative="1">
      <w:start w:val="1"/>
      <w:numFmt w:val="bullet"/>
      <w:lvlText w:val=""/>
      <w:lvlJc w:val="left"/>
      <w:pPr>
        <w:tabs>
          <w:tab w:val="num" w:pos="5466"/>
        </w:tabs>
        <w:ind w:left="5466" w:hanging="360"/>
      </w:pPr>
      <w:rPr>
        <w:rFonts w:ascii="Symbol" w:hAnsi="Symbol" w:hint="default"/>
      </w:rPr>
    </w:lvl>
    <w:lvl w:ilvl="7" w:tplc="04190003" w:tentative="1">
      <w:start w:val="1"/>
      <w:numFmt w:val="bullet"/>
      <w:lvlText w:val="o"/>
      <w:lvlJc w:val="left"/>
      <w:pPr>
        <w:tabs>
          <w:tab w:val="num" w:pos="6186"/>
        </w:tabs>
        <w:ind w:left="6186" w:hanging="360"/>
      </w:pPr>
      <w:rPr>
        <w:rFonts w:ascii="Courier New" w:hAnsi="Courier New" w:cs="Courier New" w:hint="default"/>
      </w:rPr>
    </w:lvl>
    <w:lvl w:ilvl="8" w:tplc="04190005" w:tentative="1">
      <w:start w:val="1"/>
      <w:numFmt w:val="bullet"/>
      <w:lvlText w:val=""/>
      <w:lvlJc w:val="left"/>
      <w:pPr>
        <w:tabs>
          <w:tab w:val="num" w:pos="6906"/>
        </w:tabs>
        <w:ind w:left="6906" w:hanging="360"/>
      </w:pPr>
      <w:rPr>
        <w:rFonts w:ascii="Wingdings" w:hAnsi="Wingdings" w:hint="default"/>
      </w:rPr>
    </w:lvl>
  </w:abstractNum>
  <w:abstractNum w:abstractNumId="124" w15:restartNumberingAfterBreak="0">
    <w:nsid w:val="67A910F8"/>
    <w:multiLevelType w:val="multilevel"/>
    <w:tmpl w:val="7A6AC1E6"/>
    <w:lvl w:ilvl="0">
      <w:start w:val="3"/>
      <w:numFmt w:val="decimal"/>
      <w:lvlText w:val="%1"/>
      <w:lvlJc w:val="left"/>
      <w:pPr>
        <w:ind w:left="660" w:hanging="660"/>
      </w:pPr>
      <w:rPr>
        <w:rFonts w:hint="default"/>
      </w:rPr>
    </w:lvl>
    <w:lvl w:ilvl="1">
      <w:start w:val="3"/>
      <w:numFmt w:val="decimal"/>
      <w:lvlText w:val="%1.%2"/>
      <w:lvlJc w:val="left"/>
      <w:pPr>
        <w:ind w:left="1226" w:hanging="66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25" w15:restartNumberingAfterBreak="0">
    <w:nsid w:val="681C5687"/>
    <w:multiLevelType w:val="multilevel"/>
    <w:tmpl w:val="482C37B4"/>
    <w:lvl w:ilvl="0">
      <w:start w:val="3"/>
      <w:numFmt w:val="decimal"/>
      <w:lvlText w:val="%1."/>
      <w:lvlJc w:val="left"/>
      <w:pPr>
        <w:ind w:left="540" w:hanging="540"/>
      </w:pPr>
      <w:rPr>
        <w:rFonts w:hint="default"/>
      </w:rPr>
    </w:lvl>
    <w:lvl w:ilvl="1">
      <w:start w:val="7"/>
      <w:numFmt w:val="decimal"/>
      <w:lvlText w:val="%1.%2."/>
      <w:lvlJc w:val="left"/>
      <w:pPr>
        <w:ind w:left="682" w:hanging="540"/>
      </w:pPr>
      <w:rPr>
        <w:rFonts w:hint="default"/>
      </w:rPr>
    </w:lvl>
    <w:lvl w:ilvl="2">
      <w:start w:val="1"/>
      <w:numFmt w:val="decimal"/>
      <w:lvlText w:val="%1.%2.%3."/>
      <w:lvlJc w:val="left"/>
      <w:pPr>
        <w:ind w:left="2705" w:hanging="720"/>
      </w:pPr>
      <w:rPr>
        <w:rFonts w:hint="default"/>
        <w:b w:val="0"/>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26" w15:restartNumberingAfterBreak="0">
    <w:nsid w:val="6AC70F9B"/>
    <w:multiLevelType w:val="multilevel"/>
    <w:tmpl w:val="298E9182"/>
    <w:lvl w:ilvl="0">
      <w:start w:val="3"/>
      <w:numFmt w:val="decimal"/>
      <w:lvlText w:val="%1"/>
      <w:lvlJc w:val="left"/>
      <w:pPr>
        <w:tabs>
          <w:tab w:val="num" w:pos="0"/>
        </w:tabs>
        <w:ind w:left="480" w:hanging="480"/>
      </w:pPr>
      <w:rPr>
        <w:rFonts w:hint="default"/>
        <w:sz w:val="22"/>
      </w:rPr>
    </w:lvl>
    <w:lvl w:ilvl="1">
      <w:start w:val="6"/>
      <w:numFmt w:val="decimal"/>
      <w:lvlText w:val="%1.10"/>
      <w:lvlJc w:val="left"/>
      <w:pPr>
        <w:tabs>
          <w:tab w:val="num" w:pos="0"/>
        </w:tabs>
        <w:ind w:left="834" w:hanging="480"/>
      </w:pPr>
      <w:rPr>
        <w:rFonts w:hint="default"/>
        <w:sz w:val="24"/>
        <w:szCs w:val="24"/>
      </w:rPr>
    </w:lvl>
    <w:lvl w:ilvl="2">
      <w:start w:val="2"/>
      <w:numFmt w:val="decimal"/>
      <w:lvlText w:val="%1.%2.%3"/>
      <w:lvlJc w:val="left"/>
      <w:pPr>
        <w:tabs>
          <w:tab w:val="num" w:pos="0"/>
        </w:tabs>
        <w:ind w:left="1428" w:hanging="720"/>
      </w:pPr>
      <w:rPr>
        <w:rFonts w:hint="default"/>
        <w:sz w:val="24"/>
        <w:szCs w:val="24"/>
      </w:rPr>
    </w:lvl>
    <w:lvl w:ilvl="3">
      <w:start w:val="1"/>
      <w:numFmt w:val="decimal"/>
      <w:lvlText w:val="%1.%2.%3.%4"/>
      <w:lvlJc w:val="left"/>
      <w:pPr>
        <w:tabs>
          <w:tab w:val="num" w:pos="0"/>
        </w:tabs>
        <w:ind w:left="1782" w:hanging="720"/>
      </w:pPr>
      <w:rPr>
        <w:rFonts w:hint="default"/>
        <w:sz w:val="22"/>
      </w:rPr>
    </w:lvl>
    <w:lvl w:ilvl="4">
      <w:start w:val="1"/>
      <w:numFmt w:val="decimal"/>
      <w:lvlText w:val="%1.%2.%3.%4.%5"/>
      <w:lvlJc w:val="left"/>
      <w:pPr>
        <w:tabs>
          <w:tab w:val="num" w:pos="0"/>
        </w:tabs>
        <w:ind w:left="2496" w:hanging="1080"/>
      </w:pPr>
      <w:rPr>
        <w:rFonts w:hint="default"/>
        <w:sz w:val="22"/>
      </w:rPr>
    </w:lvl>
    <w:lvl w:ilvl="5">
      <w:start w:val="1"/>
      <w:numFmt w:val="decimal"/>
      <w:lvlText w:val="%1.%2.%3.%4.%5.%6"/>
      <w:lvlJc w:val="left"/>
      <w:pPr>
        <w:tabs>
          <w:tab w:val="num" w:pos="0"/>
        </w:tabs>
        <w:ind w:left="2850" w:hanging="1080"/>
      </w:pPr>
      <w:rPr>
        <w:rFonts w:hint="default"/>
        <w:sz w:val="22"/>
      </w:rPr>
    </w:lvl>
    <w:lvl w:ilvl="6">
      <w:start w:val="1"/>
      <w:numFmt w:val="decimal"/>
      <w:lvlText w:val="%1.%2.%3.%4.%5.%6.%7"/>
      <w:lvlJc w:val="left"/>
      <w:pPr>
        <w:tabs>
          <w:tab w:val="num" w:pos="0"/>
        </w:tabs>
        <w:ind w:left="3564" w:hanging="1440"/>
      </w:pPr>
      <w:rPr>
        <w:rFonts w:hint="default"/>
        <w:sz w:val="22"/>
      </w:rPr>
    </w:lvl>
    <w:lvl w:ilvl="7">
      <w:start w:val="1"/>
      <w:numFmt w:val="decimal"/>
      <w:lvlText w:val="%1.%2.%3.%4.%5.%6.%7.%8"/>
      <w:lvlJc w:val="left"/>
      <w:pPr>
        <w:tabs>
          <w:tab w:val="num" w:pos="0"/>
        </w:tabs>
        <w:ind w:left="3918" w:hanging="1440"/>
      </w:pPr>
      <w:rPr>
        <w:rFonts w:hint="default"/>
        <w:sz w:val="22"/>
      </w:rPr>
    </w:lvl>
    <w:lvl w:ilvl="8">
      <w:start w:val="1"/>
      <w:numFmt w:val="decimal"/>
      <w:lvlText w:val="%1.%2.%3.%4.%5.%6.%7.%8.%9"/>
      <w:lvlJc w:val="left"/>
      <w:pPr>
        <w:tabs>
          <w:tab w:val="num" w:pos="0"/>
        </w:tabs>
        <w:ind w:left="4632" w:hanging="1800"/>
      </w:pPr>
      <w:rPr>
        <w:rFonts w:hint="default"/>
        <w:sz w:val="22"/>
      </w:rPr>
    </w:lvl>
  </w:abstractNum>
  <w:abstractNum w:abstractNumId="127" w15:restartNumberingAfterBreak="0">
    <w:nsid w:val="6BD755B8"/>
    <w:multiLevelType w:val="hybridMultilevel"/>
    <w:tmpl w:val="8070C654"/>
    <w:lvl w:ilvl="0" w:tplc="462A315A">
      <w:start w:val="1"/>
      <w:numFmt w:val="bullet"/>
      <w:lvlText w:val="­"/>
      <w:lvlJc w:val="left"/>
      <w:pPr>
        <w:ind w:left="720" w:hanging="360"/>
      </w:pPr>
      <w:rPr>
        <w:rFonts w:ascii="Arial (WT)" w:hAnsi="Arial (WT)"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8" w15:restartNumberingAfterBreak="0">
    <w:nsid w:val="7077582B"/>
    <w:multiLevelType w:val="multilevel"/>
    <w:tmpl w:val="405A124A"/>
    <w:lvl w:ilvl="0">
      <w:start w:val="3"/>
      <w:numFmt w:val="decimal"/>
      <w:lvlText w:val="%1"/>
      <w:lvlJc w:val="left"/>
      <w:pPr>
        <w:tabs>
          <w:tab w:val="num" w:pos="0"/>
        </w:tabs>
        <w:ind w:left="480" w:hanging="480"/>
      </w:pPr>
      <w:rPr>
        <w:rFonts w:hint="default"/>
        <w:sz w:val="22"/>
      </w:rPr>
    </w:lvl>
    <w:lvl w:ilvl="1">
      <w:start w:val="6"/>
      <w:numFmt w:val="decimal"/>
      <w:lvlText w:val="%1.9"/>
      <w:lvlJc w:val="left"/>
      <w:pPr>
        <w:tabs>
          <w:tab w:val="num" w:pos="0"/>
        </w:tabs>
        <w:ind w:left="834" w:hanging="480"/>
      </w:pPr>
      <w:rPr>
        <w:rFonts w:hint="default"/>
        <w:sz w:val="24"/>
        <w:szCs w:val="24"/>
      </w:rPr>
    </w:lvl>
    <w:lvl w:ilvl="2">
      <w:start w:val="2"/>
      <w:numFmt w:val="decimal"/>
      <w:lvlText w:val="%1.%2.%3"/>
      <w:lvlJc w:val="left"/>
      <w:pPr>
        <w:tabs>
          <w:tab w:val="num" w:pos="0"/>
        </w:tabs>
        <w:ind w:left="1428" w:hanging="720"/>
      </w:pPr>
      <w:rPr>
        <w:rFonts w:hint="default"/>
        <w:sz w:val="24"/>
        <w:szCs w:val="24"/>
      </w:rPr>
    </w:lvl>
    <w:lvl w:ilvl="3">
      <w:start w:val="1"/>
      <w:numFmt w:val="decimal"/>
      <w:lvlText w:val="%1.%2.%3.%4"/>
      <w:lvlJc w:val="left"/>
      <w:pPr>
        <w:tabs>
          <w:tab w:val="num" w:pos="0"/>
        </w:tabs>
        <w:ind w:left="1782" w:hanging="720"/>
      </w:pPr>
      <w:rPr>
        <w:rFonts w:hint="default"/>
        <w:sz w:val="22"/>
      </w:rPr>
    </w:lvl>
    <w:lvl w:ilvl="4">
      <w:start w:val="1"/>
      <w:numFmt w:val="decimal"/>
      <w:lvlText w:val="%1.%2.%3.%4.%5"/>
      <w:lvlJc w:val="left"/>
      <w:pPr>
        <w:tabs>
          <w:tab w:val="num" w:pos="0"/>
        </w:tabs>
        <w:ind w:left="2496" w:hanging="1080"/>
      </w:pPr>
      <w:rPr>
        <w:rFonts w:hint="default"/>
        <w:sz w:val="22"/>
      </w:rPr>
    </w:lvl>
    <w:lvl w:ilvl="5">
      <w:start w:val="1"/>
      <w:numFmt w:val="decimal"/>
      <w:lvlText w:val="%1.%2.%3.%4.%5.%6"/>
      <w:lvlJc w:val="left"/>
      <w:pPr>
        <w:tabs>
          <w:tab w:val="num" w:pos="0"/>
        </w:tabs>
        <w:ind w:left="2850" w:hanging="1080"/>
      </w:pPr>
      <w:rPr>
        <w:rFonts w:hint="default"/>
        <w:sz w:val="22"/>
      </w:rPr>
    </w:lvl>
    <w:lvl w:ilvl="6">
      <w:start w:val="1"/>
      <w:numFmt w:val="decimal"/>
      <w:lvlText w:val="%1.%2.%3.%4.%5.%6.%7"/>
      <w:lvlJc w:val="left"/>
      <w:pPr>
        <w:tabs>
          <w:tab w:val="num" w:pos="0"/>
        </w:tabs>
        <w:ind w:left="3564" w:hanging="1440"/>
      </w:pPr>
      <w:rPr>
        <w:rFonts w:hint="default"/>
        <w:sz w:val="22"/>
      </w:rPr>
    </w:lvl>
    <w:lvl w:ilvl="7">
      <w:start w:val="1"/>
      <w:numFmt w:val="decimal"/>
      <w:lvlText w:val="%1.%2.%3.%4.%5.%6.%7.%8"/>
      <w:lvlJc w:val="left"/>
      <w:pPr>
        <w:tabs>
          <w:tab w:val="num" w:pos="0"/>
        </w:tabs>
        <w:ind w:left="3918" w:hanging="1440"/>
      </w:pPr>
      <w:rPr>
        <w:rFonts w:hint="default"/>
        <w:sz w:val="22"/>
      </w:rPr>
    </w:lvl>
    <w:lvl w:ilvl="8">
      <w:start w:val="1"/>
      <w:numFmt w:val="decimal"/>
      <w:lvlText w:val="%1.%2.%3.%4.%5.%6.%7.%8.%9"/>
      <w:lvlJc w:val="left"/>
      <w:pPr>
        <w:tabs>
          <w:tab w:val="num" w:pos="0"/>
        </w:tabs>
        <w:ind w:left="4632" w:hanging="1800"/>
      </w:pPr>
      <w:rPr>
        <w:rFonts w:hint="default"/>
        <w:sz w:val="22"/>
      </w:rPr>
    </w:lvl>
  </w:abstractNum>
  <w:abstractNum w:abstractNumId="129" w15:restartNumberingAfterBreak="0">
    <w:nsid w:val="71841BE7"/>
    <w:multiLevelType w:val="hybridMultilevel"/>
    <w:tmpl w:val="5056709E"/>
    <w:styleLink w:val="25"/>
    <w:lvl w:ilvl="0" w:tplc="C3D66384">
      <w:start w:val="1"/>
      <w:numFmt w:val="bullet"/>
      <w:lvlText w:val="-"/>
      <w:lvlJc w:val="left"/>
      <w:pPr>
        <w:tabs>
          <w:tab w:val="left" w:pos="284"/>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484AA448">
      <w:start w:val="1"/>
      <w:numFmt w:val="bullet"/>
      <w:lvlText w:val="o"/>
      <w:lvlJc w:val="left"/>
      <w:pPr>
        <w:tabs>
          <w:tab w:val="left" w:pos="284"/>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F79484BC">
      <w:start w:val="1"/>
      <w:numFmt w:val="bullet"/>
      <w:lvlText w:val="▪"/>
      <w:lvlJc w:val="left"/>
      <w:pPr>
        <w:tabs>
          <w:tab w:val="left" w:pos="284"/>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A28ECC6C">
      <w:start w:val="1"/>
      <w:numFmt w:val="bullet"/>
      <w:lvlText w:val="•"/>
      <w:lvlJc w:val="left"/>
      <w:pPr>
        <w:tabs>
          <w:tab w:val="left" w:pos="284"/>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CCDA8104">
      <w:start w:val="1"/>
      <w:numFmt w:val="bullet"/>
      <w:lvlText w:val="o"/>
      <w:lvlJc w:val="left"/>
      <w:pPr>
        <w:tabs>
          <w:tab w:val="left" w:pos="284"/>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F3D24A0E">
      <w:start w:val="1"/>
      <w:numFmt w:val="bullet"/>
      <w:lvlText w:val="▪"/>
      <w:lvlJc w:val="left"/>
      <w:pPr>
        <w:tabs>
          <w:tab w:val="left" w:pos="284"/>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6546ADC8">
      <w:start w:val="1"/>
      <w:numFmt w:val="bullet"/>
      <w:lvlText w:val="•"/>
      <w:lvlJc w:val="left"/>
      <w:pPr>
        <w:tabs>
          <w:tab w:val="left" w:pos="284"/>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54CC8B52">
      <w:start w:val="1"/>
      <w:numFmt w:val="bullet"/>
      <w:lvlText w:val="o"/>
      <w:lvlJc w:val="left"/>
      <w:pPr>
        <w:tabs>
          <w:tab w:val="left" w:pos="284"/>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575E19AE">
      <w:start w:val="1"/>
      <w:numFmt w:val="bullet"/>
      <w:lvlText w:val="▪"/>
      <w:lvlJc w:val="left"/>
      <w:pPr>
        <w:tabs>
          <w:tab w:val="left" w:pos="284"/>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130"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31" w15:restartNumberingAfterBreak="0">
    <w:nsid w:val="71A069AE"/>
    <w:multiLevelType w:val="hybridMultilevel"/>
    <w:tmpl w:val="EBA4A28E"/>
    <w:styleLink w:val="28"/>
    <w:lvl w:ilvl="0" w:tplc="A3AECD22">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0AD4D76E">
      <w:start w:val="1"/>
      <w:numFmt w:val="lowerLetter"/>
      <w:lvlText w:val="%2."/>
      <w:lvlJc w:val="left"/>
      <w:pPr>
        <w:tabs>
          <w:tab w:val="left" w:pos="360"/>
          <w:tab w:val="left" w:pos="1080"/>
          <w:tab w:val="num" w:pos="1429"/>
        </w:tabs>
        <w:ind w:left="720" w:firstLine="338"/>
      </w:pPr>
      <w:rPr>
        <w:rFonts w:hAnsi="Arial Unicode MS"/>
        <w:caps w:val="0"/>
        <w:smallCaps w:val="0"/>
        <w:strike w:val="0"/>
        <w:dstrike w:val="0"/>
        <w:color w:val="000000"/>
        <w:spacing w:val="0"/>
        <w:w w:val="100"/>
        <w:kern w:val="0"/>
        <w:position w:val="0"/>
        <w:highlight w:val="none"/>
        <w:vertAlign w:val="baseline"/>
      </w:rPr>
    </w:lvl>
    <w:lvl w:ilvl="2" w:tplc="587CFE66">
      <w:start w:val="1"/>
      <w:numFmt w:val="lowerRoman"/>
      <w:lvlText w:val="%3."/>
      <w:lvlJc w:val="left"/>
      <w:pPr>
        <w:tabs>
          <w:tab w:val="left" w:pos="360"/>
          <w:tab w:val="left" w:pos="1080"/>
          <w:tab w:val="num" w:pos="2149"/>
        </w:tabs>
        <w:ind w:left="1440" w:firstLine="413"/>
      </w:pPr>
      <w:rPr>
        <w:rFonts w:hAnsi="Arial Unicode MS"/>
        <w:caps w:val="0"/>
        <w:smallCaps w:val="0"/>
        <w:strike w:val="0"/>
        <w:dstrike w:val="0"/>
        <w:color w:val="000000"/>
        <w:spacing w:val="0"/>
        <w:w w:val="100"/>
        <w:kern w:val="0"/>
        <w:position w:val="0"/>
        <w:highlight w:val="none"/>
        <w:vertAlign w:val="baseline"/>
      </w:rPr>
    </w:lvl>
    <w:lvl w:ilvl="3" w:tplc="31ECAB10">
      <w:start w:val="1"/>
      <w:numFmt w:val="decimal"/>
      <w:lvlText w:val="%4."/>
      <w:lvlJc w:val="left"/>
      <w:pPr>
        <w:tabs>
          <w:tab w:val="left" w:pos="360"/>
          <w:tab w:val="left" w:pos="1080"/>
          <w:tab w:val="num" w:pos="2869"/>
        </w:tabs>
        <w:ind w:left="2160" w:firstLine="338"/>
      </w:pPr>
      <w:rPr>
        <w:rFonts w:hAnsi="Arial Unicode MS"/>
        <w:caps w:val="0"/>
        <w:smallCaps w:val="0"/>
        <w:strike w:val="0"/>
        <w:dstrike w:val="0"/>
        <w:color w:val="000000"/>
        <w:spacing w:val="0"/>
        <w:w w:val="100"/>
        <w:kern w:val="0"/>
        <w:position w:val="0"/>
        <w:highlight w:val="none"/>
        <w:vertAlign w:val="baseline"/>
      </w:rPr>
    </w:lvl>
    <w:lvl w:ilvl="4" w:tplc="087E3484">
      <w:start w:val="1"/>
      <w:numFmt w:val="lowerLetter"/>
      <w:lvlText w:val="%5."/>
      <w:lvlJc w:val="left"/>
      <w:pPr>
        <w:tabs>
          <w:tab w:val="left" w:pos="360"/>
          <w:tab w:val="left" w:pos="1080"/>
          <w:tab w:val="num" w:pos="3589"/>
        </w:tabs>
        <w:ind w:left="2880" w:firstLine="338"/>
      </w:pPr>
      <w:rPr>
        <w:rFonts w:hAnsi="Arial Unicode MS"/>
        <w:caps w:val="0"/>
        <w:smallCaps w:val="0"/>
        <w:strike w:val="0"/>
        <w:dstrike w:val="0"/>
        <w:color w:val="000000"/>
        <w:spacing w:val="0"/>
        <w:w w:val="100"/>
        <w:kern w:val="0"/>
        <w:position w:val="0"/>
        <w:highlight w:val="none"/>
        <w:vertAlign w:val="baseline"/>
      </w:rPr>
    </w:lvl>
    <w:lvl w:ilvl="5" w:tplc="024A243C">
      <w:start w:val="1"/>
      <w:numFmt w:val="lowerRoman"/>
      <w:lvlText w:val="%6."/>
      <w:lvlJc w:val="left"/>
      <w:pPr>
        <w:tabs>
          <w:tab w:val="left" w:pos="360"/>
          <w:tab w:val="left" w:pos="1080"/>
          <w:tab w:val="num" w:pos="4309"/>
        </w:tabs>
        <w:ind w:left="3600" w:firstLine="413"/>
      </w:pPr>
      <w:rPr>
        <w:rFonts w:hAnsi="Arial Unicode MS"/>
        <w:caps w:val="0"/>
        <w:smallCaps w:val="0"/>
        <w:strike w:val="0"/>
        <w:dstrike w:val="0"/>
        <w:color w:val="000000"/>
        <w:spacing w:val="0"/>
        <w:w w:val="100"/>
        <w:kern w:val="0"/>
        <w:position w:val="0"/>
        <w:highlight w:val="none"/>
        <w:vertAlign w:val="baseline"/>
      </w:rPr>
    </w:lvl>
    <w:lvl w:ilvl="6" w:tplc="6486DF66">
      <w:start w:val="1"/>
      <w:numFmt w:val="decimal"/>
      <w:lvlText w:val="%7."/>
      <w:lvlJc w:val="left"/>
      <w:pPr>
        <w:tabs>
          <w:tab w:val="left" w:pos="360"/>
          <w:tab w:val="left" w:pos="1080"/>
          <w:tab w:val="num" w:pos="5029"/>
        </w:tabs>
        <w:ind w:left="4320" w:firstLine="338"/>
      </w:pPr>
      <w:rPr>
        <w:rFonts w:hAnsi="Arial Unicode MS"/>
        <w:caps w:val="0"/>
        <w:smallCaps w:val="0"/>
        <w:strike w:val="0"/>
        <w:dstrike w:val="0"/>
        <w:color w:val="000000"/>
        <w:spacing w:val="0"/>
        <w:w w:val="100"/>
        <w:kern w:val="0"/>
        <w:position w:val="0"/>
        <w:highlight w:val="none"/>
        <w:vertAlign w:val="baseline"/>
      </w:rPr>
    </w:lvl>
    <w:lvl w:ilvl="7" w:tplc="0AE2FAA6">
      <w:start w:val="1"/>
      <w:numFmt w:val="lowerLetter"/>
      <w:lvlText w:val="%8."/>
      <w:lvlJc w:val="left"/>
      <w:pPr>
        <w:tabs>
          <w:tab w:val="left" w:pos="360"/>
          <w:tab w:val="left" w:pos="1080"/>
          <w:tab w:val="num" w:pos="5749"/>
        </w:tabs>
        <w:ind w:left="5040" w:firstLine="338"/>
      </w:pPr>
      <w:rPr>
        <w:rFonts w:hAnsi="Arial Unicode MS"/>
        <w:caps w:val="0"/>
        <w:smallCaps w:val="0"/>
        <w:strike w:val="0"/>
        <w:dstrike w:val="0"/>
        <w:color w:val="000000"/>
        <w:spacing w:val="0"/>
        <w:w w:val="100"/>
        <w:kern w:val="0"/>
        <w:position w:val="0"/>
        <w:highlight w:val="none"/>
        <w:vertAlign w:val="baseline"/>
      </w:rPr>
    </w:lvl>
    <w:lvl w:ilvl="8" w:tplc="779C0734">
      <w:start w:val="1"/>
      <w:numFmt w:val="lowerRoman"/>
      <w:lvlText w:val="%9."/>
      <w:lvlJc w:val="left"/>
      <w:pPr>
        <w:tabs>
          <w:tab w:val="left" w:pos="360"/>
          <w:tab w:val="left" w:pos="1080"/>
          <w:tab w:val="num" w:pos="6469"/>
        </w:tabs>
        <w:ind w:left="5760" w:firstLine="413"/>
      </w:pPr>
      <w:rPr>
        <w:rFonts w:hAnsi="Arial Unicode MS"/>
        <w:caps w:val="0"/>
        <w:smallCaps w:val="0"/>
        <w:strike w:val="0"/>
        <w:dstrike w:val="0"/>
        <w:color w:val="000000"/>
        <w:spacing w:val="0"/>
        <w:w w:val="100"/>
        <w:kern w:val="0"/>
        <w:position w:val="0"/>
        <w:highlight w:val="none"/>
        <w:vertAlign w:val="baseline"/>
      </w:rPr>
    </w:lvl>
  </w:abstractNum>
  <w:abstractNum w:abstractNumId="132" w15:restartNumberingAfterBreak="0">
    <w:nsid w:val="71E52344"/>
    <w:multiLevelType w:val="hybridMultilevel"/>
    <w:tmpl w:val="5DE692D0"/>
    <w:styleLink w:val="6"/>
    <w:lvl w:ilvl="0" w:tplc="E3FA9A62">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1A74416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263406B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15C6AB94">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C320425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20D25C3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69F08B94">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AD8080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563EEB7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33" w15:restartNumberingAfterBreak="0">
    <w:nsid w:val="71F40053"/>
    <w:multiLevelType w:val="multilevel"/>
    <w:tmpl w:val="4B86B90A"/>
    <w:lvl w:ilvl="0">
      <w:start w:val="1"/>
      <w:numFmt w:val="decimal"/>
      <w:lvlText w:val="%1."/>
      <w:lvlJc w:val="left"/>
      <w:pPr>
        <w:tabs>
          <w:tab w:val="num" w:pos="1428"/>
        </w:tabs>
        <w:ind w:left="1428" w:hanging="360"/>
      </w:pPr>
    </w:lvl>
    <w:lvl w:ilvl="1">
      <w:start w:val="1"/>
      <w:numFmt w:val="decimal"/>
      <w:lvlText w:val="%2."/>
      <w:lvlJc w:val="left"/>
      <w:pPr>
        <w:tabs>
          <w:tab w:val="num" w:pos="2148"/>
        </w:tabs>
        <w:ind w:left="2148" w:hanging="360"/>
      </w:pPr>
    </w:lvl>
    <w:lvl w:ilvl="2">
      <w:start w:val="1"/>
      <w:numFmt w:val="decimal"/>
      <w:lvlText w:val="%3."/>
      <w:lvlJc w:val="left"/>
      <w:pPr>
        <w:tabs>
          <w:tab w:val="num" w:pos="2868"/>
        </w:tabs>
        <w:ind w:left="2868" w:hanging="360"/>
      </w:pPr>
    </w:lvl>
    <w:lvl w:ilvl="3">
      <w:start w:val="1"/>
      <w:numFmt w:val="decimal"/>
      <w:lvlText w:val="%4."/>
      <w:lvlJc w:val="left"/>
      <w:pPr>
        <w:tabs>
          <w:tab w:val="num" w:pos="3588"/>
        </w:tabs>
        <w:ind w:left="3588" w:hanging="360"/>
      </w:pPr>
    </w:lvl>
    <w:lvl w:ilvl="4">
      <w:start w:val="1"/>
      <w:numFmt w:val="decimal"/>
      <w:lvlText w:val="%5."/>
      <w:lvlJc w:val="left"/>
      <w:pPr>
        <w:tabs>
          <w:tab w:val="num" w:pos="4308"/>
        </w:tabs>
        <w:ind w:left="4308" w:hanging="360"/>
      </w:pPr>
    </w:lvl>
    <w:lvl w:ilvl="5">
      <w:start w:val="1"/>
      <w:numFmt w:val="decimal"/>
      <w:lvlText w:val="%6."/>
      <w:lvlJc w:val="left"/>
      <w:pPr>
        <w:tabs>
          <w:tab w:val="num" w:pos="5028"/>
        </w:tabs>
        <w:ind w:left="5028" w:hanging="360"/>
      </w:pPr>
    </w:lvl>
    <w:lvl w:ilvl="6">
      <w:start w:val="1"/>
      <w:numFmt w:val="decimal"/>
      <w:lvlText w:val="%7."/>
      <w:lvlJc w:val="left"/>
      <w:pPr>
        <w:tabs>
          <w:tab w:val="num" w:pos="5748"/>
        </w:tabs>
        <w:ind w:left="5748" w:hanging="360"/>
      </w:pPr>
    </w:lvl>
    <w:lvl w:ilvl="7">
      <w:start w:val="1"/>
      <w:numFmt w:val="decimal"/>
      <w:lvlText w:val="%8."/>
      <w:lvlJc w:val="left"/>
      <w:pPr>
        <w:tabs>
          <w:tab w:val="num" w:pos="6468"/>
        </w:tabs>
        <w:ind w:left="6468" w:hanging="360"/>
      </w:pPr>
    </w:lvl>
    <w:lvl w:ilvl="8">
      <w:start w:val="1"/>
      <w:numFmt w:val="decimal"/>
      <w:lvlText w:val="%9."/>
      <w:lvlJc w:val="left"/>
      <w:pPr>
        <w:tabs>
          <w:tab w:val="num" w:pos="7188"/>
        </w:tabs>
        <w:ind w:left="7188" w:hanging="360"/>
      </w:pPr>
    </w:lvl>
  </w:abstractNum>
  <w:abstractNum w:abstractNumId="134" w15:restartNumberingAfterBreak="0">
    <w:nsid w:val="71F638D4"/>
    <w:multiLevelType w:val="hybridMultilevel"/>
    <w:tmpl w:val="C2A4A7F8"/>
    <w:lvl w:ilvl="0" w:tplc="FB94E986">
      <w:start w:val="1"/>
      <w:numFmt w:val="decimal"/>
      <w:lvlText w:val="%1."/>
      <w:lvlJc w:val="left"/>
      <w:pPr>
        <w:tabs>
          <w:tab w:val="num" w:pos="540"/>
        </w:tabs>
        <w:ind w:left="540" w:firstLine="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35" w15:restartNumberingAfterBreak="0">
    <w:nsid w:val="72E87D9E"/>
    <w:multiLevelType w:val="hybridMultilevel"/>
    <w:tmpl w:val="B412B36C"/>
    <w:styleLink w:val="410"/>
    <w:lvl w:ilvl="0" w:tplc="A2C6179E">
      <w:start w:val="1"/>
      <w:numFmt w:val="bullet"/>
      <w:lvlText w:val="-"/>
      <w:lvlJc w:val="left"/>
      <w:pPr>
        <w:tabs>
          <w:tab w:val="left" w:pos="502"/>
          <w:tab w:val="left" w:pos="720"/>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606C7F60">
      <w:start w:val="1"/>
      <w:numFmt w:val="bullet"/>
      <w:lvlText w:val="o"/>
      <w:lvlJc w:val="left"/>
      <w:pPr>
        <w:tabs>
          <w:tab w:val="left" w:pos="502"/>
          <w:tab w:val="left" w:pos="720"/>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28300370">
      <w:start w:val="1"/>
      <w:numFmt w:val="bullet"/>
      <w:lvlText w:val="▪"/>
      <w:lvlJc w:val="left"/>
      <w:pPr>
        <w:tabs>
          <w:tab w:val="left" w:pos="502"/>
          <w:tab w:val="left" w:pos="720"/>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3E605F66">
      <w:start w:val="1"/>
      <w:numFmt w:val="bullet"/>
      <w:lvlText w:val="•"/>
      <w:lvlJc w:val="left"/>
      <w:pPr>
        <w:tabs>
          <w:tab w:val="left" w:pos="502"/>
          <w:tab w:val="left" w:pos="720"/>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27FAEE82">
      <w:start w:val="1"/>
      <w:numFmt w:val="bullet"/>
      <w:lvlText w:val="o"/>
      <w:lvlJc w:val="left"/>
      <w:pPr>
        <w:tabs>
          <w:tab w:val="left" w:pos="502"/>
          <w:tab w:val="left" w:pos="720"/>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B2481E10">
      <w:start w:val="1"/>
      <w:numFmt w:val="bullet"/>
      <w:lvlText w:val="▪"/>
      <w:lvlJc w:val="left"/>
      <w:pPr>
        <w:tabs>
          <w:tab w:val="left" w:pos="502"/>
          <w:tab w:val="left" w:pos="720"/>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A4D86D7E">
      <w:start w:val="1"/>
      <w:numFmt w:val="bullet"/>
      <w:lvlText w:val="•"/>
      <w:lvlJc w:val="left"/>
      <w:pPr>
        <w:tabs>
          <w:tab w:val="left" w:pos="502"/>
          <w:tab w:val="left" w:pos="720"/>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11B6F262">
      <w:start w:val="1"/>
      <w:numFmt w:val="bullet"/>
      <w:lvlText w:val="o"/>
      <w:lvlJc w:val="left"/>
      <w:pPr>
        <w:tabs>
          <w:tab w:val="left" w:pos="502"/>
          <w:tab w:val="left" w:pos="720"/>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26643768">
      <w:start w:val="1"/>
      <w:numFmt w:val="bullet"/>
      <w:lvlText w:val="▪"/>
      <w:lvlJc w:val="left"/>
      <w:pPr>
        <w:tabs>
          <w:tab w:val="left" w:pos="502"/>
          <w:tab w:val="left" w:pos="720"/>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136" w15:restartNumberingAfterBreak="0">
    <w:nsid w:val="73B23B5E"/>
    <w:multiLevelType w:val="hybridMultilevel"/>
    <w:tmpl w:val="74846BEC"/>
    <w:styleLink w:val="35"/>
    <w:lvl w:ilvl="0" w:tplc="D95ADFB4">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9BF47308">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94061A0A">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3AA43438">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AB8214EE">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30582CF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076C3E3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EE4ED2D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F2AE7E2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137" w15:restartNumberingAfterBreak="0">
    <w:nsid w:val="75E3455A"/>
    <w:multiLevelType w:val="hybridMultilevel"/>
    <w:tmpl w:val="B0F0535E"/>
    <w:styleLink w:val="32"/>
    <w:lvl w:ilvl="0" w:tplc="92D2ED2C">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2E4EEDDA">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75AE0316">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D7BCFBA4">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74C4E044">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26EEF482">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A36CD76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15AA8EFC">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E284A892">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138" w15:restartNumberingAfterBreak="0">
    <w:nsid w:val="76F60E9E"/>
    <w:multiLevelType w:val="hybridMultilevel"/>
    <w:tmpl w:val="C046B2CE"/>
    <w:lvl w:ilvl="0" w:tplc="819A86E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9" w15:restartNumberingAfterBreak="0">
    <w:nsid w:val="77067D7C"/>
    <w:multiLevelType w:val="hybridMultilevel"/>
    <w:tmpl w:val="FFCA6F2A"/>
    <w:lvl w:ilvl="0" w:tplc="96108904">
      <w:start w:val="1"/>
      <w:numFmt w:val="bullet"/>
      <w:lvlText w:val="-"/>
      <w:lvlJc w:val="left"/>
      <w:pPr>
        <w:tabs>
          <w:tab w:val="num" w:pos="1080"/>
        </w:tabs>
        <w:ind w:left="1080" w:hanging="360"/>
      </w:pPr>
      <w:rPr>
        <w:rFonts w:ascii="Courier New" w:hAnsi="Courier New" w:hint="default"/>
      </w:rPr>
    </w:lvl>
    <w:lvl w:ilvl="1" w:tplc="90CEA0AC">
      <w:start w:val="1"/>
      <w:numFmt w:val="russianLower"/>
      <w:lvlText w:val="%2)"/>
      <w:lvlJc w:val="left"/>
      <w:pPr>
        <w:tabs>
          <w:tab w:val="num" w:pos="1440"/>
        </w:tabs>
        <w:ind w:left="1440" w:hanging="360"/>
      </w:pPr>
      <w:rPr>
        <w:rFonts w:hint="default"/>
        <w:color w:val="auto"/>
      </w:rPr>
    </w:lvl>
    <w:lvl w:ilvl="2" w:tplc="36D4AFB2">
      <w:start w:val="1"/>
      <w:numFmt w:val="decimal"/>
      <w:lvlText w:val="%3)"/>
      <w:lvlJc w:val="left"/>
      <w:pPr>
        <w:ind w:left="2520" w:hanging="360"/>
      </w:pPr>
      <w:rPr>
        <w:rFonts w:hint="default"/>
        <w:color w:val="0000FF"/>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40" w15:restartNumberingAfterBreak="0">
    <w:nsid w:val="7748546D"/>
    <w:multiLevelType w:val="multilevel"/>
    <w:tmpl w:val="464A013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8"/>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41" w15:restartNumberingAfterBreak="0">
    <w:nsid w:val="79395FDA"/>
    <w:multiLevelType w:val="multilevel"/>
    <w:tmpl w:val="E22894E4"/>
    <w:lvl w:ilvl="0">
      <w:start w:val="3"/>
      <w:numFmt w:val="decimal"/>
      <w:lvlText w:val="%1"/>
      <w:lvlJc w:val="left"/>
      <w:pPr>
        <w:ind w:left="1020" w:hanging="1020"/>
      </w:pPr>
    </w:lvl>
    <w:lvl w:ilvl="1">
      <w:start w:val="11"/>
      <w:numFmt w:val="decimal"/>
      <w:lvlText w:val="%1.%2"/>
      <w:lvlJc w:val="left"/>
      <w:pPr>
        <w:ind w:left="1380" w:hanging="1020"/>
      </w:pPr>
    </w:lvl>
    <w:lvl w:ilvl="2">
      <w:start w:val="14"/>
      <w:numFmt w:val="decimal"/>
      <w:lvlText w:val="%1.%2.%3"/>
      <w:lvlJc w:val="left"/>
      <w:pPr>
        <w:ind w:left="1740" w:hanging="1020"/>
      </w:pPr>
    </w:lvl>
    <w:lvl w:ilvl="3">
      <w:start w:val="12"/>
      <w:numFmt w:val="decimal"/>
      <w:lvlText w:val="%1.%2.%3.%4"/>
      <w:lvlJc w:val="left"/>
      <w:pPr>
        <w:ind w:left="2100" w:hanging="10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42" w15:restartNumberingAfterBreak="0">
    <w:nsid w:val="794E04BE"/>
    <w:multiLevelType w:val="hybridMultilevel"/>
    <w:tmpl w:val="115C34EC"/>
    <w:lvl w:ilvl="0" w:tplc="A6BE78D6">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3" w15:restartNumberingAfterBreak="0">
    <w:nsid w:val="79ED46AB"/>
    <w:multiLevelType w:val="hybridMultilevel"/>
    <w:tmpl w:val="84CE59E4"/>
    <w:styleLink w:val="27"/>
    <w:lvl w:ilvl="0" w:tplc="E3084FFE">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CFC151A">
      <w:start w:val="1"/>
      <w:numFmt w:val="bullet"/>
      <w:lvlText w:val="o"/>
      <w:lvlJc w:val="left"/>
      <w:pPr>
        <w:ind w:left="1145"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E162F368">
      <w:start w:val="1"/>
      <w:numFmt w:val="bullet"/>
      <w:lvlText w:val="▪"/>
      <w:lvlJc w:val="left"/>
      <w:pPr>
        <w:ind w:left="14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5E0456AE">
      <w:start w:val="1"/>
      <w:numFmt w:val="bullet"/>
      <w:lvlText w:val="•"/>
      <w:lvlJc w:val="left"/>
      <w:pPr>
        <w:tabs>
          <w:tab w:val="left" w:pos="1134"/>
        </w:tabs>
        <w:ind w:left="216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0100860">
      <w:start w:val="1"/>
      <w:numFmt w:val="bullet"/>
      <w:lvlText w:val="o"/>
      <w:lvlJc w:val="left"/>
      <w:pPr>
        <w:tabs>
          <w:tab w:val="left" w:pos="1134"/>
        </w:tabs>
        <w:ind w:left="288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8C366574">
      <w:start w:val="1"/>
      <w:numFmt w:val="bullet"/>
      <w:lvlText w:val="▪"/>
      <w:lvlJc w:val="left"/>
      <w:pPr>
        <w:tabs>
          <w:tab w:val="left" w:pos="1134"/>
        </w:tabs>
        <w:ind w:left="360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A2725712">
      <w:start w:val="1"/>
      <w:numFmt w:val="bullet"/>
      <w:lvlText w:val="•"/>
      <w:lvlJc w:val="left"/>
      <w:pPr>
        <w:tabs>
          <w:tab w:val="left" w:pos="1134"/>
        </w:tabs>
        <w:ind w:left="432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B9FED3BC">
      <w:start w:val="1"/>
      <w:numFmt w:val="bullet"/>
      <w:lvlText w:val="o"/>
      <w:lvlJc w:val="left"/>
      <w:pPr>
        <w:tabs>
          <w:tab w:val="left" w:pos="1134"/>
        </w:tabs>
        <w:ind w:left="50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6958D3C0">
      <w:start w:val="1"/>
      <w:numFmt w:val="bullet"/>
      <w:lvlText w:val="▪"/>
      <w:lvlJc w:val="left"/>
      <w:pPr>
        <w:tabs>
          <w:tab w:val="left" w:pos="1134"/>
        </w:tabs>
        <w:ind w:left="576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44" w15:restartNumberingAfterBreak="0">
    <w:nsid w:val="7BD7366E"/>
    <w:multiLevelType w:val="multilevel"/>
    <w:tmpl w:val="8D683F64"/>
    <w:styleLink w:val="3811"/>
    <w:lvl w:ilvl="0">
      <w:start w:val="5"/>
      <w:numFmt w:val="decimal"/>
      <w:pStyle w:val="a2"/>
      <w:lvlText w:val="%1."/>
      <w:lvlJc w:val="left"/>
      <w:pPr>
        <w:tabs>
          <w:tab w:val="num" w:pos="360"/>
        </w:tabs>
        <w:ind w:left="360" w:hanging="360"/>
      </w:pPr>
      <w:rPr>
        <w:rFonts w:cs="Times New Roman" w:hint="default"/>
      </w:rPr>
    </w:lvl>
    <w:lvl w:ilvl="1">
      <w:start w:val="3"/>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45" w15:restartNumberingAfterBreak="0">
    <w:nsid w:val="7CC858E8"/>
    <w:multiLevelType w:val="multilevel"/>
    <w:tmpl w:val="666A8DBA"/>
    <w:styleLink w:val="120"/>
    <w:lvl w:ilvl="0">
      <w:start w:val="1"/>
      <w:numFmt w:val="decimal"/>
      <w:lvlText w:val="%1."/>
      <w:lvlJc w:val="left"/>
      <w:pPr>
        <w:tabs>
          <w:tab w:val="num" w:pos="1141"/>
        </w:tabs>
        <w:ind w:left="432" w:firstLine="277"/>
      </w:pPr>
      <w:rPr>
        <w:rFonts w:hAnsi="Arial Unicode MS"/>
        <w:caps w:val="0"/>
        <w:smallCaps w:val="0"/>
        <w:strike w:val="0"/>
        <w:dstrike w:val="0"/>
        <w:color w:val="000000"/>
        <w:spacing w:val="0"/>
        <w:w w:val="100"/>
        <w:kern w:val="0"/>
        <w:position w:val="0"/>
        <w:highlight w:val="none"/>
        <w:vertAlign w:val="baseline"/>
      </w:rPr>
    </w:lvl>
    <w:lvl w:ilvl="1">
      <w:start w:val="1"/>
      <w:numFmt w:val="decimal"/>
      <w:pStyle w:val="a3"/>
      <w:lvlText w:val="%2."/>
      <w:lvlJc w:val="left"/>
      <w:pPr>
        <w:tabs>
          <w:tab w:val="num" w:pos="1416"/>
        </w:tabs>
        <w:ind w:left="707" w:firstLine="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909"/>
        </w:tabs>
        <w:ind w:left="1200" w:firstLine="134"/>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num" w:pos="2749"/>
        </w:tabs>
        <w:ind w:left="2040" w:firstLine="266"/>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num" w:pos="3949"/>
        </w:tabs>
        <w:ind w:left="3240" w:firstLine="398"/>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num" w:pos="4789"/>
        </w:tabs>
        <w:ind w:left="4080" w:firstLine="530"/>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5989"/>
        </w:tabs>
        <w:ind w:left="5280" w:firstLine="3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6829"/>
        </w:tabs>
        <w:ind w:left="6120" w:firstLine="338"/>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8029"/>
        </w:tabs>
        <w:ind w:left="7320" w:hanging="22"/>
      </w:pPr>
      <w:rPr>
        <w:rFonts w:hAnsi="Arial Unicode MS"/>
        <w:caps w:val="0"/>
        <w:smallCaps w:val="0"/>
        <w:strike w:val="0"/>
        <w:dstrike w:val="0"/>
        <w:color w:val="000000"/>
        <w:spacing w:val="0"/>
        <w:w w:val="100"/>
        <w:kern w:val="0"/>
        <w:position w:val="0"/>
        <w:highlight w:val="none"/>
        <w:vertAlign w:val="baseline"/>
      </w:rPr>
    </w:lvl>
  </w:abstractNum>
  <w:abstractNum w:abstractNumId="146" w15:restartNumberingAfterBreak="0">
    <w:nsid w:val="7EF14280"/>
    <w:multiLevelType w:val="multilevel"/>
    <w:tmpl w:val="A21C9288"/>
    <w:lvl w:ilvl="0">
      <w:start w:val="3"/>
      <w:numFmt w:val="decimal"/>
      <w:lvlText w:val="%1"/>
      <w:lvlJc w:val="left"/>
      <w:pPr>
        <w:tabs>
          <w:tab w:val="num" w:pos="0"/>
        </w:tabs>
        <w:ind w:left="480" w:hanging="480"/>
      </w:pPr>
      <w:rPr>
        <w:rFonts w:hint="default"/>
        <w:sz w:val="22"/>
      </w:rPr>
    </w:lvl>
    <w:lvl w:ilvl="1">
      <w:start w:val="9"/>
      <w:numFmt w:val="decimal"/>
      <w:lvlText w:val="%1.%2"/>
      <w:lvlJc w:val="left"/>
      <w:pPr>
        <w:tabs>
          <w:tab w:val="num" w:pos="0"/>
        </w:tabs>
        <w:ind w:left="834" w:hanging="480"/>
      </w:pPr>
      <w:rPr>
        <w:rFonts w:hint="default"/>
        <w:sz w:val="22"/>
      </w:rPr>
    </w:lvl>
    <w:lvl w:ilvl="2">
      <w:start w:val="1"/>
      <w:numFmt w:val="decimal"/>
      <w:lvlText w:val="%1.10.%3"/>
      <w:lvlJc w:val="left"/>
      <w:pPr>
        <w:tabs>
          <w:tab w:val="num" w:pos="0"/>
        </w:tabs>
        <w:ind w:left="1428" w:hanging="720"/>
      </w:pPr>
      <w:rPr>
        <w:rFonts w:hint="default"/>
        <w:sz w:val="24"/>
        <w:szCs w:val="24"/>
      </w:rPr>
    </w:lvl>
    <w:lvl w:ilvl="3">
      <w:start w:val="1"/>
      <w:numFmt w:val="decimal"/>
      <w:lvlText w:val="%1.%2.%3.%4"/>
      <w:lvlJc w:val="left"/>
      <w:pPr>
        <w:tabs>
          <w:tab w:val="num" w:pos="0"/>
        </w:tabs>
        <w:ind w:left="1782" w:hanging="720"/>
      </w:pPr>
      <w:rPr>
        <w:rFonts w:hint="default"/>
        <w:sz w:val="22"/>
      </w:rPr>
    </w:lvl>
    <w:lvl w:ilvl="4">
      <w:start w:val="1"/>
      <w:numFmt w:val="decimal"/>
      <w:lvlText w:val="%1.%2.%3.%4.%5"/>
      <w:lvlJc w:val="left"/>
      <w:pPr>
        <w:tabs>
          <w:tab w:val="num" w:pos="0"/>
        </w:tabs>
        <w:ind w:left="2496" w:hanging="1080"/>
      </w:pPr>
      <w:rPr>
        <w:rFonts w:hint="default"/>
        <w:sz w:val="22"/>
      </w:rPr>
    </w:lvl>
    <w:lvl w:ilvl="5">
      <w:start w:val="1"/>
      <w:numFmt w:val="decimal"/>
      <w:lvlText w:val="%1.%2.%3.%4.%5.%6"/>
      <w:lvlJc w:val="left"/>
      <w:pPr>
        <w:tabs>
          <w:tab w:val="num" w:pos="0"/>
        </w:tabs>
        <w:ind w:left="2850" w:hanging="1080"/>
      </w:pPr>
      <w:rPr>
        <w:rFonts w:hint="default"/>
        <w:sz w:val="22"/>
      </w:rPr>
    </w:lvl>
    <w:lvl w:ilvl="6">
      <w:start w:val="1"/>
      <w:numFmt w:val="decimal"/>
      <w:lvlText w:val="%1.%2.%3.%4.%5.%6.%7"/>
      <w:lvlJc w:val="left"/>
      <w:pPr>
        <w:tabs>
          <w:tab w:val="num" w:pos="0"/>
        </w:tabs>
        <w:ind w:left="3564" w:hanging="1440"/>
      </w:pPr>
      <w:rPr>
        <w:rFonts w:hint="default"/>
        <w:sz w:val="22"/>
      </w:rPr>
    </w:lvl>
    <w:lvl w:ilvl="7">
      <w:start w:val="1"/>
      <w:numFmt w:val="decimal"/>
      <w:lvlText w:val="%1.%2.%3.%4.%5.%6.%7.%8"/>
      <w:lvlJc w:val="left"/>
      <w:pPr>
        <w:tabs>
          <w:tab w:val="num" w:pos="0"/>
        </w:tabs>
        <w:ind w:left="3918" w:hanging="1440"/>
      </w:pPr>
      <w:rPr>
        <w:rFonts w:hint="default"/>
        <w:sz w:val="22"/>
      </w:rPr>
    </w:lvl>
    <w:lvl w:ilvl="8">
      <w:start w:val="1"/>
      <w:numFmt w:val="decimal"/>
      <w:lvlText w:val="%1.%2.%3.%4.%5.%6.%7.%8.%9"/>
      <w:lvlJc w:val="left"/>
      <w:pPr>
        <w:tabs>
          <w:tab w:val="num" w:pos="0"/>
        </w:tabs>
        <w:ind w:left="4632" w:hanging="1800"/>
      </w:pPr>
      <w:rPr>
        <w:rFonts w:hint="default"/>
        <w:sz w:val="22"/>
      </w:rPr>
    </w:lvl>
  </w:abstractNum>
  <w:num w:numId="1">
    <w:abstractNumId w:val="48"/>
  </w:num>
  <w:num w:numId="2">
    <w:abstractNumId w:val="70"/>
  </w:num>
  <w:num w:numId="3">
    <w:abstractNumId w:val="47"/>
  </w:num>
  <w:num w:numId="4">
    <w:abstractNumId w:val="76"/>
  </w:num>
  <w:num w:numId="5">
    <w:abstractNumId w:val="144"/>
  </w:num>
  <w:num w:numId="6">
    <w:abstractNumId w:val="108"/>
  </w:num>
  <w:num w:numId="7">
    <w:abstractNumId w:val="92"/>
  </w:num>
  <w:num w:numId="8">
    <w:abstractNumId w:val="96"/>
  </w:num>
  <w:num w:numId="9">
    <w:abstractNumId w:val="105"/>
  </w:num>
  <w:num w:numId="10">
    <w:abstractNumId w:val="132"/>
  </w:num>
  <w:num w:numId="11">
    <w:abstractNumId w:val="14"/>
  </w:num>
  <w:num w:numId="12">
    <w:abstractNumId w:val="95"/>
  </w:num>
  <w:num w:numId="13">
    <w:abstractNumId w:val="59"/>
  </w:num>
  <w:num w:numId="14">
    <w:abstractNumId w:val="42"/>
  </w:num>
  <w:num w:numId="15">
    <w:abstractNumId w:val="46"/>
  </w:num>
  <w:num w:numId="16">
    <w:abstractNumId w:val="145"/>
  </w:num>
  <w:num w:numId="17">
    <w:abstractNumId w:val="36"/>
  </w:num>
  <w:num w:numId="18">
    <w:abstractNumId w:val="56"/>
  </w:num>
  <w:num w:numId="19">
    <w:abstractNumId w:val="94"/>
  </w:num>
  <w:num w:numId="20">
    <w:abstractNumId w:val="66"/>
  </w:num>
  <w:num w:numId="21">
    <w:abstractNumId w:val="54"/>
  </w:num>
  <w:num w:numId="22">
    <w:abstractNumId w:val="16"/>
  </w:num>
  <w:num w:numId="23">
    <w:abstractNumId w:val="29"/>
  </w:num>
  <w:num w:numId="24">
    <w:abstractNumId w:val="62"/>
  </w:num>
  <w:num w:numId="25">
    <w:abstractNumId w:val="32"/>
  </w:num>
  <w:num w:numId="26">
    <w:abstractNumId w:val="90"/>
  </w:num>
  <w:num w:numId="27">
    <w:abstractNumId w:val="109"/>
  </w:num>
  <w:num w:numId="28">
    <w:abstractNumId w:val="129"/>
  </w:num>
  <w:num w:numId="29">
    <w:abstractNumId w:val="80"/>
  </w:num>
  <w:num w:numId="30">
    <w:abstractNumId w:val="143"/>
  </w:num>
  <w:num w:numId="31">
    <w:abstractNumId w:val="131"/>
  </w:num>
  <w:num w:numId="32">
    <w:abstractNumId w:val="101"/>
  </w:num>
  <w:num w:numId="33">
    <w:abstractNumId w:val="103"/>
  </w:num>
  <w:num w:numId="34">
    <w:abstractNumId w:val="39"/>
  </w:num>
  <w:num w:numId="35">
    <w:abstractNumId w:val="137"/>
  </w:num>
  <w:num w:numId="36">
    <w:abstractNumId w:val="20"/>
  </w:num>
  <w:num w:numId="37">
    <w:abstractNumId w:val="104"/>
  </w:num>
  <w:num w:numId="38">
    <w:abstractNumId w:val="136"/>
  </w:num>
  <w:num w:numId="39">
    <w:abstractNumId w:val="113"/>
  </w:num>
  <w:num w:numId="40">
    <w:abstractNumId w:val="112"/>
  </w:num>
  <w:num w:numId="41">
    <w:abstractNumId w:val="44"/>
  </w:num>
  <w:num w:numId="42">
    <w:abstractNumId w:val="102"/>
  </w:num>
  <w:num w:numId="43">
    <w:abstractNumId w:val="33"/>
  </w:num>
  <w:num w:numId="44">
    <w:abstractNumId w:val="135"/>
  </w:num>
  <w:num w:numId="45">
    <w:abstractNumId w:val="93"/>
  </w:num>
  <w:num w:numId="46">
    <w:abstractNumId w:val="61"/>
  </w:num>
  <w:num w:numId="47">
    <w:abstractNumId w:val="64"/>
  </w:num>
  <w:num w:numId="48">
    <w:abstractNumId w:val="81"/>
  </w:num>
  <w:num w:numId="49">
    <w:abstractNumId w:val="120"/>
  </w:num>
  <w:num w:numId="50">
    <w:abstractNumId w:val="6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25"/>
  </w:num>
  <w:num w:numId="52">
    <w:abstractNumId w:val="85"/>
  </w:num>
  <w:num w:numId="53">
    <w:abstractNumId w:val="43"/>
  </w:num>
  <w:num w:numId="54">
    <w:abstractNumId w:val="89"/>
  </w:num>
  <w:num w:numId="55">
    <w:abstractNumId w:val="86"/>
  </w:num>
  <w:num w:numId="56">
    <w:abstractNumId w:val="79"/>
  </w:num>
  <w:num w:numId="57">
    <w:abstractNumId w:val="114"/>
  </w:num>
  <w:num w:numId="58">
    <w:abstractNumId w:val="111"/>
  </w:num>
  <w:num w:numId="5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67"/>
  </w:num>
  <w:num w:numId="61">
    <w:abstractNumId w:val="115"/>
  </w:num>
  <w:num w:numId="62">
    <w:abstractNumId w:val="130"/>
  </w:num>
  <w:num w:numId="63">
    <w:abstractNumId w:val="40"/>
  </w:num>
  <w:num w:numId="64">
    <w:abstractNumId w:val="74"/>
  </w:num>
  <w:num w:numId="65">
    <w:abstractNumId w:val="83"/>
  </w:num>
  <w:num w:numId="66">
    <w:abstractNumId w:val="31"/>
  </w:num>
  <w:num w:numId="67">
    <w:abstractNumId w:val="82"/>
  </w:num>
  <w:num w:numId="68">
    <w:abstractNumId w:val="53"/>
  </w:num>
  <w:num w:numId="69">
    <w:abstractNumId w:val="41"/>
  </w:num>
  <w:num w:numId="70">
    <w:abstractNumId w:val="58"/>
  </w:num>
  <w:num w:numId="71">
    <w:abstractNumId w:val="138"/>
  </w:num>
  <w:num w:numId="72">
    <w:abstractNumId w:val="17"/>
  </w:num>
  <w:num w:numId="73">
    <w:abstractNumId w:val="5"/>
  </w:num>
  <w:num w:numId="74">
    <w:abstractNumId w:val="7"/>
  </w:num>
  <w:num w:numId="75">
    <w:abstractNumId w:val="9"/>
  </w:num>
  <w:num w:numId="76">
    <w:abstractNumId w:val="23"/>
  </w:num>
  <w:num w:numId="77">
    <w:abstractNumId w:val="2"/>
  </w:num>
  <w:num w:numId="78">
    <w:abstractNumId w:val="4"/>
  </w:num>
  <w:num w:numId="79">
    <w:abstractNumId w:val="18"/>
  </w:num>
  <w:num w:numId="80">
    <w:abstractNumId w:val="63"/>
  </w:num>
  <w:num w:numId="81">
    <w:abstractNumId w:val="106"/>
  </w:num>
  <w:num w:numId="82">
    <w:abstractNumId w:val="78"/>
  </w:num>
  <w:num w:numId="83">
    <w:abstractNumId w:val="124"/>
  </w:num>
  <w:num w:numId="84">
    <w:abstractNumId w:val="27"/>
  </w:num>
  <w:num w:numId="85">
    <w:abstractNumId w:val="72"/>
  </w:num>
  <w:num w:numId="86">
    <w:abstractNumId w:val="19"/>
  </w:num>
  <w:num w:numId="87">
    <w:abstractNumId w:val="110"/>
  </w:num>
  <w:num w:numId="88">
    <w:abstractNumId w:val="140"/>
  </w:num>
  <w:num w:numId="89">
    <w:abstractNumId w:val="73"/>
  </w:num>
  <w:num w:numId="90">
    <w:abstractNumId w:val="45"/>
  </w:num>
  <w:num w:numId="91">
    <w:abstractNumId w:val="21"/>
  </w:num>
  <w:num w:numId="92">
    <w:abstractNumId w:val="121"/>
  </w:num>
  <w:num w:numId="93">
    <w:abstractNumId w:val="50"/>
  </w:num>
  <w:num w:numId="94">
    <w:abstractNumId w:val="51"/>
  </w:num>
  <w:num w:numId="95">
    <w:abstractNumId w:val="123"/>
  </w:num>
  <w:num w:numId="96">
    <w:abstractNumId w:val="139"/>
  </w:num>
  <w:num w:numId="97">
    <w:abstractNumId w:val="75"/>
  </w:num>
  <w:num w:numId="98">
    <w:abstractNumId w:val="30"/>
  </w:num>
  <w:num w:numId="99">
    <w:abstractNumId w:val="125"/>
  </w:num>
  <w:num w:numId="100">
    <w:abstractNumId w:val="6"/>
  </w:num>
  <w:num w:numId="101">
    <w:abstractNumId w:val="65"/>
  </w:num>
  <w:num w:numId="102">
    <w:abstractNumId w:val="118"/>
  </w:num>
  <w:num w:numId="103">
    <w:abstractNumId w:val="119"/>
  </w:num>
  <w:num w:numId="104">
    <w:abstractNumId w:val="99"/>
  </w:num>
  <w:num w:numId="105">
    <w:abstractNumId w:val="146"/>
  </w:num>
  <w:num w:numId="106">
    <w:abstractNumId w:val="128"/>
  </w:num>
  <w:num w:numId="107">
    <w:abstractNumId w:val="126"/>
  </w:num>
  <w:num w:numId="108">
    <w:abstractNumId w:val="122"/>
  </w:num>
  <w:num w:numId="109">
    <w:abstractNumId w:val="87"/>
  </w:num>
  <w:num w:numId="110">
    <w:abstractNumId w:val="38"/>
  </w:num>
  <w:num w:numId="111">
    <w:abstractNumId w:val="0"/>
    <w:lvlOverride w:ilvl="0">
      <w:lvl w:ilvl="0">
        <w:numFmt w:val="bullet"/>
        <w:lvlText w:val="-"/>
        <w:legacy w:legacy="1" w:legacySpace="0" w:legacyIndent="154"/>
        <w:lvlJc w:val="left"/>
        <w:rPr>
          <w:rFonts w:ascii="Times New Roman" w:hAnsi="Times New Roman" w:hint="default"/>
        </w:rPr>
      </w:lvl>
    </w:lvlOverride>
  </w:num>
  <w:num w:numId="112">
    <w:abstractNumId w:val="12"/>
  </w:num>
  <w:num w:numId="113">
    <w:abstractNumId w:val="13"/>
  </w:num>
  <w:num w:numId="114">
    <w:abstractNumId w:val="38"/>
    <w:lvlOverride w:ilvl="0">
      <w:startOverride w:val="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5">
    <w:abstractNumId w:val="8"/>
    <w:lvlOverride w:ilvl="0">
      <w:startOverride w:val="3"/>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6">
    <w:abstractNumId w:val="141"/>
    <w:lvlOverride w:ilvl="0">
      <w:startOverride w:val="3"/>
    </w:lvlOverride>
    <w:lvlOverride w:ilvl="1">
      <w:startOverride w:val="11"/>
    </w:lvlOverride>
    <w:lvlOverride w:ilvl="2">
      <w:startOverride w:val="14"/>
    </w:lvlOverride>
    <w:lvlOverride w:ilvl="3">
      <w:startOverride w:val="1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7">
    <w:abstractNumId w:val="117"/>
    <w:lvlOverride w:ilvl="0">
      <w:startOverride w:val="1"/>
    </w:lvlOverride>
    <w:lvlOverride w:ilvl="1"/>
    <w:lvlOverride w:ilvl="2"/>
    <w:lvlOverride w:ilvl="3"/>
    <w:lvlOverride w:ilvl="4"/>
    <w:lvlOverride w:ilvl="5"/>
    <w:lvlOverride w:ilvl="6"/>
    <w:lvlOverride w:ilvl="7"/>
    <w:lvlOverride w:ilvl="8"/>
  </w:num>
  <w:num w:numId="118">
    <w:abstractNumId w:val="69"/>
  </w:num>
  <w:num w:numId="119">
    <w:abstractNumId w:val="88"/>
  </w:num>
  <w:num w:numId="120">
    <w:abstractNumId w:val="77"/>
  </w:num>
  <w:num w:numId="121">
    <w:abstractNumId w:val="97"/>
  </w:num>
  <w:num w:numId="122">
    <w:abstractNumId w:val="116"/>
  </w:num>
  <w:num w:numId="123">
    <w:abstractNumId w:val="142"/>
  </w:num>
  <w:num w:numId="124">
    <w:abstractNumId w:val="134"/>
  </w:num>
  <w:num w:numId="125">
    <w:abstractNumId w:val="127"/>
  </w:num>
  <w:num w:numId="126">
    <w:abstractNumId w:val="1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7">
    <w:abstractNumId w:val="9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abstractNumId w:val="52"/>
  </w:num>
  <w:num w:numId="129">
    <w:abstractNumId w:val="35"/>
  </w:num>
  <w:num w:numId="130">
    <w:abstractNumId w:val="84"/>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1">
    <w:abstractNumId w:val="24"/>
  </w:num>
  <w:num w:numId="132">
    <w:abstractNumId w:val="98"/>
  </w:num>
  <w:num w:numId="133">
    <w:abstractNumId w:val="34"/>
  </w:num>
  <w:num w:numId="134">
    <w:abstractNumId w:val="107"/>
  </w:num>
  <w:num w:numId="135">
    <w:abstractNumId w:val="71"/>
  </w:num>
  <w:num w:numId="136">
    <w:abstractNumId w:val="28"/>
  </w:num>
  <w:num w:numId="137">
    <w:abstractNumId w:val="15"/>
  </w:num>
  <w:num w:numId="138">
    <w:abstractNumId w:val="100"/>
  </w:num>
  <w:num w:numId="139">
    <w:abstractNumId w:val="26"/>
  </w:num>
  <w:num w:numId="140">
    <w:abstractNumId w:val="60"/>
  </w:num>
  <w:num w:numId="141">
    <w:abstractNumId w:val="57"/>
  </w:num>
  <w:num w:numId="142">
    <w:abstractNumId w:val="22"/>
  </w:num>
  <w:num w:numId="143">
    <w:abstractNumId w:val="55"/>
  </w:num>
  <w:numIdMacAtCleanup w:val="1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D0A20"/>
    <w:rsid w:val="00017EEA"/>
    <w:rsid w:val="00022364"/>
    <w:rsid w:val="00024228"/>
    <w:rsid w:val="00032044"/>
    <w:rsid w:val="00041C1B"/>
    <w:rsid w:val="00043D5C"/>
    <w:rsid w:val="00045720"/>
    <w:rsid w:val="00050E1E"/>
    <w:rsid w:val="00060C58"/>
    <w:rsid w:val="00063FC7"/>
    <w:rsid w:val="00067D0F"/>
    <w:rsid w:val="00083FBA"/>
    <w:rsid w:val="00086A85"/>
    <w:rsid w:val="000944CB"/>
    <w:rsid w:val="00096E1A"/>
    <w:rsid w:val="000B60D2"/>
    <w:rsid w:val="000C0396"/>
    <w:rsid w:val="000D0A20"/>
    <w:rsid w:val="000D1A6C"/>
    <w:rsid w:val="000E117F"/>
    <w:rsid w:val="000E4EBF"/>
    <w:rsid w:val="000E4F3F"/>
    <w:rsid w:val="000F0EEB"/>
    <w:rsid w:val="000F23A3"/>
    <w:rsid w:val="000F3A4D"/>
    <w:rsid w:val="0010091A"/>
    <w:rsid w:val="001033F7"/>
    <w:rsid w:val="00112F24"/>
    <w:rsid w:val="00113559"/>
    <w:rsid w:val="0012151C"/>
    <w:rsid w:val="00131737"/>
    <w:rsid w:val="00141555"/>
    <w:rsid w:val="00156971"/>
    <w:rsid w:val="00165574"/>
    <w:rsid w:val="001664F3"/>
    <w:rsid w:val="001669ED"/>
    <w:rsid w:val="00166C20"/>
    <w:rsid w:val="00173F5A"/>
    <w:rsid w:val="0017471D"/>
    <w:rsid w:val="001A7FAC"/>
    <w:rsid w:val="001B31B7"/>
    <w:rsid w:val="001B7202"/>
    <w:rsid w:val="001B7334"/>
    <w:rsid w:val="001C0365"/>
    <w:rsid w:val="001C0A7D"/>
    <w:rsid w:val="001C5493"/>
    <w:rsid w:val="001E617B"/>
    <w:rsid w:val="001F4F02"/>
    <w:rsid w:val="002105AB"/>
    <w:rsid w:val="002161A4"/>
    <w:rsid w:val="00216579"/>
    <w:rsid w:val="0021737C"/>
    <w:rsid w:val="0023102B"/>
    <w:rsid w:val="0024298A"/>
    <w:rsid w:val="002547D8"/>
    <w:rsid w:val="0025717F"/>
    <w:rsid w:val="00267BB9"/>
    <w:rsid w:val="00272EA8"/>
    <w:rsid w:val="002770DD"/>
    <w:rsid w:val="00280F69"/>
    <w:rsid w:val="00284034"/>
    <w:rsid w:val="002872AE"/>
    <w:rsid w:val="00290C51"/>
    <w:rsid w:val="00295458"/>
    <w:rsid w:val="002A033D"/>
    <w:rsid w:val="002B0D6B"/>
    <w:rsid w:val="002B2C58"/>
    <w:rsid w:val="002C39C9"/>
    <w:rsid w:val="002D379C"/>
    <w:rsid w:val="002D464D"/>
    <w:rsid w:val="0030549F"/>
    <w:rsid w:val="00305E8A"/>
    <w:rsid w:val="0031014A"/>
    <w:rsid w:val="0033320B"/>
    <w:rsid w:val="00333AB3"/>
    <w:rsid w:val="00347D60"/>
    <w:rsid w:val="00363FB0"/>
    <w:rsid w:val="0037536A"/>
    <w:rsid w:val="00382752"/>
    <w:rsid w:val="00382A87"/>
    <w:rsid w:val="0038678B"/>
    <w:rsid w:val="00392099"/>
    <w:rsid w:val="003A1605"/>
    <w:rsid w:val="003B6A07"/>
    <w:rsid w:val="003C7631"/>
    <w:rsid w:val="003C7D83"/>
    <w:rsid w:val="003D2487"/>
    <w:rsid w:val="003D538F"/>
    <w:rsid w:val="003E08A1"/>
    <w:rsid w:val="003E64DC"/>
    <w:rsid w:val="003F0E06"/>
    <w:rsid w:val="00426681"/>
    <w:rsid w:val="0043326A"/>
    <w:rsid w:val="00436FED"/>
    <w:rsid w:val="00442181"/>
    <w:rsid w:val="0044301D"/>
    <w:rsid w:val="004463C2"/>
    <w:rsid w:val="0046276E"/>
    <w:rsid w:val="0047010B"/>
    <w:rsid w:val="00490FED"/>
    <w:rsid w:val="004969BF"/>
    <w:rsid w:val="004A77C6"/>
    <w:rsid w:val="004B6872"/>
    <w:rsid w:val="004C05E7"/>
    <w:rsid w:val="004D2BAD"/>
    <w:rsid w:val="004D39A8"/>
    <w:rsid w:val="004F3432"/>
    <w:rsid w:val="004F6CFA"/>
    <w:rsid w:val="004F7D41"/>
    <w:rsid w:val="005020F5"/>
    <w:rsid w:val="00506E46"/>
    <w:rsid w:val="00513E65"/>
    <w:rsid w:val="00520B9E"/>
    <w:rsid w:val="005302BD"/>
    <w:rsid w:val="005324C7"/>
    <w:rsid w:val="00557381"/>
    <w:rsid w:val="00561999"/>
    <w:rsid w:val="005675B8"/>
    <w:rsid w:val="00567CD2"/>
    <w:rsid w:val="0057004E"/>
    <w:rsid w:val="0057107B"/>
    <w:rsid w:val="0057176A"/>
    <w:rsid w:val="0057210D"/>
    <w:rsid w:val="00584EB9"/>
    <w:rsid w:val="005A249B"/>
    <w:rsid w:val="005B4006"/>
    <w:rsid w:val="005B6CB8"/>
    <w:rsid w:val="005C78F0"/>
    <w:rsid w:val="005C79C6"/>
    <w:rsid w:val="005D04FB"/>
    <w:rsid w:val="005F44AB"/>
    <w:rsid w:val="005F5236"/>
    <w:rsid w:val="005F5B05"/>
    <w:rsid w:val="00607404"/>
    <w:rsid w:val="0061013C"/>
    <w:rsid w:val="0061563D"/>
    <w:rsid w:val="00617A61"/>
    <w:rsid w:val="00623304"/>
    <w:rsid w:val="0062331A"/>
    <w:rsid w:val="006248CA"/>
    <w:rsid w:val="00625C37"/>
    <w:rsid w:val="00636376"/>
    <w:rsid w:val="006437ED"/>
    <w:rsid w:val="00646279"/>
    <w:rsid w:val="0065449C"/>
    <w:rsid w:val="006615F0"/>
    <w:rsid w:val="006864C9"/>
    <w:rsid w:val="006A3C82"/>
    <w:rsid w:val="006A7C80"/>
    <w:rsid w:val="006C0F31"/>
    <w:rsid w:val="006C3777"/>
    <w:rsid w:val="006E2897"/>
    <w:rsid w:val="006E2A81"/>
    <w:rsid w:val="006E548F"/>
    <w:rsid w:val="006E6EB7"/>
    <w:rsid w:val="006E73FB"/>
    <w:rsid w:val="0070431D"/>
    <w:rsid w:val="007059DA"/>
    <w:rsid w:val="00712F8D"/>
    <w:rsid w:val="00713366"/>
    <w:rsid w:val="007172E9"/>
    <w:rsid w:val="0072249A"/>
    <w:rsid w:val="00734F67"/>
    <w:rsid w:val="00735E93"/>
    <w:rsid w:val="00740E7B"/>
    <w:rsid w:val="00742DA8"/>
    <w:rsid w:val="00754898"/>
    <w:rsid w:val="00756393"/>
    <w:rsid w:val="00760B67"/>
    <w:rsid w:val="00767133"/>
    <w:rsid w:val="00767FB9"/>
    <w:rsid w:val="00781A8A"/>
    <w:rsid w:val="00791699"/>
    <w:rsid w:val="0079504A"/>
    <w:rsid w:val="00795117"/>
    <w:rsid w:val="0079532D"/>
    <w:rsid w:val="007A0027"/>
    <w:rsid w:val="007A295A"/>
    <w:rsid w:val="007B0AF1"/>
    <w:rsid w:val="007B5101"/>
    <w:rsid w:val="007C24A3"/>
    <w:rsid w:val="007D41B1"/>
    <w:rsid w:val="007D56E4"/>
    <w:rsid w:val="007E6BA0"/>
    <w:rsid w:val="007F0C53"/>
    <w:rsid w:val="007F2E17"/>
    <w:rsid w:val="007F60D2"/>
    <w:rsid w:val="007F7B5B"/>
    <w:rsid w:val="008008CD"/>
    <w:rsid w:val="00810B95"/>
    <w:rsid w:val="00814FF0"/>
    <w:rsid w:val="008178EB"/>
    <w:rsid w:val="00824D96"/>
    <w:rsid w:val="00835B4C"/>
    <w:rsid w:val="00836016"/>
    <w:rsid w:val="008461DB"/>
    <w:rsid w:val="00854A86"/>
    <w:rsid w:val="00866554"/>
    <w:rsid w:val="0087118F"/>
    <w:rsid w:val="00876D50"/>
    <w:rsid w:val="00886779"/>
    <w:rsid w:val="00890631"/>
    <w:rsid w:val="0089789C"/>
    <w:rsid w:val="008A1EFF"/>
    <w:rsid w:val="008C65AC"/>
    <w:rsid w:val="008D39A2"/>
    <w:rsid w:val="008D4B2B"/>
    <w:rsid w:val="008E6398"/>
    <w:rsid w:val="00913190"/>
    <w:rsid w:val="00914496"/>
    <w:rsid w:val="00916ED0"/>
    <w:rsid w:val="00923429"/>
    <w:rsid w:val="00934DB6"/>
    <w:rsid w:val="00943483"/>
    <w:rsid w:val="0095354B"/>
    <w:rsid w:val="00954589"/>
    <w:rsid w:val="00960285"/>
    <w:rsid w:val="00963A4C"/>
    <w:rsid w:val="00965F28"/>
    <w:rsid w:val="00966680"/>
    <w:rsid w:val="00970BD0"/>
    <w:rsid w:val="00972090"/>
    <w:rsid w:val="00973AB9"/>
    <w:rsid w:val="00976B89"/>
    <w:rsid w:val="009818A5"/>
    <w:rsid w:val="00984E9F"/>
    <w:rsid w:val="009959A0"/>
    <w:rsid w:val="0099797E"/>
    <w:rsid w:val="00997E2D"/>
    <w:rsid w:val="009A0467"/>
    <w:rsid w:val="009A2A08"/>
    <w:rsid w:val="009A540F"/>
    <w:rsid w:val="009B5CFF"/>
    <w:rsid w:val="009B6E6F"/>
    <w:rsid w:val="009C70A3"/>
    <w:rsid w:val="009E235D"/>
    <w:rsid w:val="009E6F29"/>
    <w:rsid w:val="009F2959"/>
    <w:rsid w:val="009F3526"/>
    <w:rsid w:val="00A01A9F"/>
    <w:rsid w:val="00A03A28"/>
    <w:rsid w:val="00A14957"/>
    <w:rsid w:val="00A20E63"/>
    <w:rsid w:val="00A22F5A"/>
    <w:rsid w:val="00A265C2"/>
    <w:rsid w:val="00A269F9"/>
    <w:rsid w:val="00A46D97"/>
    <w:rsid w:val="00A46E18"/>
    <w:rsid w:val="00A670BF"/>
    <w:rsid w:val="00A7107E"/>
    <w:rsid w:val="00A72A16"/>
    <w:rsid w:val="00A8097C"/>
    <w:rsid w:val="00A8218A"/>
    <w:rsid w:val="00A90896"/>
    <w:rsid w:val="00A91096"/>
    <w:rsid w:val="00A94934"/>
    <w:rsid w:val="00A978C1"/>
    <w:rsid w:val="00AA0408"/>
    <w:rsid w:val="00AA51AA"/>
    <w:rsid w:val="00AB0010"/>
    <w:rsid w:val="00AB6B7A"/>
    <w:rsid w:val="00AC508D"/>
    <w:rsid w:val="00AC582B"/>
    <w:rsid w:val="00AC7177"/>
    <w:rsid w:val="00AD1642"/>
    <w:rsid w:val="00AD4076"/>
    <w:rsid w:val="00AE0979"/>
    <w:rsid w:val="00AF2870"/>
    <w:rsid w:val="00AF7209"/>
    <w:rsid w:val="00B06D08"/>
    <w:rsid w:val="00B106A2"/>
    <w:rsid w:val="00B15AE7"/>
    <w:rsid w:val="00B20910"/>
    <w:rsid w:val="00B21161"/>
    <w:rsid w:val="00B36BB9"/>
    <w:rsid w:val="00B4401E"/>
    <w:rsid w:val="00B46FFF"/>
    <w:rsid w:val="00B539F8"/>
    <w:rsid w:val="00B557FF"/>
    <w:rsid w:val="00B559E9"/>
    <w:rsid w:val="00B60BBD"/>
    <w:rsid w:val="00B74CE1"/>
    <w:rsid w:val="00B80EBB"/>
    <w:rsid w:val="00B81A6D"/>
    <w:rsid w:val="00BA1041"/>
    <w:rsid w:val="00BB2DAF"/>
    <w:rsid w:val="00BB739F"/>
    <w:rsid w:val="00BC1BFB"/>
    <w:rsid w:val="00BC49BC"/>
    <w:rsid w:val="00BD06A7"/>
    <w:rsid w:val="00BD38FB"/>
    <w:rsid w:val="00BE1B8C"/>
    <w:rsid w:val="00BE265F"/>
    <w:rsid w:val="00BE5DFC"/>
    <w:rsid w:val="00BF35EA"/>
    <w:rsid w:val="00BF4FD4"/>
    <w:rsid w:val="00BF52CF"/>
    <w:rsid w:val="00C02FD7"/>
    <w:rsid w:val="00C03EAB"/>
    <w:rsid w:val="00C07028"/>
    <w:rsid w:val="00C106A3"/>
    <w:rsid w:val="00C10FF5"/>
    <w:rsid w:val="00C113FF"/>
    <w:rsid w:val="00C23513"/>
    <w:rsid w:val="00C25714"/>
    <w:rsid w:val="00C26E0C"/>
    <w:rsid w:val="00C40129"/>
    <w:rsid w:val="00C45BAC"/>
    <w:rsid w:val="00C5443E"/>
    <w:rsid w:val="00C75FFA"/>
    <w:rsid w:val="00C8630F"/>
    <w:rsid w:val="00C87BF7"/>
    <w:rsid w:val="00C94F6C"/>
    <w:rsid w:val="00C977EE"/>
    <w:rsid w:val="00CA1250"/>
    <w:rsid w:val="00CA54F3"/>
    <w:rsid w:val="00CA61A6"/>
    <w:rsid w:val="00CA7AB0"/>
    <w:rsid w:val="00CB307B"/>
    <w:rsid w:val="00CC35A6"/>
    <w:rsid w:val="00CC3EC5"/>
    <w:rsid w:val="00CE09F8"/>
    <w:rsid w:val="00CE1B48"/>
    <w:rsid w:val="00CE302B"/>
    <w:rsid w:val="00CE3D0C"/>
    <w:rsid w:val="00CE3EBA"/>
    <w:rsid w:val="00CE4695"/>
    <w:rsid w:val="00CF4EBA"/>
    <w:rsid w:val="00CF538A"/>
    <w:rsid w:val="00CF675B"/>
    <w:rsid w:val="00D01502"/>
    <w:rsid w:val="00D0171E"/>
    <w:rsid w:val="00D0612D"/>
    <w:rsid w:val="00D064D8"/>
    <w:rsid w:val="00D13120"/>
    <w:rsid w:val="00D27FEB"/>
    <w:rsid w:val="00D30478"/>
    <w:rsid w:val="00D30693"/>
    <w:rsid w:val="00D31EEC"/>
    <w:rsid w:val="00D33975"/>
    <w:rsid w:val="00D45282"/>
    <w:rsid w:val="00D47553"/>
    <w:rsid w:val="00D50AEC"/>
    <w:rsid w:val="00D51150"/>
    <w:rsid w:val="00D5333F"/>
    <w:rsid w:val="00D545F4"/>
    <w:rsid w:val="00D55064"/>
    <w:rsid w:val="00D55AB9"/>
    <w:rsid w:val="00D674E0"/>
    <w:rsid w:val="00D73AA2"/>
    <w:rsid w:val="00D7435B"/>
    <w:rsid w:val="00D75D38"/>
    <w:rsid w:val="00D771D9"/>
    <w:rsid w:val="00D80454"/>
    <w:rsid w:val="00D817A4"/>
    <w:rsid w:val="00D83C2B"/>
    <w:rsid w:val="00D87B65"/>
    <w:rsid w:val="00D9234B"/>
    <w:rsid w:val="00D92A81"/>
    <w:rsid w:val="00DA119B"/>
    <w:rsid w:val="00DA482C"/>
    <w:rsid w:val="00DA76FB"/>
    <w:rsid w:val="00DB4570"/>
    <w:rsid w:val="00DC2DA5"/>
    <w:rsid w:val="00DC62E3"/>
    <w:rsid w:val="00DD07CB"/>
    <w:rsid w:val="00DD2C88"/>
    <w:rsid w:val="00DE3EC1"/>
    <w:rsid w:val="00DE4864"/>
    <w:rsid w:val="00DE5302"/>
    <w:rsid w:val="00DF4568"/>
    <w:rsid w:val="00DF6D8F"/>
    <w:rsid w:val="00DF6EE8"/>
    <w:rsid w:val="00E03359"/>
    <w:rsid w:val="00E218C3"/>
    <w:rsid w:val="00E32972"/>
    <w:rsid w:val="00E4264F"/>
    <w:rsid w:val="00E53C52"/>
    <w:rsid w:val="00E55565"/>
    <w:rsid w:val="00E6510F"/>
    <w:rsid w:val="00E675EF"/>
    <w:rsid w:val="00E72897"/>
    <w:rsid w:val="00E90EFF"/>
    <w:rsid w:val="00EA4CF1"/>
    <w:rsid w:val="00EE5653"/>
    <w:rsid w:val="00F06EBE"/>
    <w:rsid w:val="00F07AD3"/>
    <w:rsid w:val="00F21609"/>
    <w:rsid w:val="00F32B65"/>
    <w:rsid w:val="00F34921"/>
    <w:rsid w:val="00F427D3"/>
    <w:rsid w:val="00F52F3D"/>
    <w:rsid w:val="00F80B89"/>
    <w:rsid w:val="00F852A4"/>
    <w:rsid w:val="00F914A3"/>
    <w:rsid w:val="00FA42B1"/>
    <w:rsid w:val="00FA7139"/>
    <w:rsid w:val="00FD23DC"/>
    <w:rsid w:val="00FD25F8"/>
    <w:rsid w:val="00FD4531"/>
    <w:rsid w:val="00FD562D"/>
    <w:rsid w:val="00FE0A41"/>
    <w:rsid w:val="00FF01C8"/>
    <w:rsid w:val="00FF266B"/>
    <w:rsid w:val="00FF488F"/>
    <w:rsid w:val="00FF7D2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7F5B1ECC"/>
  <w15:chartTrackingRefBased/>
  <w15:docId w15:val="{B2AA84A4-2028-4617-8134-BE23BD90AE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CF4EBA"/>
    <w:pPr>
      <w:spacing w:after="0" w:line="240" w:lineRule="auto"/>
    </w:pPr>
    <w:rPr>
      <w:rFonts w:ascii="Times New Roman" w:eastAsia="Times New Roman" w:hAnsi="Times New Roman" w:cs="Times New Roman"/>
      <w:sz w:val="20"/>
      <w:szCs w:val="20"/>
      <w:lang w:eastAsia="ru-RU"/>
    </w:rPr>
  </w:style>
  <w:style w:type="paragraph" w:styleId="1a">
    <w:name w:val="heading 1"/>
    <w:aliases w:val="Заголовок 1 Знак Знак Знак Знак Знак Знак Знак Знак Знак Знак Знак Знак Знак Знак Знак Знак Знак Знак Знак Знак Знак Знак Знак Знак Знак Знак,Document Header1,H1,Знак,Введение...,Б1,Heading 1iz,Б11,Заголовок параграфа (1.),Headi...,h1,В1,а1"/>
    <w:next w:val="a4"/>
    <w:link w:val="1b"/>
    <w:qFormat/>
    <w:pPr>
      <w:pBdr>
        <w:top w:val="nil"/>
        <w:left w:val="nil"/>
        <w:bottom w:val="nil"/>
        <w:right w:val="nil"/>
        <w:between w:val="nil"/>
        <w:bar w:val="nil"/>
      </w:pBdr>
      <w:spacing w:line="240" w:lineRule="exact"/>
      <w:outlineLvl w:val="0"/>
    </w:pPr>
    <w:rPr>
      <w:rFonts w:ascii="Verdana" w:eastAsia="Arial Unicode MS" w:hAnsi="Verdana" w:cs="Arial Unicode MS"/>
      <w:color w:val="000000"/>
      <w:sz w:val="20"/>
      <w:szCs w:val="20"/>
      <w:u w:color="000000"/>
      <w:bdr w:val="nil"/>
      <w:lang w:val="en-US" w:eastAsia="ru-RU"/>
    </w:rPr>
  </w:style>
  <w:style w:type="paragraph" w:styleId="2a">
    <w:name w:val="heading 2"/>
    <w:aliases w:val="2,sub-sect,H2,h2,Б2,RTC,iz2,H2 Знак,Заголовок 21,Numbered text 3,2 headline,h,headline,Caaieiaie 2 Ciae1,Caaieiaie 2 Ciae Ciae,H2 Ciae Ciae,Numbered text 3 Ciae Ciae,h2 Ciae Ciae,H2 Ciae1,Numbered text 3 Ciae1,2 headline Ciae,h Ciae,h2 Ciae1"/>
    <w:basedOn w:val="a4"/>
    <w:next w:val="a4"/>
    <w:link w:val="2b"/>
    <w:qFormat/>
    <w:pPr>
      <w:keepNext/>
      <w:spacing w:before="240" w:after="60"/>
      <w:outlineLvl w:val="1"/>
    </w:pPr>
    <w:rPr>
      <w:rFonts w:ascii="Arial" w:hAnsi="Arial"/>
      <w:b/>
      <w:bCs/>
      <w:i/>
      <w:iCs/>
      <w:sz w:val="28"/>
      <w:szCs w:val="28"/>
      <w:lang w:val="x-none" w:eastAsia="x-none"/>
    </w:rPr>
  </w:style>
  <w:style w:type="paragraph" w:styleId="3a">
    <w:name w:val="heading 3"/>
    <w:aliases w:val="H3,Подраздел,Б3,RTC 3,iz3,римская нумерация"/>
    <w:basedOn w:val="a4"/>
    <w:next w:val="a4"/>
    <w:link w:val="3b"/>
    <w:qFormat/>
    <w:pPr>
      <w:keepNext/>
      <w:tabs>
        <w:tab w:val="num" w:pos="1134"/>
      </w:tabs>
      <w:suppressAutoHyphens/>
      <w:spacing w:before="120" w:after="120"/>
      <w:ind w:left="1134" w:hanging="1134"/>
      <w:outlineLvl w:val="2"/>
    </w:pPr>
    <w:rPr>
      <w:rFonts w:eastAsia="Calibri"/>
      <w:b/>
      <w:bCs/>
      <w:sz w:val="28"/>
      <w:szCs w:val="28"/>
      <w:lang w:eastAsia="en-US"/>
    </w:rPr>
  </w:style>
  <w:style w:type="paragraph" w:styleId="47">
    <w:name w:val="heading 4"/>
    <w:aliases w:val="Б4,RTC 4,H4,H41,Sub-Minor,Level 2 - a,Пункт + Слева:  0 см,Первая...,Заголовок_4"/>
    <w:next w:val="a4"/>
    <w:link w:val="48"/>
    <w:qFormat/>
    <w:pPr>
      <w:keepNext/>
      <w:pBdr>
        <w:top w:val="nil"/>
        <w:left w:val="nil"/>
        <w:bottom w:val="nil"/>
        <w:right w:val="nil"/>
        <w:between w:val="nil"/>
        <w:bar w:val="nil"/>
      </w:pBdr>
      <w:tabs>
        <w:tab w:val="left" w:pos="1134"/>
        <w:tab w:val="left" w:pos="1701"/>
      </w:tabs>
      <w:suppressAutoHyphens/>
      <w:spacing w:before="240" w:after="120" w:line="240" w:lineRule="auto"/>
      <w:ind w:left="567" w:hanging="567"/>
      <w:jc w:val="both"/>
      <w:outlineLvl w:val="3"/>
    </w:pPr>
    <w:rPr>
      <w:rFonts w:ascii="Times New Roman" w:eastAsia="Times New Roman" w:hAnsi="Times New Roman" w:cs="Times New Roman"/>
      <w:b/>
      <w:bCs/>
      <w:i/>
      <w:iCs/>
      <w:color w:val="000000"/>
      <w:sz w:val="28"/>
      <w:szCs w:val="28"/>
      <w:u w:color="000000"/>
      <w:bdr w:val="nil"/>
      <w:lang w:eastAsia="ru-RU"/>
    </w:rPr>
  </w:style>
  <w:style w:type="paragraph" w:styleId="52">
    <w:name w:val="heading 5"/>
    <w:aliases w:val="H5,h5,h51,H51,h52,test,Block Label,Level 3 - i,Заголовок 5 Знак Знак"/>
    <w:basedOn w:val="a4"/>
    <w:next w:val="a4"/>
    <w:link w:val="53"/>
    <w:unhideWhenUsed/>
    <w:qFormat/>
    <w:pPr>
      <w:keepNext/>
      <w:keepLines/>
      <w:spacing w:before="200" w:line="276" w:lineRule="auto"/>
      <w:outlineLvl w:val="4"/>
    </w:pPr>
    <w:rPr>
      <w:rFonts w:asciiTheme="majorHAnsi" w:eastAsiaTheme="majorEastAsia" w:hAnsiTheme="majorHAnsi" w:cstheme="majorBidi"/>
      <w:color w:val="1F4D78" w:themeColor="accent1" w:themeShade="7F"/>
      <w:sz w:val="22"/>
      <w:szCs w:val="22"/>
      <w:lang w:eastAsia="en-US"/>
    </w:rPr>
  </w:style>
  <w:style w:type="paragraph" w:styleId="60">
    <w:name w:val="heading 6"/>
    <w:aliases w:val="RTC 6,Приложение"/>
    <w:basedOn w:val="a4"/>
    <w:next w:val="a4"/>
    <w:link w:val="61"/>
    <w:unhideWhenUsed/>
    <w:qFormat/>
    <w:pPr>
      <w:keepNext/>
      <w:keepLines/>
      <w:spacing w:before="200" w:line="276" w:lineRule="auto"/>
      <w:outlineLvl w:val="5"/>
    </w:pPr>
    <w:rPr>
      <w:rFonts w:asciiTheme="majorHAnsi" w:eastAsiaTheme="majorEastAsia" w:hAnsiTheme="majorHAnsi" w:cstheme="majorBidi"/>
      <w:i/>
      <w:iCs/>
      <w:color w:val="1F4D78" w:themeColor="accent1" w:themeShade="7F"/>
      <w:sz w:val="22"/>
      <w:szCs w:val="22"/>
      <w:lang w:eastAsia="en-US"/>
    </w:rPr>
  </w:style>
  <w:style w:type="paragraph" w:styleId="70">
    <w:name w:val="heading 7"/>
    <w:aliases w:val="RTC7"/>
    <w:basedOn w:val="a4"/>
    <w:next w:val="a4"/>
    <w:link w:val="71"/>
    <w:qFormat/>
    <w:pPr>
      <w:widowControl w:val="0"/>
      <w:tabs>
        <w:tab w:val="num" w:pos="360"/>
      </w:tabs>
      <w:suppressAutoHyphens/>
      <w:spacing w:before="240" w:after="60" w:line="360" w:lineRule="auto"/>
      <w:jc w:val="both"/>
      <w:outlineLvl w:val="6"/>
    </w:pPr>
    <w:rPr>
      <w:rFonts w:eastAsia="Calibri"/>
      <w:sz w:val="26"/>
      <w:szCs w:val="26"/>
      <w:lang w:eastAsia="en-US"/>
    </w:rPr>
  </w:style>
  <w:style w:type="paragraph" w:styleId="80">
    <w:name w:val="heading 8"/>
    <w:aliases w:val="Знак16"/>
    <w:basedOn w:val="a4"/>
    <w:next w:val="a4"/>
    <w:link w:val="81"/>
    <w:qFormat/>
    <w:pPr>
      <w:widowControl w:val="0"/>
      <w:tabs>
        <w:tab w:val="num" w:pos="360"/>
      </w:tabs>
      <w:suppressAutoHyphens/>
      <w:spacing w:before="240" w:after="60" w:line="360" w:lineRule="auto"/>
      <w:jc w:val="both"/>
      <w:outlineLvl w:val="7"/>
    </w:pPr>
    <w:rPr>
      <w:i/>
      <w:iCs/>
      <w:sz w:val="26"/>
      <w:szCs w:val="26"/>
      <w:lang w:eastAsia="en-US"/>
    </w:rPr>
  </w:style>
  <w:style w:type="paragraph" w:styleId="90">
    <w:name w:val="heading 9"/>
    <w:basedOn w:val="a4"/>
    <w:next w:val="a4"/>
    <w:link w:val="91"/>
    <w:qFormat/>
    <w:pPr>
      <w:widowControl w:val="0"/>
      <w:tabs>
        <w:tab w:val="num" w:pos="360"/>
      </w:tabs>
      <w:suppressAutoHyphens/>
      <w:spacing w:before="240" w:after="60" w:line="360" w:lineRule="auto"/>
      <w:jc w:val="both"/>
      <w:outlineLvl w:val="8"/>
    </w:pPr>
    <w:rPr>
      <w:rFonts w:ascii="Arial" w:hAnsi="Arial"/>
      <w:sz w:val="22"/>
      <w:szCs w:val="22"/>
      <w:lang w:eastAsia="en-US"/>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8">
    <w:name w:val="header"/>
    <w:aliases w:val=" Знак,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Знак23"/>
    <w:basedOn w:val="a4"/>
    <w:link w:val="a9"/>
    <w:uiPriority w:val="99"/>
    <w:unhideWhenUsed/>
    <w:pPr>
      <w:tabs>
        <w:tab w:val="center" w:pos="4677"/>
        <w:tab w:val="right" w:pos="9355"/>
      </w:tabs>
    </w:pPr>
  </w:style>
  <w:style w:type="character" w:customStyle="1" w:styleId="a9">
    <w:name w:val="Верхний колонтитул Знак"/>
    <w:aliases w:val=" Знак Знак,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ВерхКолонтитул-1я-строкa Знак,Знак23 Знак"/>
    <w:basedOn w:val="a5"/>
    <w:link w:val="a8"/>
    <w:uiPriority w:val="99"/>
  </w:style>
  <w:style w:type="paragraph" w:styleId="aa">
    <w:name w:val="footer"/>
    <w:basedOn w:val="a4"/>
    <w:link w:val="ab"/>
    <w:uiPriority w:val="99"/>
    <w:unhideWhenUsed/>
    <w:pPr>
      <w:tabs>
        <w:tab w:val="center" w:pos="4677"/>
        <w:tab w:val="right" w:pos="9355"/>
      </w:tabs>
    </w:pPr>
  </w:style>
  <w:style w:type="character" w:customStyle="1" w:styleId="ab">
    <w:name w:val="Нижний колонтитул Знак"/>
    <w:basedOn w:val="a5"/>
    <w:link w:val="aa"/>
    <w:uiPriority w:val="99"/>
  </w:style>
  <w:style w:type="character" w:styleId="ac">
    <w:name w:val="Hyperlink"/>
    <w:uiPriority w:val="99"/>
    <w:rPr>
      <w:color w:val="0000FF"/>
      <w:u w:val="single"/>
    </w:rPr>
  </w:style>
  <w:style w:type="character" w:customStyle="1" w:styleId="2b">
    <w:name w:val="Заголовок 2 Знак"/>
    <w:aliases w:val="2 Знак,sub-sect Знак,H2 Знак1,h2 Знак,Б2 Знак,RTC Знак,iz2 Знак,H2 Знак Знак,Заголовок 21 Знак,Numbered text 3 Знак,2 headline Знак,h Знак,headline Знак,Caaieiaie 2 Ciae1 Знак,Caaieiaie 2 Ciae Ciae Знак,H2 Ciae Ciae Знак,H2 Ciae1 Знак"/>
    <w:basedOn w:val="a5"/>
    <w:link w:val="2a"/>
    <w:rPr>
      <w:rFonts w:ascii="Arial" w:eastAsia="Times New Roman" w:hAnsi="Arial" w:cs="Times New Roman"/>
      <w:b/>
      <w:bCs/>
      <w:i/>
      <w:iCs/>
      <w:sz w:val="28"/>
      <w:szCs w:val="28"/>
      <w:lang w:val="x-none" w:eastAsia="x-none"/>
    </w:rPr>
  </w:style>
  <w:style w:type="paragraph" w:customStyle="1" w:styleId="49">
    <w:name w:val="4"/>
    <w:basedOn w:val="a4"/>
    <w:next w:val="ad"/>
    <w:link w:val="ae"/>
    <w:uiPriority w:val="10"/>
    <w:qFormat/>
    <w:pPr>
      <w:jc w:val="center"/>
    </w:pPr>
    <w:rPr>
      <w:rFonts w:asciiTheme="minorHAnsi" w:eastAsiaTheme="minorHAnsi" w:hAnsiTheme="minorHAnsi" w:cstheme="minorBidi"/>
      <w:b/>
      <w:sz w:val="32"/>
      <w:szCs w:val="22"/>
      <w:lang w:eastAsia="en-US"/>
    </w:rPr>
  </w:style>
  <w:style w:type="character" w:customStyle="1" w:styleId="ae">
    <w:name w:val="Название Знак"/>
    <w:aliases w:val="Знак6 Знак"/>
    <w:link w:val="49"/>
    <w:uiPriority w:val="10"/>
    <w:locked/>
    <w:rPr>
      <w:b/>
      <w:sz w:val="32"/>
    </w:rPr>
  </w:style>
  <w:style w:type="paragraph" w:styleId="ad">
    <w:name w:val="Title"/>
    <w:basedOn w:val="a4"/>
    <w:next w:val="a4"/>
    <w:link w:val="af"/>
    <w:qFormat/>
    <w:pPr>
      <w:contextualSpacing/>
    </w:pPr>
    <w:rPr>
      <w:rFonts w:asciiTheme="majorHAnsi" w:eastAsiaTheme="majorEastAsia" w:hAnsiTheme="majorHAnsi" w:cstheme="majorBidi"/>
      <w:spacing w:val="-10"/>
      <w:kern w:val="28"/>
      <w:sz w:val="56"/>
      <w:szCs w:val="56"/>
    </w:rPr>
  </w:style>
  <w:style w:type="character" w:customStyle="1" w:styleId="af">
    <w:name w:val="Заголовок Знак"/>
    <w:basedOn w:val="a5"/>
    <w:link w:val="ad"/>
    <w:rPr>
      <w:rFonts w:asciiTheme="majorHAnsi" w:eastAsiaTheme="majorEastAsia" w:hAnsiTheme="majorHAnsi" w:cstheme="majorBidi"/>
      <w:spacing w:val="-10"/>
      <w:kern w:val="28"/>
      <w:sz w:val="56"/>
      <w:szCs w:val="56"/>
      <w:lang w:eastAsia="ru-RU"/>
    </w:rPr>
  </w:style>
  <w:style w:type="paragraph" w:styleId="af0">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
    <w:basedOn w:val="a4"/>
    <w:link w:val="af1"/>
    <w:pPr>
      <w:jc w:val="both"/>
    </w:pPr>
    <w:rPr>
      <w:sz w:val="24"/>
      <w:lang w:val="x-none" w:eastAsia="x-none"/>
    </w:rPr>
  </w:style>
  <w:style w:type="character" w:customStyle="1" w:styleId="af1">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5"/>
    <w:link w:val="af0"/>
    <w:rPr>
      <w:rFonts w:ascii="Times New Roman" w:eastAsia="Times New Roman" w:hAnsi="Times New Roman" w:cs="Times New Roman"/>
      <w:sz w:val="24"/>
      <w:szCs w:val="20"/>
      <w:lang w:val="x-none" w:eastAsia="x-none"/>
    </w:rPr>
  </w:style>
  <w:style w:type="paragraph" w:customStyle="1" w:styleId="af2">
    <w:name w:val="Текст договора"/>
    <w:uiPriority w:val="99"/>
    <w:pPr>
      <w:spacing w:after="0" w:line="320" w:lineRule="exact"/>
      <w:jc w:val="both"/>
    </w:pPr>
    <w:rPr>
      <w:rFonts w:ascii="Times New Roman" w:eastAsia="Times New Roman" w:hAnsi="Times New Roman" w:cs="Times New Roman"/>
      <w:noProof/>
      <w:sz w:val="24"/>
      <w:szCs w:val="20"/>
      <w:lang w:eastAsia="ru-RU"/>
    </w:rPr>
  </w:style>
  <w:style w:type="paragraph" w:customStyle="1" w:styleId="ConsPlusNonformat">
    <w:name w:val="ConsPlusNonformat"/>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3">
    <w:name w:val="List Paragraph"/>
    <w:aliases w:val="Нумерованый список,Абзац маркированнный,ПАРАГРАФ,Table-Normal,RSHB_Table-Normal,List Paragraph1,Абзац списка2,3_Абзац списка,Bullet List,FooterText,numbered,Paragraphe de liste1,lp1,Маркер,List Paragraph,название,Bullet Number"/>
    <w:basedOn w:val="a4"/>
    <w:link w:val="af4"/>
    <w:uiPriority w:val="34"/>
    <w:qFormat/>
    <w:pPr>
      <w:ind w:left="720"/>
      <w:contextualSpacing/>
    </w:pPr>
  </w:style>
  <w:style w:type="character" w:customStyle="1" w:styleId="af4">
    <w:name w:val="Абзац списка Знак"/>
    <w:aliases w:val="Нумерованый список Знак,Абзац маркированнный Знак,ПАРАГРАФ Знак,Table-Normal Знак,RSHB_Table-Normal Знак,List Paragraph1 Знак,Абзац списка2 Знак,3_Абзац списка Знак,Bullet List Знак,FooterText Знак,numbered Знак,lp1 Знак,Маркер Знак"/>
    <w:link w:val="af3"/>
    <w:uiPriority w:val="34"/>
    <w:qFormat/>
    <w:locked/>
    <w:rPr>
      <w:rFonts w:ascii="Times New Roman" w:eastAsia="Times New Roman" w:hAnsi="Times New Roman" w:cs="Times New Roman"/>
      <w:sz w:val="20"/>
      <w:szCs w:val="20"/>
      <w:lang w:eastAsia="ru-RU"/>
    </w:rPr>
  </w:style>
  <w:style w:type="paragraph" w:customStyle="1" w:styleId="3c">
    <w:name w:val="3"/>
    <w:basedOn w:val="a4"/>
    <w:next w:val="ad"/>
    <w:uiPriority w:val="10"/>
    <w:qFormat/>
    <w:pPr>
      <w:jc w:val="center"/>
    </w:pPr>
    <w:rPr>
      <w:b/>
      <w:sz w:val="32"/>
      <w:lang w:val="x-none" w:eastAsia="x-none"/>
    </w:rPr>
  </w:style>
  <w:style w:type="paragraph" w:customStyle="1" w:styleId="af5">
    <w:name w:val="Пункт"/>
    <w:basedOn w:val="a4"/>
    <w:link w:val="1c"/>
    <w:pPr>
      <w:tabs>
        <w:tab w:val="num" w:pos="1134"/>
      </w:tabs>
      <w:spacing w:line="360" w:lineRule="auto"/>
      <w:ind w:left="1134" w:hanging="1134"/>
      <w:jc w:val="both"/>
    </w:pPr>
    <w:rPr>
      <w:snapToGrid w:val="0"/>
      <w:sz w:val="28"/>
    </w:rPr>
  </w:style>
  <w:style w:type="paragraph" w:customStyle="1" w:styleId="a0">
    <w:name w:val="Подподпункт"/>
    <w:basedOn w:val="a4"/>
    <w:pPr>
      <w:numPr>
        <w:numId w:val="1"/>
      </w:numPr>
      <w:tabs>
        <w:tab w:val="num" w:pos="1701"/>
      </w:tabs>
      <w:spacing w:line="360" w:lineRule="auto"/>
      <w:ind w:left="1701" w:hanging="567"/>
      <w:jc w:val="both"/>
    </w:pPr>
    <w:rPr>
      <w:snapToGrid w:val="0"/>
      <w:sz w:val="28"/>
    </w:rPr>
  </w:style>
  <w:style w:type="character" w:customStyle="1" w:styleId="1c">
    <w:name w:val="Пункт Знак1"/>
    <w:link w:val="af5"/>
    <w:locked/>
    <w:rPr>
      <w:rFonts w:ascii="Times New Roman" w:eastAsia="Times New Roman" w:hAnsi="Times New Roman" w:cs="Times New Roman"/>
      <w:snapToGrid w:val="0"/>
      <w:sz w:val="28"/>
      <w:szCs w:val="20"/>
      <w:lang w:eastAsia="ru-RU"/>
    </w:rPr>
  </w:style>
  <w:style w:type="numbering" w:customStyle="1" w:styleId="1111111">
    <w:name w:val="1 / 1.1 / 1.1.11"/>
    <w:basedOn w:val="a7"/>
    <w:next w:val="111111"/>
    <w:pPr>
      <w:numPr>
        <w:numId w:val="2"/>
      </w:numPr>
    </w:pPr>
  </w:style>
  <w:style w:type="numbering" w:customStyle="1" w:styleId="151">
    <w:name w:val="Импортированный стиль 151"/>
    <w:pPr>
      <w:numPr>
        <w:numId w:val="3"/>
      </w:numPr>
    </w:pPr>
  </w:style>
  <w:style w:type="numbering" w:styleId="111111">
    <w:name w:val="Outline List 2"/>
    <w:basedOn w:val="a7"/>
    <w:uiPriority w:val="99"/>
    <w:semiHidden/>
    <w:unhideWhenUsed/>
  </w:style>
  <w:style w:type="paragraph" w:customStyle="1" w:styleId="1d">
    <w:name w:val="Абзац списка1"/>
    <w:basedOn w:val="a4"/>
    <w:qFormat/>
    <w:pPr>
      <w:ind w:left="708"/>
    </w:pPr>
    <w:rPr>
      <w:sz w:val="28"/>
    </w:rPr>
  </w:style>
  <w:style w:type="numbering" w:customStyle="1" w:styleId="3101">
    <w:name w:val="Импортированный стиль 3101"/>
    <w:pPr>
      <w:numPr>
        <w:numId w:val="4"/>
      </w:numPr>
    </w:pPr>
  </w:style>
  <w:style w:type="numbering" w:customStyle="1" w:styleId="3811">
    <w:name w:val="Импортированный стиль 3811"/>
    <w:pPr>
      <w:numPr>
        <w:numId w:val="5"/>
      </w:numPr>
    </w:pPr>
  </w:style>
  <w:style w:type="character" w:styleId="af6">
    <w:name w:val="FollowedHyperlink"/>
    <w:basedOn w:val="a5"/>
    <w:unhideWhenUsed/>
    <w:rPr>
      <w:color w:val="954F72" w:themeColor="followedHyperlink"/>
      <w:u w:val="single"/>
    </w:rPr>
  </w:style>
  <w:style w:type="paragraph" w:styleId="af7">
    <w:name w:val="No Spacing"/>
    <w:uiPriority w:val="1"/>
    <w:qFormat/>
    <w:pPr>
      <w:spacing w:after="0" w:line="240" w:lineRule="auto"/>
    </w:pPr>
    <w:rPr>
      <w:rFonts w:ascii="Calibri" w:eastAsia="Calibri" w:hAnsi="Calibri" w:cs="Times New Roman"/>
    </w:rPr>
  </w:style>
  <w:style w:type="paragraph" w:styleId="af8">
    <w:name w:val="footnote text"/>
    <w:basedOn w:val="a4"/>
    <w:link w:val="af9"/>
    <w:unhideWhenUsed/>
    <w:rPr>
      <w:rFonts w:asciiTheme="minorHAnsi" w:eastAsiaTheme="minorHAnsi" w:hAnsiTheme="minorHAnsi" w:cstheme="minorBidi"/>
      <w:lang w:eastAsia="en-US"/>
    </w:rPr>
  </w:style>
  <w:style w:type="character" w:customStyle="1" w:styleId="af9">
    <w:name w:val="Текст сноски Знак"/>
    <w:basedOn w:val="a5"/>
    <w:link w:val="af8"/>
    <w:uiPriority w:val="99"/>
    <w:rPr>
      <w:sz w:val="20"/>
      <w:szCs w:val="20"/>
    </w:rPr>
  </w:style>
  <w:style w:type="character" w:styleId="afa">
    <w:name w:val="footnote reference"/>
    <w:basedOn w:val="a5"/>
    <w:uiPriority w:val="99"/>
    <w:unhideWhenUsed/>
    <w:rPr>
      <w:vertAlign w:val="superscript"/>
    </w:rPr>
  </w:style>
  <w:style w:type="table" w:styleId="afb">
    <w:name w:val="Table Grid"/>
    <w:basedOn w:val="a6"/>
    <w:uiPriority w:val="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b">
    <w:name w:val="Заголовок 1 Знак"/>
    <w:aliases w:val="Заголовок 1 Знак Знак Знак Знак Знак Знак Знак Знак Знак Знак Знак Знак Знак Знак Знак Знак Знак Знак Знак Знак Знак Знак Знак Знак Знак Знак Знак1,Document Header1 Знак1,H1 Знак,Знак Знак,Введение... Знак1,Б1 Знак1,Heading 1iz Знак"/>
    <w:basedOn w:val="a5"/>
    <w:link w:val="1a"/>
    <w:rPr>
      <w:rFonts w:ascii="Verdana" w:eastAsia="Arial Unicode MS" w:hAnsi="Verdana" w:cs="Arial Unicode MS"/>
      <w:color w:val="000000"/>
      <w:sz w:val="20"/>
      <w:szCs w:val="20"/>
      <w:u w:color="000000"/>
      <w:bdr w:val="nil"/>
      <w:lang w:val="en-US" w:eastAsia="ru-RU"/>
    </w:rPr>
  </w:style>
  <w:style w:type="character" w:customStyle="1" w:styleId="3b">
    <w:name w:val="Заголовок 3 Знак"/>
    <w:aliases w:val="H3 Знак,Подраздел Знак,Б3 Знак,RTC 3 Знак,iz3 Знак,римская нумерация Знак"/>
    <w:basedOn w:val="a5"/>
    <w:link w:val="3a"/>
    <w:uiPriority w:val="99"/>
    <w:rPr>
      <w:rFonts w:ascii="Times New Roman" w:eastAsia="Calibri" w:hAnsi="Times New Roman" w:cs="Times New Roman"/>
      <w:b/>
      <w:bCs/>
      <w:sz w:val="28"/>
      <w:szCs w:val="28"/>
    </w:rPr>
  </w:style>
  <w:style w:type="character" w:customStyle="1" w:styleId="48">
    <w:name w:val="Заголовок 4 Знак"/>
    <w:aliases w:val="Б4 Знак1,RTC 4 Знак1,H4 Знак1,H41 Знак1,Sub-Minor Знак1,Level 2 - a Знак1,Пункт + Слева:  0 см Знак1,Первая... Знак1,Заголовок_4 Знак1"/>
    <w:basedOn w:val="a5"/>
    <w:link w:val="47"/>
    <w:rPr>
      <w:rFonts w:ascii="Times New Roman" w:eastAsia="Times New Roman" w:hAnsi="Times New Roman" w:cs="Times New Roman"/>
      <w:b/>
      <w:bCs/>
      <w:i/>
      <w:iCs/>
      <w:color w:val="000000"/>
      <w:sz w:val="28"/>
      <w:szCs w:val="28"/>
      <w:u w:color="000000"/>
      <w:bdr w:val="nil"/>
      <w:lang w:eastAsia="ru-RU"/>
    </w:rPr>
  </w:style>
  <w:style w:type="character" w:customStyle="1" w:styleId="53">
    <w:name w:val="Заголовок 5 Знак"/>
    <w:aliases w:val="H5 Знак,h5 Знак,h51 Знак,H51 Знак,h52 Знак,test Знак,Block Label Знак,Level 3 - i Знак,Заголовок 5 Знак Знак Знак"/>
    <w:basedOn w:val="a5"/>
    <w:link w:val="52"/>
    <w:rPr>
      <w:rFonts w:asciiTheme="majorHAnsi" w:eastAsiaTheme="majorEastAsia" w:hAnsiTheme="majorHAnsi" w:cstheme="majorBidi"/>
      <w:color w:val="1F4D78" w:themeColor="accent1" w:themeShade="7F"/>
    </w:rPr>
  </w:style>
  <w:style w:type="character" w:customStyle="1" w:styleId="61">
    <w:name w:val="Заголовок 6 Знак"/>
    <w:aliases w:val="RTC 6 Знак,Приложение Знак"/>
    <w:basedOn w:val="a5"/>
    <w:link w:val="60"/>
    <w:uiPriority w:val="99"/>
    <w:rPr>
      <w:rFonts w:asciiTheme="majorHAnsi" w:eastAsiaTheme="majorEastAsia" w:hAnsiTheme="majorHAnsi" w:cstheme="majorBidi"/>
      <w:i/>
      <w:iCs/>
      <w:color w:val="1F4D78" w:themeColor="accent1" w:themeShade="7F"/>
    </w:rPr>
  </w:style>
  <w:style w:type="character" w:customStyle="1" w:styleId="71">
    <w:name w:val="Заголовок 7 Знак"/>
    <w:aliases w:val="RTC7 Знак"/>
    <w:basedOn w:val="a5"/>
    <w:link w:val="70"/>
    <w:rPr>
      <w:rFonts w:ascii="Times New Roman" w:eastAsia="Calibri" w:hAnsi="Times New Roman" w:cs="Times New Roman"/>
      <w:sz w:val="26"/>
      <w:szCs w:val="26"/>
    </w:rPr>
  </w:style>
  <w:style w:type="character" w:customStyle="1" w:styleId="81">
    <w:name w:val="Заголовок 8 Знак"/>
    <w:aliases w:val="Знак16 Знак"/>
    <w:basedOn w:val="a5"/>
    <w:link w:val="80"/>
    <w:rPr>
      <w:rFonts w:ascii="Times New Roman" w:eastAsia="Times New Roman" w:hAnsi="Times New Roman" w:cs="Times New Roman"/>
      <w:i/>
      <w:iCs/>
      <w:sz w:val="26"/>
      <w:szCs w:val="26"/>
    </w:rPr>
  </w:style>
  <w:style w:type="character" w:customStyle="1" w:styleId="91">
    <w:name w:val="Заголовок 9 Знак"/>
    <w:basedOn w:val="a5"/>
    <w:link w:val="90"/>
    <w:rPr>
      <w:rFonts w:ascii="Arial" w:eastAsia="Times New Roman" w:hAnsi="Arial" w:cs="Times New Roman"/>
    </w:rPr>
  </w:style>
  <w:style w:type="table" w:customStyle="1" w:styleId="TableNormal">
    <w:name w:val="Table Normal"/>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afc">
    <w:name w:val="Колонтитулы"/>
    <w:pPr>
      <w:pBdr>
        <w:top w:val="nil"/>
        <w:left w:val="nil"/>
        <w:bottom w:val="nil"/>
        <w:right w:val="nil"/>
        <w:between w:val="nil"/>
        <w:bar w:val="nil"/>
      </w:pBdr>
      <w:tabs>
        <w:tab w:val="right" w:pos="9020"/>
      </w:tabs>
      <w:spacing w:after="0" w:line="240" w:lineRule="auto"/>
    </w:pPr>
    <w:rPr>
      <w:rFonts w:ascii="Helvetica" w:eastAsia="Arial Unicode MS" w:hAnsi="Helvetica" w:cs="Arial Unicode MS"/>
      <w:color w:val="000000"/>
      <w:sz w:val="24"/>
      <w:szCs w:val="24"/>
      <w:bdr w:val="nil"/>
      <w:lang w:eastAsia="ru-RU"/>
    </w:rPr>
  </w:style>
  <w:style w:type="paragraph" w:customStyle="1" w:styleId="ConsPlusNormal">
    <w:name w:val="ConsPlusNormal"/>
    <w:pPr>
      <w:widowControl w:val="0"/>
      <w:pBdr>
        <w:top w:val="nil"/>
        <w:left w:val="nil"/>
        <w:bottom w:val="nil"/>
        <w:right w:val="nil"/>
        <w:between w:val="nil"/>
        <w:bar w:val="nil"/>
      </w:pBdr>
      <w:spacing w:after="0" w:line="240" w:lineRule="auto"/>
      <w:ind w:firstLine="720"/>
    </w:pPr>
    <w:rPr>
      <w:rFonts w:ascii="Arial" w:eastAsia="Arial" w:hAnsi="Arial" w:cs="Arial"/>
      <w:color w:val="000000"/>
      <w:sz w:val="20"/>
      <w:szCs w:val="20"/>
      <w:u w:color="000000"/>
      <w:bdr w:val="nil"/>
      <w:lang w:eastAsia="ru-RU"/>
    </w:rPr>
  </w:style>
  <w:style w:type="paragraph" w:styleId="3d">
    <w:name w:val="Body Text Indent 3"/>
    <w:link w:val="3e"/>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16"/>
      <w:szCs w:val="16"/>
      <w:u w:color="000000"/>
      <w:bdr w:val="nil"/>
      <w:lang w:eastAsia="ru-RU"/>
    </w:rPr>
  </w:style>
  <w:style w:type="character" w:customStyle="1" w:styleId="3e">
    <w:name w:val="Основной текст с отступом 3 Знак"/>
    <w:basedOn w:val="a5"/>
    <w:link w:val="3d"/>
    <w:rPr>
      <w:rFonts w:ascii="Arial" w:eastAsia="Arial Unicode MS" w:hAnsi="Arial" w:cs="Arial Unicode MS"/>
      <w:color w:val="000000"/>
      <w:sz w:val="16"/>
      <w:szCs w:val="16"/>
      <w:u w:color="000000"/>
      <w:bdr w:val="nil"/>
      <w:lang w:eastAsia="ru-RU"/>
    </w:rPr>
  </w:style>
  <w:style w:type="numbering" w:customStyle="1" w:styleId="30">
    <w:name w:val="Импортированный стиль 3"/>
    <w:pPr>
      <w:numPr>
        <w:numId w:val="7"/>
      </w:numPr>
    </w:pPr>
  </w:style>
  <w:style w:type="numbering" w:customStyle="1" w:styleId="46">
    <w:name w:val="Импортированный стиль 4"/>
    <w:pPr>
      <w:numPr>
        <w:numId w:val="8"/>
      </w:numPr>
    </w:pPr>
  </w:style>
  <w:style w:type="paragraph" w:customStyle="1" w:styleId="afd">
    <w:name w:val="Ариал"/>
    <w:link w:val="1e"/>
    <w:pPr>
      <w:pBdr>
        <w:top w:val="nil"/>
        <w:left w:val="nil"/>
        <w:bottom w:val="nil"/>
        <w:right w:val="nil"/>
        <w:between w:val="nil"/>
        <w:bar w:val="nil"/>
      </w:pBdr>
      <w:spacing w:before="120" w:after="120" w:line="360" w:lineRule="auto"/>
      <w:ind w:firstLine="851"/>
      <w:jc w:val="both"/>
    </w:pPr>
    <w:rPr>
      <w:rFonts w:ascii="Arial" w:eastAsia="Arial" w:hAnsi="Arial" w:cs="Arial"/>
      <w:color w:val="000000"/>
      <w:sz w:val="24"/>
      <w:szCs w:val="24"/>
      <w:u w:color="000000"/>
      <w:bdr w:val="nil"/>
      <w:lang w:eastAsia="ru-RU"/>
    </w:rPr>
  </w:style>
  <w:style w:type="numbering" w:customStyle="1" w:styleId="51">
    <w:name w:val="Импортированный стиль 5"/>
    <w:pPr>
      <w:numPr>
        <w:numId w:val="9"/>
      </w:numPr>
    </w:pPr>
  </w:style>
  <w:style w:type="numbering" w:customStyle="1" w:styleId="6">
    <w:name w:val="Импортированный стиль 6"/>
    <w:pPr>
      <w:numPr>
        <w:numId w:val="10"/>
      </w:numPr>
    </w:pPr>
  </w:style>
  <w:style w:type="paragraph" w:styleId="2c">
    <w:name w:val="Body Text Indent 2"/>
    <w:link w:val="2d"/>
    <w:pPr>
      <w:pBdr>
        <w:top w:val="nil"/>
        <w:left w:val="nil"/>
        <w:bottom w:val="nil"/>
        <w:right w:val="nil"/>
        <w:between w:val="nil"/>
        <w:bar w:val="nil"/>
      </w:pBdr>
      <w:spacing w:after="120" w:line="480" w:lineRule="auto"/>
      <w:ind w:left="283"/>
    </w:pPr>
    <w:rPr>
      <w:rFonts w:ascii="Times New Roman" w:eastAsia="Arial Unicode MS" w:hAnsi="Times New Roman" w:cs="Arial Unicode MS"/>
      <w:color w:val="000000"/>
      <w:sz w:val="24"/>
      <w:szCs w:val="24"/>
      <w:u w:color="000000"/>
      <w:bdr w:val="nil"/>
      <w:lang w:eastAsia="ru-RU"/>
    </w:rPr>
  </w:style>
  <w:style w:type="character" w:customStyle="1" w:styleId="2d">
    <w:name w:val="Основной текст с отступом 2 Знак"/>
    <w:basedOn w:val="a5"/>
    <w:link w:val="2c"/>
    <w:rPr>
      <w:rFonts w:ascii="Times New Roman" w:eastAsia="Arial Unicode MS" w:hAnsi="Times New Roman" w:cs="Arial Unicode MS"/>
      <w:color w:val="000000"/>
      <w:sz w:val="24"/>
      <w:szCs w:val="24"/>
      <w:u w:color="000000"/>
      <w:bdr w:val="nil"/>
      <w:lang w:eastAsia="ru-RU"/>
    </w:rPr>
  </w:style>
  <w:style w:type="numbering" w:customStyle="1" w:styleId="7">
    <w:name w:val="Импортированный стиль 7"/>
    <w:pPr>
      <w:numPr>
        <w:numId w:val="11"/>
      </w:numPr>
    </w:pPr>
  </w:style>
  <w:style w:type="paragraph" w:customStyle="1" w:styleId="1f">
    <w:name w:val="Обычный1"/>
    <w:link w:val="1f0"/>
    <w:uiPriority w:val="99"/>
    <w:pPr>
      <w:widowControl w:val="0"/>
      <w:pBdr>
        <w:top w:val="nil"/>
        <w:left w:val="nil"/>
        <w:bottom w:val="nil"/>
        <w:right w:val="nil"/>
        <w:between w:val="nil"/>
        <w:bar w:val="nil"/>
      </w:pBdr>
      <w:spacing w:before="120" w:after="120" w:line="240" w:lineRule="auto"/>
      <w:ind w:firstLine="567"/>
      <w:jc w:val="both"/>
    </w:pPr>
    <w:rPr>
      <w:rFonts w:ascii="Times New Roman" w:eastAsia="Arial Unicode MS" w:hAnsi="Times New Roman" w:cs="Arial Unicode MS"/>
      <w:color w:val="000000"/>
      <w:sz w:val="20"/>
      <w:szCs w:val="20"/>
      <w:u w:color="000000"/>
      <w:bdr w:val="nil"/>
      <w:lang w:eastAsia="ru-RU"/>
    </w:rPr>
  </w:style>
  <w:style w:type="numbering" w:customStyle="1" w:styleId="8">
    <w:name w:val="Импортированный стиль 8"/>
    <w:pPr>
      <w:numPr>
        <w:numId w:val="12"/>
      </w:numPr>
    </w:pPr>
  </w:style>
  <w:style w:type="numbering" w:customStyle="1" w:styleId="9">
    <w:name w:val="Импортированный стиль 9"/>
    <w:pPr>
      <w:numPr>
        <w:numId w:val="13"/>
      </w:numPr>
    </w:pPr>
  </w:style>
  <w:style w:type="numbering" w:customStyle="1" w:styleId="10">
    <w:name w:val="Импортированный стиль 10"/>
    <w:pPr>
      <w:numPr>
        <w:numId w:val="14"/>
      </w:numPr>
    </w:pPr>
  </w:style>
  <w:style w:type="numbering" w:customStyle="1" w:styleId="112">
    <w:name w:val="Импортированный стиль 11"/>
    <w:pPr>
      <w:numPr>
        <w:numId w:val="15"/>
      </w:numPr>
    </w:pPr>
  </w:style>
  <w:style w:type="numbering" w:customStyle="1" w:styleId="120">
    <w:name w:val="Импортированный стиль 12"/>
    <w:pPr>
      <w:numPr>
        <w:numId w:val="16"/>
      </w:numPr>
    </w:pPr>
  </w:style>
  <w:style w:type="numbering" w:customStyle="1" w:styleId="13">
    <w:name w:val="Импортированный стиль 13"/>
    <w:pPr>
      <w:numPr>
        <w:numId w:val="17"/>
      </w:numPr>
    </w:pPr>
  </w:style>
  <w:style w:type="paragraph" w:styleId="2e">
    <w:name w:val="List 2"/>
    <w:pPr>
      <w:pBdr>
        <w:top w:val="nil"/>
        <w:left w:val="nil"/>
        <w:bottom w:val="nil"/>
        <w:right w:val="nil"/>
        <w:between w:val="nil"/>
        <w:bar w:val="nil"/>
      </w:pBdr>
      <w:tabs>
        <w:tab w:val="left" w:pos="1980"/>
      </w:tabs>
      <w:spacing w:after="0" w:line="360" w:lineRule="auto"/>
      <w:ind w:left="1260"/>
      <w:jc w:val="both"/>
    </w:pPr>
    <w:rPr>
      <w:rFonts w:ascii="Times New Roman" w:eastAsia="Arial Unicode MS" w:hAnsi="Times New Roman" w:cs="Arial Unicode MS"/>
      <w:color w:val="000000"/>
      <w:sz w:val="28"/>
      <w:szCs w:val="28"/>
      <w:u w:color="000000"/>
      <w:bdr w:val="nil"/>
      <w:lang w:eastAsia="ru-RU"/>
    </w:rPr>
  </w:style>
  <w:style w:type="numbering" w:customStyle="1" w:styleId="15">
    <w:name w:val="Импортированный стиль 15"/>
    <w:pPr>
      <w:numPr>
        <w:numId w:val="18"/>
      </w:numPr>
    </w:pPr>
  </w:style>
  <w:style w:type="numbering" w:customStyle="1" w:styleId="16">
    <w:name w:val="Импортированный стиль 16"/>
    <w:pPr>
      <w:numPr>
        <w:numId w:val="19"/>
      </w:numPr>
    </w:pPr>
  </w:style>
  <w:style w:type="numbering" w:customStyle="1" w:styleId="17">
    <w:name w:val="Импортированный стиль 17"/>
    <w:pPr>
      <w:numPr>
        <w:numId w:val="20"/>
      </w:numPr>
    </w:pPr>
  </w:style>
  <w:style w:type="paragraph" w:customStyle="1" w:styleId="-">
    <w:name w:val="_Маркер (номер) - с заголовком"/>
    <w:pPr>
      <w:pBdr>
        <w:top w:val="nil"/>
        <w:left w:val="nil"/>
        <w:bottom w:val="nil"/>
        <w:right w:val="nil"/>
        <w:between w:val="nil"/>
        <w:bar w:val="nil"/>
      </w:pBdr>
      <w:spacing w:before="240" w:after="60" w:line="360" w:lineRule="auto"/>
    </w:pPr>
    <w:rPr>
      <w:rFonts w:ascii="Times New Roman" w:eastAsia="Arial Unicode MS" w:hAnsi="Times New Roman" w:cs="Arial Unicode MS"/>
      <w:b/>
      <w:bCs/>
      <w:color w:val="000000"/>
      <w:sz w:val="24"/>
      <w:szCs w:val="24"/>
      <w:u w:color="000000"/>
      <w:bdr w:val="nil"/>
      <w:lang w:eastAsia="ru-RU"/>
    </w:rPr>
  </w:style>
  <w:style w:type="numbering" w:customStyle="1" w:styleId="18">
    <w:name w:val="Импортированный стиль 18"/>
    <w:pPr>
      <w:numPr>
        <w:numId w:val="21"/>
      </w:numPr>
    </w:pPr>
  </w:style>
  <w:style w:type="paragraph" w:customStyle="1" w:styleId="Times12">
    <w:name w:val="Times 12"/>
    <w:pPr>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19">
    <w:name w:val="Импортированный стиль 19"/>
    <w:pPr>
      <w:numPr>
        <w:numId w:val="22"/>
      </w:numPr>
    </w:pPr>
  </w:style>
  <w:style w:type="numbering" w:customStyle="1" w:styleId="20">
    <w:name w:val="Импортированный стиль 20"/>
    <w:pPr>
      <w:numPr>
        <w:numId w:val="23"/>
      </w:numPr>
    </w:pPr>
  </w:style>
  <w:style w:type="paragraph" w:customStyle="1" w:styleId="CCLegal1">
    <w:name w:val="CC Legal 1"/>
    <w:pPr>
      <w:widowControl w:val="0"/>
      <w:pBdr>
        <w:top w:val="nil"/>
        <w:left w:val="nil"/>
        <w:bottom w:val="nil"/>
        <w:right w:val="nil"/>
        <w:between w:val="nil"/>
        <w:bar w:val="nil"/>
      </w:pBdr>
      <w:suppressAutoHyphens/>
      <w:spacing w:after="0" w:line="240" w:lineRule="auto"/>
    </w:pPr>
    <w:rPr>
      <w:rFonts w:ascii="Book Antiqua" w:eastAsia="Arial Unicode MS" w:hAnsi="Book Antiqua" w:cs="Arial Unicode MS"/>
      <w:color w:val="000000"/>
      <w:u w:color="000000"/>
      <w:bdr w:val="nil"/>
      <w:lang w:val="en-US" w:eastAsia="ru-RU"/>
    </w:rPr>
  </w:style>
  <w:style w:type="paragraph" w:customStyle="1" w:styleId="afe">
    <w:name w:val="Пункт б/н"/>
    <w:pPr>
      <w:pBdr>
        <w:top w:val="nil"/>
        <w:left w:val="nil"/>
        <w:bottom w:val="nil"/>
        <w:right w:val="nil"/>
        <w:between w:val="nil"/>
        <w:bar w:val="nil"/>
      </w:pBdr>
      <w:tabs>
        <w:tab w:val="left" w:pos="1134"/>
      </w:tabs>
      <w:spacing w:after="0" w:line="360" w:lineRule="auto"/>
      <w:ind w:firstLine="567"/>
      <w:jc w:val="both"/>
    </w:pPr>
    <w:rPr>
      <w:rFonts w:ascii="Times New Roman" w:eastAsia="Arial Unicode MS" w:hAnsi="Times New Roman" w:cs="Arial Unicode MS"/>
      <w:color w:val="000000"/>
      <w:u w:color="000000"/>
      <w:bdr w:val="nil"/>
      <w:lang w:eastAsia="ru-RU"/>
    </w:rPr>
  </w:style>
  <w:style w:type="paragraph" w:customStyle="1" w:styleId="Iniiaiieoaeno">
    <w:name w:val="Iniiaiie oaeno"/>
    <w:pPr>
      <w:widowControl w:val="0"/>
      <w:pBdr>
        <w:top w:val="nil"/>
        <w:left w:val="nil"/>
        <w:bottom w:val="nil"/>
        <w:right w:val="nil"/>
        <w:between w:val="nil"/>
        <w:bar w:val="nil"/>
      </w:pBdr>
      <w:spacing w:after="120" w:line="240" w:lineRule="auto"/>
      <w:ind w:firstLine="720"/>
    </w:pPr>
    <w:rPr>
      <w:rFonts w:ascii="Tms Rmn" w:eastAsia="Tms Rmn" w:hAnsi="Tms Rmn" w:cs="Tms Rmn"/>
      <w:color w:val="000000"/>
      <w:sz w:val="20"/>
      <w:szCs w:val="20"/>
      <w:u w:color="000000"/>
      <w:bdr w:val="nil"/>
      <w:lang w:eastAsia="ru-RU"/>
    </w:rPr>
  </w:style>
  <w:style w:type="numbering" w:customStyle="1" w:styleId="21">
    <w:name w:val="Импортированный стиль 21"/>
    <w:pPr>
      <w:numPr>
        <w:numId w:val="24"/>
      </w:numPr>
    </w:pPr>
  </w:style>
  <w:style w:type="paragraph" w:styleId="aff">
    <w:name w:val="Body Text Indent"/>
    <w:aliases w:val="текст"/>
    <w:link w:val="aff0"/>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20"/>
      <w:szCs w:val="20"/>
      <w:u w:color="000000"/>
      <w:bdr w:val="nil"/>
      <w:lang w:eastAsia="ru-RU"/>
    </w:rPr>
  </w:style>
  <w:style w:type="character" w:customStyle="1" w:styleId="aff0">
    <w:name w:val="Основной текст с отступом Знак"/>
    <w:aliases w:val="текст Знак"/>
    <w:basedOn w:val="a5"/>
    <w:link w:val="aff"/>
    <w:rPr>
      <w:rFonts w:ascii="Arial" w:eastAsia="Arial Unicode MS" w:hAnsi="Arial" w:cs="Arial Unicode MS"/>
      <w:color w:val="000000"/>
      <w:sz w:val="20"/>
      <w:szCs w:val="20"/>
      <w:u w:color="000000"/>
      <w:bdr w:val="nil"/>
      <w:lang w:eastAsia="ru-RU"/>
    </w:rPr>
  </w:style>
  <w:style w:type="numbering" w:customStyle="1" w:styleId="22">
    <w:name w:val="Импортированный стиль 22"/>
    <w:pPr>
      <w:numPr>
        <w:numId w:val="25"/>
      </w:numPr>
    </w:pPr>
  </w:style>
  <w:style w:type="paragraph" w:customStyle="1" w:styleId="BodyTextIndent21">
    <w:name w:val="Body Text Indent 21"/>
    <w:pPr>
      <w:pBdr>
        <w:top w:val="nil"/>
        <w:left w:val="nil"/>
        <w:bottom w:val="nil"/>
        <w:right w:val="nil"/>
        <w:between w:val="nil"/>
        <w:bar w:val="nil"/>
      </w:pBdr>
      <w:spacing w:after="0" w:line="240" w:lineRule="auto"/>
      <w:ind w:firstLine="720"/>
    </w:pPr>
    <w:rPr>
      <w:rFonts w:ascii="Times New Roman" w:eastAsia="Arial Unicode MS" w:hAnsi="Times New Roman" w:cs="Arial Unicode MS"/>
      <w:color w:val="000000"/>
      <w:sz w:val="26"/>
      <w:szCs w:val="26"/>
      <w:u w:color="000000"/>
      <w:bdr w:val="nil"/>
      <w:lang w:eastAsia="ru-RU"/>
    </w:rPr>
  </w:style>
  <w:style w:type="numbering" w:customStyle="1" w:styleId="23">
    <w:name w:val="Импортированный стиль 23"/>
    <w:pPr>
      <w:numPr>
        <w:numId w:val="26"/>
      </w:numPr>
    </w:pPr>
  </w:style>
  <w:style w:type="numbering" w:customStyle="1" w:styleId="240">
    <w:name w:val="Импортированный стиль 24"/>
    <w:pPr>
      <w:numPr>
        <w:numId w:val="27"/>
      </w:numPr>
    </w:pPr>
  </w:style>
  <w:style w:type="numbering" w:customStyle="1" w:styleId="25">
    <w:name w:val="Импортированный стиль 25"/>
    <w:pPr>
      <w:numPr>
        <w:numId w:val="28"/>
      </w:numPr>
    </w:pPr>
  </w:style>
  <w:style w:type="paragraph" w:customStyle="1" w:styleId="aff1">
    <w:name w:val="бычный"/>
    <w:link w:val="aff2"/>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PreformattedText">
    <w:name w:val="Preformatted Text"/>
    <w:pPr>
      <w:widowControl w:val="0"/>
      <w:pBdr>
        <w:top w:val="nil"/>
        <w:left w:val="nil"/>
        <w:bottom w:val="nil"/>
        <w:right w:val="nil"/>
        <w:between w:val="nil"/>
        <w:bar w:val="nil"/>
      </w:pBdr>
      <w:suppressAutoHyphens/>
      <w:spacing w:after="0" w:line="240" w:lineRule="auto"/>
    </w:pPr>
    <w:rPr>
      <w:rFonts w:ascii="Courier New" w:eastAsia="Arial Unicode MS" w:hAnsi="Courier New" w:cs="Arial Unicode MS"/>
      <w:color w:val="000000"/>
      <w:sz w:val="20"/>
      <w:szCs w:val="20"/>
      <w:u w:color="000000"/>
      <w:bdr w:val="nil"/>
      <w:lang w:eastAsia="ru-RU"/>
    </w:rPr>
  </w:style>
  <w:style w:type="paragraph" w:customStyle="1" w:styleId="auiue">
    <w:name w:val="au?iue"/>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BodyText21">
    <w:name w:val="Body Text 21"/>
    <w:pPr>
      <w:widowControl w:val="0"/>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26">
    <w:name w:val="Импортированный стиль 26"/>
    <w:pPr>
      <w:numPr>
        <w:numId w:val="29"/>
      </w:numPr>
    </w:pPr>
  </w:style>
  <w:style w:type="paragraph" w:customStyle="1" w:styleId="BodyText23">
    <w:name w:val="Body Text 23"/>
    <w:pPr>
      <w:widowControl w:val="0"/>
      <w:pBdr>
        <w:top w:val="nil"/>
        <w:left w:val="nil"/>
        <w:bottom w:val="nil"/>
        <w:right w:val="nil"/>
        <w:between w:val="nil"/>
        <w:bar w:val="nil"/>
      </w:pBdr>
      <w:spacing w:after="0" w:line="240" w:lineRule="atLeast"/>
      <w:ind w:firstLine="567"/>
      <w:jc w:val="both"/>
    </w:pPr>
    <w:rPr>
      <w:rFonts w:ascii="Arial" w:eastAsia="Arial Unicode MS" w:hAnsi="Arial" w:cs="Arial Unicode MS"/>
      <w:color w:val="000000"/>
      <w:sz w:val="20"/>
      <w:szCs w:val="20"/>
      <w:u w:color="000000"/>
      <w:bdr w:val="nil"/>
      <w:lang w:eastAsia="ru-RU"/>
    </w:rPr>
  </w:style>
  <w:style w:type="paragraph" w:styleId="3f">
    <w:name w:val="Body Text 3"/>
    <w:aliases w:val="Знак7,Знак19"/>
    <w:link w:val="3f0"/>
    <w:pPr>
      <w:pBdr>
        <w:top w:val="nil"/>
        <w:left w:val="nil"/>
        <w:bottom w:val="nil"/>
        <w:right w:val="nil"/>
        <w:between w:val="nil"/>
        <w:bar w:val="nil"/>
      </w:pBdr>
      <w:spacing w:after="120" w:line="240" w:lineRule="auto"/>
    </w:pPr>
    <w:rPr>
      <w:rFonts w:ascii="Times New Roman" w:eastAsia="Arial Unicode MS" w:hAnsi="Times New Roman" w:cs="Arial Unicode MS"/>
      <w:color w:val="000000"/>
      <w:sz w:val="16"/>
      <w:szCs w:val="16"/>
      <w:u w:color="000000"/>
      <w:bdr w:val="nil"/>
      <w:lang w:eastAsia="ru-RU"/>
    </w:rPr>
  </w:style>
  <w:style w:type="character" w:customStyle="1" w:styleId="3f0">
    <w:name w:val="Основной текст 3 Знак"/>
    <w:aliases w:val="Знак7 Знак,Знак19 Знак"/>
    <w:basedOn w:val="a5"/>
    <w:link w:val="3f"/>
    <w:rPr>
      <w:rFonts w:ascii="Times New Roman" w:eastAsia="Arial Unicode MS" w:hAnsi="Times New Roman" w:cs="Arial Unicode MS"/>
      <w:color w:val="000000"/>
      <w:sz w:val="16"/>
      <w:szCs w:val="16"/>
      <w:u w:color="000000"/>
      <w:bdr w:val="nil"/>
      <w:lang w:eastAsia="ru-RU"/>
    </w:rPr>
  </w:style>
  <w:style w:type="numbering" w:customStyle="1" w:styleId="27">
    <w:name w:val="Импортированный стиль 27"/>
    <w:pPr>
      <w:numPr>
        <w:numId w:val="30"/>
      </w:numPr>
    </w:pPr>
  </w:style>
  <w:style w:type="paragraph" w:customStyle="1" w:styleId="aff3">
    <w:name w:val="Абзац правил"/>
    <w:pPr>
      <w:widowControl w:val="0"/>
      <w:pBdr>
        <w:top w:val="nil"/>
        <w:left w:val="nil"/>
        <w:bottom w:val="nil"/>
        <w:right w:val="nil"/>
        <w:between w:val="nil"/>
        <w:bar w:val="nil"/>
      </w:pBdr>
      <w:spacing w:before="40" w:after="40" w:line="240" w:lineRule="auto"/>
      <w:ind w:firstLine="567"/>
      <w:jc w:val="both"/>
    </w:pPr>
    <w:rPr>
      <w:rFonts w:ascii="Arial" w:eastAsia="Arial" w:hAnsi="Arial" w:cs="Arial"/>
      <w:color w:val="000000"/>
      <w:sz w:val="20"/>
      <w:szCs w:val="20"/>
      <w:u w:color="000000"/>
      <w:bdr w:val="nil"/>
      <w:lang w:eastAsia="ru-RU"/>
    </w:rPr>
  </w:style>
  <w:style w:type="numbering" w:customStyle="1" w:styleId="28">
    <w:name w:val="Импортированный стиль 28"/>
    <w:pPr>
      <w:numPr>
        <w:numId w:val="31"/>
      </w:numPr>
    </w:pPr>
  </w:style>
  <w:style w:type="numbering" w:customStyle="1" w:styleId="29">
    <w:name w:val="Импортированный стиль 29"/>
    <w:pPr>
      <w:numPr>
        <w:numId w:val="32"/>
      </w:numPr>
    </w:pPr>
  </w:style>
  <w:style w:type="numbering" w:customStyle="1" w:styleId="300">
    <w:name w:val="Импортированный стиль 30"/>
    <w:pPr>
      <w:numPr>
        <w:numId w:val="33"/>
      </w:numPr>
    </w:pPr>
  </w:style>
  <w:style w:type="numbering" w:customStyle="1" w:styleId="31">
    <w:name w:val="Импортированный стиль 31"/>
    <w:pPr>
      <w:numPr>
        <w:numId w:val="34"/>
      </w:numPr>
    </w:pPr>
  </w:style>
  <w:style w:type="paragraph" w:styleId="aff4">
    <w:name w:val="annotation text"/>
    <w:link w:val="aff5"/>
    <w:uiPriority w:val="99"/>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0"/>
      <w:szCs w:val="20"/>
      <w:u w:color="000000"/>
      <w:bdr w:val="nil"/>
      <w:lang w:eastAsia="ru-RU"/>
    </w:rPr>
  </w:style>
  <w:style w:type="character" w:customStyle="1" w:styleId="aff5">
    <w:name w:val="Текст примечания Знак"/>
    <w:basedOn w:val="a5"/>
    <w:link w:val="aff4"/>
    <w:uiPriority w:val="99"/>
    <w:rPr>
      <w:rFonts w:ascii="Times New Roman" w:eastAsia="Arial Unicode MS" w:hAnsi="Times New Roman" w:cs="Arial Unicode MS"/>
      <w:color w:val="000000"/>
      <w:sz w:val="20"/>
      <w:szCs w:val="20"/>
      <w:u w:color="000000"/>
      <w:bdr w:val="nil"/>
      <w:lang w:eastAsia="ru-RU"/>
    </w:rPr>
  </w:style>
  <w:style w:type="numbering" w:customStyle="1" w:styleId="32">
    <w:name w:val="Импортированный стиль 32"/>
    <w:pPr>
      <w:numPr>
        <w:numId w:val="35"/>
      </w:numPr>
    </w:pPr>
  </w:style>
  <w:style w:type="numbering" w:customStyle="1" w:styleId="33">
    <w:name w:val="Импортированный стиль 33"/>
    <w:pPr>
      <w:numPr>
        <w:numId w:val="36"/>
      </w:numPr>
    </w:pPr>
  </w:style>
  <w:style w:type="numbering" w:customStyle="1" w:styleId="34">
    <w:name w:val="Импортированный стиль 34"/>
    <w:pPr>
      <w:numPr>
        <w:numId w:val="37"/>
      </w:numPr>
    </w:pPr>
  </w:style>
  <w:style w:type="numbering" w:customStyle="1" w:styleId="35">
    <w:name w:val="Импортированный стиль 35"/>
    <w:pPr>
      <w:numPr>
        <w:numId w:val="38"/>
      </w:numPr>
    </w:pPr>
  </w:style>
  <w:style w:type="numbering" w:customStyle="1" w:styleId="36">
    <w:name w:val="Импортированный стиль 36"/>
    <w:pPr>
      <w:numPr>
        <w:numId w:val="39"/>
      </w:numPr>
    </w:pPr>
  </w:style>
  <w:style w:type="numbering" w:customStyle="1" w:styleId="37">
    <w:name w:val="Импортированный стиль 37"/>
    <w:pPr>
      <w:numPr>
        <w:numId w:val="40"/>
      </w:numPr>
    </w:pPr>
  </w:style>
  <w:style w:type="paragraph" w:customStyle="1" w:styleId="aff6">
    <w:name w:val="Текст в документе"/>
    <w:pPr>
      <w:pBdr>
        <w:top w:val="nil"/>
        <w:left w:val="nil"/>
        <w:bottom w:val="nil"/>
        <w:right w:val="nil"/>
        <w:between w:val="nil"/>
        <w:bar w:val="nil"/>
      </w:pBdr>
      <w:spacing w:after="0" w:line="360" w:lineRule="auto"/>
      <w:ind w:firstLine="709"/>
    </w:pPr>
    <w:rPr>
      <w:rFonts w:ascii="Times New Roman" w:eastAsia="Arial Unicode MS" w:hAnsi="Times New Roman" w:cs="Arial Unicode MS"/>
      <w:color w:val="000000"/>
      <w:sz w:val="24"/>
      <w:szCs w:val="24"/>
      <w:u w:color="000000"/>
      <w:bdr w:val="nil"/>
      <w:lang w:eastAsia="ru-RU"/>
    </w:rPr>
  </w:style>
  <w:style w:type="paragraph" w:customStyle="1" w:styleId="Style17">
    <w:name w:val="Style17"/>
    <w:pPr>
      <w:widowControl w:val="0"/>
      <w:pBdr>
        <w:top w:val="nil"/>
        <w:left w:val="nil"/>
        <w:bottom w:val="nil"/>
        <w:right w:val="nil"/>
        <w:between w:val="nil"/>
        <w:bar w:val="nil"/>
      </w:pBdr>
      <w:spacing w:after="0" w:line="347" w:lineRule="exact"/>
      <w:ind w:firstLine="643"/>
      <w:jc w:val="both"/>
    </w:pPr>
    <w:rPr>
      <w:rFonts w:ascii="Tahoma" w:eastAsia="Arial Unicode MS" w:hAnsi="Tahoma" w:cs="Arial Unicode MS"/>
      <w:color w:val="000000"/>
      <w:sz w:val="24"/>
      <w:szCs w:val="24"/>
      <w:u w:color="000000"/>
      <w:bdr w:val="nil"/>
      <w:lang w:eastAsia="ru-RU"/>
    </w:rPr>
  </w:style>
  <w:style w:type="paragraph" w:customStyle="1" w:styleId="Style22">
    <w:name w:val="Style22"/>
    <w:pPr>
      <w:widowControl w:val="0"/>
      <w:pBdr>
        <w:top w:val="nil"/>
        <w:left w:val="nil"/>
        <w:bottom w:val="nil"/>
        <w:right w:val="nil"/>
        <w:between w:val="nil"/>
        <w:bar w:val="nil"/>
      </w:pBdr>
      <w:spacing w:after="0" w:line="336" w:lineRule="exact"/>
    </w:pPr>
    <w:rPr>
      <w:rFonts w:ascii="Tahoma" w:eastAsia="Arial Unicode MS" w:hAnsi="Tahoma" w:cs="Arial Unicode MS"/>
      <w:color w:val="000000"/>
      <w:sz w:val="24"/>
      <w:szCs w:val="24"/>
      <w:u w:color="000000"/>
      <w:bdr w:val="nil"/>
      <w:lang w:eastAsia="ru-RU"/>
    </w:rPr>
  </w:style>
  <w:style w:type="numbering" w:customStyle="1" w:styleId="38">
    <w:name w:val="Импортированный стиль 38"/>
    <w:pPr>
      <w:numPr>
        <w:numId w:val="41"/>
      </w:numPr>
    </w:pPr>
  </w:style>
  <w:style w:type="paragraph" w:customStyle="1" w:styleId="Style16">
    <w:name w:val="Style16"/>
    <w:pPr>
      <w:widowControl w:val="0"/>
      <w:pBdr>
        <w:top w:val="nil"/>
        <w:left w:val="nil"/>
        <w:bottom w:val="nil"/>
        <w:right w:val="nil"/>
        <w:between w:val="nil"/>
        <w:bar w:val="nil"/>
      </w:pBdr>
      <w:spacing w:after="0" w:line="240" w:lineRule="auto"/>
    </w:pPr>
    <w:rPr>
      <w:rFonts w:ascii="Tahoma" w:eastAsia="Arial Unicode MS" w:hAnsi="Tahoma" w:cs="Arial Unicode MS"/>
      <w:color w:val="000000"/>
      <w:sz w:val="24"/>
      <w:szCs w:val="24"/>
      <w:u w:color="000000"/>
      <w:bdr w:val="nil"/>
      <w:lang w:eastAsia="ru-RU"/>
    </w:rPr>
  </w:style>
  <w:style w:type="numbering" w:customStyle="1" w:styleId="39">
    <w:name w:val="Импортированный стиль 39"/>
    <w:pPr>
      <w:numPr>
        <w:numId w:val="42"/>
      </w:numPr>
    </w:pPr>
  </w:style>
  <w:style w:type="paragraph" w:customStyle="1" w:styleId="Style32">
    <w:name w:val="Style32"/>
    <w:pPr>
      <w:widowControl w:val="0"/>
      <w:pBdr>
        <w:top w:val="nil"/>
        <w:left w:val="nil"/>
        <w:bottom w:val="nil"/>
        <w:right w:val="nil"/>
        <w:between w:val="nil"/>
        <w:bar w:val="nil"/>
      </w:pBdr>
      <w:spacing w:after="0" w:line="346" w:lineRule="exact"/>
      <w:ind w:firstLine="653"/>
      <w:jc w:val="both"/>
    </w:pPr>
    <w:rPr>
      <w:rFonts w:ascii="Tahoma" w:eastAsia="Arial Unicode MS" w:hAnsi="Tahoma" w:cs="Arial Unicode MS"/>
      <w:color w:val="000000"/>
      <w:sz w:val="24"/>
      <w:szCs w:val="24"/>
      <w:u w:color="000000"/>
      <w:bdr w:val="nil"/>
      <w:lang w:eastAsia="ru-RU"/>
    </w:rPr>
  </w:style>
  <w:style w:type="numbering" w:customStyle="1" w:styleId="40">
    <w:name w:val="Импортированный стиль 40"/>
    <w:pPr>
      <w:numPr>
        <w:numId w:val="43"/>
      </w:numPr>
    </w:pPr>
  </w:style>
  <w:style w:type="numbering" w:customStyle="1" w:styleId="410">
    <w:name w:val="Импортированный стиль 41"/>
    <w:pPr>
      <w:numPr>
        <w:numId w:val="44"/>
      </w:numPr>
    </w:pPr>
  </w:style>
  <w:style w:type="numbering" w:customStyle="1" w:styleId="42">
    <w:name w:val="Импортированный стиль 42"/>
    <w:pPr>
      <w:numPr>
        <w:numId w:val="45"/>
      </w:numPr>
    </w:pPr>
  </w:style>
  <w:style w:type="paragraph" w:styleId="aff7">
    <w:name w:val="Block Text"/>
    <w:pPr>
      <w:pBdr>
        <w:top w:val="nil"/>
        <w:left w:val="nil"/>
        <w:bottom w:val="nil"/>
        <w:right w:val="nil"/>
        <w:between w:val="nil"/>
        <w:bar w:val="nil"/>
      </w:pBdr>
      <w:spacing w:after="0" w:line="240" w:lineRule="auto"/>
      <w:ind w:firstLine="540"/>
      <w:jc w:val="both"/>
    </w:pPr>
    <w:rPr>
      <w:rFonts w:ascii="Times New Roman" w:eastAsia="Times New Roman" w:hAnsi="Times New Roman" w:cs="Times New Roman"/>
      <w:color w:val="000000"/>
      <w:sz w:val="24"/>
      <w:szCs w:val="24"/>
      <w:u w:color="000000"/>
      <w:bdr w:val="nil"/>
      <w:lang w:eastAsia="ru-RU"/>
    </w:rPr>
  </w:style>
  <w:style w:type="numbering" w:customStyle="1" w:styleId="43">
    <w:name w:val="Импортированный стиль 43"/>
    <w:pPr>
      <w:numPr>
        <w:numId w:val="46"/>
      </w:numPr>
    </w:pPr>
  </w:style>
  <w:style w:type="numbering" w:customStyle="1" w:styleId="44">
    <w:name w:val="Импортированный стиль 44"/>
    <w:pPr>
      <w:numPr>
        <w:numId w:val="47"/>
      </w:numPr>
    </w:pPr>
  </w:style>
  <w:style w:type="numbering" w:customStyle="1" w:styleId="45">
    <w:name w:val="Импортированный стиль 45"/>
    <w:pPr>
      <w:numPr>
        <w:numId w:val="48"/>
      </w:numPr>
    </w:pPr>
  </w:style>
  <w:style w:type="paragraph" w:styleId="aff8">
    <w:name w:val="Balloon Text"/>
    <w:basedOn w:val="a4"/>
    <w:link w:val="aff9"/>
    <w:unhideWhenUsed/>
    <w:pPr>
      <w:widowControl w:val="0"/>
      <w:autoSpaceDE w:val="0"/>
      <w:autoSpaceDN w:val="0"/>
      <w:adjustRightInd w:val="0"/>
    </w:pPr>
    <w:rPr>
      <w:rFonts w:ascii="Tahoma" w:hAnsi="Tahoma" w:cs="Tahoma"/>
      <w:sz w:val="16"/>
      <w:szCs w:val="16"/>
    </w:rPr>
  </w:style>
  <w:style w:type="character" w:customStyle="1" w:styleId="aff9">
    <w:name w:val="Текст выноски Знак"/>
    <w:basedOn w:val="a5"/>
    <w:link w:val="aff8"/>
    <w:semiHidden/>
    <w:rPr>
      <w:rFonts w:ascii="Tahoma" w:eastAsia="Times New Roman" w:hAnsi="Tahoma" w:cs="Tahoma"/>
      <w:sz w:val="16"/>
      <w:szCs w:val="16"/>
      <w:lang w:eastAsia="ru-RU"/>
    </w:rPr>
  </w:style>
  <w:style w:type="paragraph" w:styleId="2f">
    <w:name w:val="Body Text 2"/>
    <w:basedOn w:val="a4"/>
    <w:link w:val="2f0"/>
    <w:unhideWhenUsed/>
    <w:pPr>
      <w:spacing w:after="120" w:line="480" w:lineRule="auto"/>
    </w:pPr>
    <w:rPr>
      <w:rFonts w:asciiTheme="minorHAnsi" w:eastAsiaTheme="minorHAnsi" w:hAnsiTheme="minorHAnsi" w:cstheme="minorBidi"/>
      <w:sz w:val="22"/>
      <w:szCs w:val="22"/>
      <w:lang w:eastAsia="en-US"/>
    </w:rPr>
  </w:style>
  <w:style w:type="character" w:customStyle="1" w:styleId="2f0">
    <w:name w:val="Основной текст 2 Знак"/>
    <w:basedOn w:val="a5"/>
    <w:link w:val="2f"/>
  </w:style>
  <w:style w:type="paragraph" w:customStyle="1" w:styleId="affa">
    <w:name w:val="Стиль начало"/>
    <w:basedOn w:val="a4"/>
    <w:pPr>
      <w:widowControl w:val="0"/>
      <w:spacing w:line="264" w:lineRule="auto"/>
    </w:pPr>
    <w:rPr>
      <w:sz w:val="28"/>
      <w:szCs w:val="28"/>
    </w:rPr>
  </w:style>
  <w:style w:type="paragraph" w:styleId="affb">
    <w:name w:val="Revision"/>
    <w:hidden/>
    <w:uiPriority w:val="99"/>
    <w:semiHidden/>
    <w:pPr>
      <w:spacing w:after="0" w:line="240" w:lineRule="auto"/>
    </w:pPr>
  </w:style>
  <w:style w:type="character" w:styleId="affc">
    <w:name w:val="page number"/>
    <w:basedOn w:val="a5"/>
    <w:rPr>
      <w:rFonts w:cs="Times New Roman"/>
    </w:rPr>
  </w:style>
  <w:style w:type="paragraph" w:styleId="affd">
    <w:name w:val="Plain Text"/>
    <w:aliases w:val="Знак + Times New Roman,14 пт,По ширине,Первая строка:  1 см,Знак2"/>
    <w:basedOn w:val="a4"/>
    <w:link w:val="affe"/>
    <w:unhideWhenUsed/>
    <w:rPr>
      <w:rFonts w:ascii="Courier New" w:eastAsia="SimSun" w:hAnsi="Courier New" w:cs="Courier New"/>
    </w:rPr>
  </w:style>
  <w:style w:type="character" w:customStyle="1" w:styleId="affe">
    <w:name w:val="Текст Знак"/>
    <w:aliases w:val="Знак + Times New Roman Знак,14 пт Знак,По ширине Знак,Первая строка:  1 см Знак,Знак2 Знак"/>
    <w:basedOn w:val="a5"/>
    <w:link w:val="affd"/>
    <w:rPr>
      <w:rFonts w:ascii="Courier New" w:eastAsia="SimSun" w:hAnsi="Courier New" w:cs="Courier New"/>
      <w:sz w:val="20"/>
      <w:szCs w:val="20"/>
      <w:lang w:eastAsia="ru-RU"/>
    </w:rPr>
  </w:style>
  <w:style w:type="paragraph" w:customStyle="1" w:styleId="Heading">
    <w:name w:val="Heading"/>
    <w:uiPriority w:val="99"/>
    <w:pPr>
      <w:autoSpaceDE w:val="0"/>
      <w:autoSpaceDN w:val="0"/>
      <w:adjustRightInd w:val="0"/>
      <w:spacing w:after="0" w:line="240" w:lineRule="auto"/>
    </w:pPr>
    <w:rPr>
      <w:rFonts w:ascii="Arial" w:eastAsia="SimSun" w:hAnsi="Arial" w:cs="Arial"/>
      <w:b/>
      <w:bCs/>
      <w:lang w:eastAsia="ru-RU"/>
    </w:rPr>
  </w:style>
  <w:style w:type="paragraph" w:customStyle="1" w:styleId="Preformat">
    <w:name w:val="Preformat"/>
    <w:uiPriority w:val="99"/>
    <w:pPr>
      <w:autoSpaceDE w:val="0"/>
      <w:autoSpaceDN w:val="0"/>
      <w:adjustRightInd w:val="0"/>
      <w:spacing w:after="0" w:line="240" w:lineRule="auto"/>
    </w:pPr>
    <w:rPr>
      <w:rFonts w:ascii="Courier New" w:eastAsia="SimSun" w:hAnsi="Courier New" w:cs="Courier New"/>
      <w:sz w:val="20"/>
      <w:szCs w:val="20"/>
      <w:lang w:eastAsia="ru-RU"/>
    </w:rPr>
  </w:style>
  <w:style w:type="paragraph" w:customStyle="1" w:styleId="xl30">
    <w:name w:val="xl30"/>
    <w:basedOn w:val="a4"/>
    <w:pPr>
      <w:pBdr>
        <w:bottom w:val="single" w:sz="4" w:space="0" w:color="auto"/>
      </w:pBdr>
      <w:spacing w:before="100" w:beforeAutospacing="1" w:after="100" w:afterAutospacing="1"/>
      <w:jc w:val="center"/>
    </w:pPr>
    <w:rPr>
      <w:rFonts w:eastAsia="Arial Unicode MS"/>
      <w:sz w:val="24"/>
      <w:szCs w:val="24"/>
    </w:rPr>
  </w:style>
  <w:style w:type="paragraph" w:customStyle="1" w:styleId="xl28">
    <w:name w:val="xl28"/>
    <w:basedOn w:val="a4"/>
    <w:pPr>
      <w:spacing w:before="100" w:beforeAutospacing="1" w:after="100" w:afterAutospacing="1"/>
      <w:jc w:val="center"/>
    </w:pPr>
    <w:rPr>
      <w:rFonts w:eastAsia="Arial Unicode MS"/>
      <w:sz w:val="32"/>
      <w:szCs w:val="32"/>
    </w:rPr>
  </w:style>
  <w:style w:type="character" w:styleId="afff">
    <w:name w:val="annotation reference"/>
    <w:basedOn w:val="a5"/>
    <w:unhideWhenUsed/>
    <w:rPr>
      <w:sz w:val="16"/>
      <w:szCs w:val="16"/>
    </w:rPr>
  </w:style>
  <w:style w:type="paragraph" w:styleId="afff0">
    <w:name w:val="annotation subject"/>
    <w:basedOn w:val="aff4"/>
    <w:next w:val="aff4"/>
    <w:link w:val="afff1"/>
    <w:semiHidden/>
    <w:unhideWhenUsed/>
    <w:pPr>
      <w:pBdr>
        <w:top w:val="none" w:sz="0" w:space="0" w:color="auto"/>
        <w:left w:val="none" w:sz="0" w:space="0" w:color="auto"/>
        <w:bottom w:val="none" w:sz="0" w:space="0" w:color="auto"/>
        <w:right w:val="none" w:sz="0" w:space="0" w:color="auto"/>
        <w:between w:val="none" w:sz="0" w:space="0" w:color="auto"/>
        <w:bar w:val="none" w:sz="0" w:color="auto"/>
      </w:pBdr>
      <w:spacing w:after="200"/>
    </w:pPr>
    <w:rPr>
      <w:rFonts w:asciiTheme="minorHAnsi" w:eastAsiaTheme="minorHAnsi" w:hAnsiTheme="minorHAnsi" w:cstheme="minorBidi"/>
      <w:b/>
      <w:bCs/>
      <w:color w:val="auto"/>
      <w:bdr w:val="none" w:sz="0" w:space="0" w:color="auto"/>
      <w:lang w:eastAsia="en-US"/>
    </w:rPr>
  </w:style>
  <w:style w:type="character" w:customStyle="1" w:styleId="afff1">
    <w:name w:val="Тема примечания Знак"/>
    <w:basedOn w:val="aff5"/>
    <w:link w:val="afff0"/>
    <w:semiHidden/>
    <w:rPr>
      <w:rFonts w:ascii="Times New Roman" w:eastAsia="Arial Unicode MS" w:hAnsi="Times New Roman" w:cs="Arial Unicode MS"/>
      <w:b/>
      <w:bCs/>
      <w:color w:val="000000"/>
      <w:sz w:val="20"/>
      <w:szCs w:val="20"/>
      <w:u w:color="000000"/>
      <w:bdr w:val="nil"/>
      <w:lang w:eastAsia="ru-RU"/>
    </w:rPr>
  </w:style>
  <w:style w:type="paragraph" w:styleId="HTML">
    <w:name w:val="HTML Preformatted"/>
    <w:basedOn w:val="a4"/>
    <w:link w:val="HTML0"/>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4"/>
      <w:szCs w:val="24"/>
    </w:rPr>
  </w:style>
  <w:style w:type="character" w:customStyle="1" w:styleId="HTML0">
    <w:name w:val="Стандартный HTML Знак"/>
    <w:basedOn w:val="a5"/>
    <w:link w:val="HTML"/>
    <w:rPr>
      <w:rFonts w:ascii="Courier New" w:eastAsia="Times New Roman" w:hAnsi="Courier New" w:cs="Courier New"/>
      <w:sz w:val="24"/>
      <w:szCs w:val="24"/>
      <w:lang w:eastAsia="ru-RU"/>
    </w:rPr>
  </w:style>
  <w:style w:type="character" w:customStyle="1" w:styleId="s10">
    <w:name w:val="s_10"/>
    <w:basedOn w:val="a5"/>
  </w:style>
  <w:style w:type="character" w:customStyle="1" w:styleId="ecatbody">
    <w:name w:val="ecatbody"/>
    <w:basedOn w:val="a5"/>
  </w:style>
  <w:style w:type="character" w:customStyle="1" w:styleId="ecattext">
    <w:name w:val="ecattext"/>
    <w:basedOn w:val="a5"/>
  </w:style>
  <w:style w:type="character" w:styleId="afff2">
    <w:name w:val="Emphasis"/>
    <w:basedOn w:val="a5"/>
    <w:uiPriority w:val="20"/>
    <w:qFormat/>
    <w:rPr>
      <w:i/>
      <w:iCs/>
    </w:rPr>
  </w:style>
  <w:style w:type="paragraph" w:styleId="afff3">
    <w:name w:val="Normal Indent"/>
    <w:basedOn w:val="a4"/>
    <w:pPr>
      <w:ind w:left="708"/>
    </w:pPr>
    <w:rPr>
      <w:sz w:val="24"/>
      <w:szCs w:val="24"/>
    </w:rPr>
  </w:style>
  <w:style w:type="paragraph" w:styleId="afff4">
    <w:name w:val="Normal (Web)"/>
    <w:basedOn w:val="a4"/>
    <w:pPr>
      <w:spacing w:before="100" w:beforeAutospacing="1" w:after="100" w:afterAutospacing="1"/>
      <w:jc w:val="both"/>
    </w:pPr>
    <w:rPr>
      <w:rFonts w:ascii="Verdana" w:hAnsi="Verdana" w:cs="Verdana"/>
      <w:sz w:val="14"/>
      <w:szCs w:val="14"/>
    </w:rPr>
  </w:style>
  <w:style w:type="paragraph" w:styleId="2f1">
    <w:name w:val="toc 2"/>
    <w:basedOn w:val="a4"/>
    <w:next w:val="a4"/>
    <w:autoRedefine/>
    <w:uiPriority w:val="39"/>
    <w:qFormat/>
    <w:pPr>
      <w:spacing w:before="240"/>
    </w:pPr>
    <w:rPr>
      <w:rFonts w:asciiTheme="minorHAnsi" w:hAnsiTheme="minorHAnsi"/>
      <w:b/>
      <w:bCs/>
    </w:rPr>
  </w:style>
  <w:style w:type="paragraph" w:styleId="afff5">
    <w:name w:val="TOC Heading"/>
    <w:basedOn w:val="1a"/>
    <w:next w:val="a4"/>
    <w:uiPriority w:val="39"/>
    <w:unhideWhenUsed/>
    <w:qFormat/>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80" w:after="0" w:line="276" w:lineRule="auto"/>
      <w:outlineLvl w:val="9"/>
    </w:pPr>
    <w:rPr>
      <w:rFonts w:ascii="Cambria" w:eastAsia="Times New Roman" w:hAnsi="Cambria" w:cs="Times New Roman"/>
      <w:b/>
      <w:bCs/>
      <w:color w:val="365F91"/>
      <w:sz w:val="28"/>
      <w:szCs w:val="28"/>
      <w:bdr w:val="none" w:sz="0" w:space="0" w:color="auto"/>
      <w:lang w:val="ru-RU" w:eastAsia="en-US"/>
    </w:rPr>
  </w:style>
  <w:style w:type="paragraph" w:styleId="1f1">
    <w:name w:val="toc 1"/>
    <w:basedOn w:val="a4"/>
    <w:next w:val="a4"/>
    <w:autoRedefine/>
    <w:uiPriority w:val="39"/>
    <w:qFormat/>
    <w:pPr>
      <w:spacing w:before="360"/>
    </w:pPr>
    <w:rPr>
      <w:rFonts w:asciiTheme="majorHAnsi" w:hAnsiTheme="majorHAnsi"/>
      <w:b/>
      <w:bCs/>
      <w:caps/>
      <w:sz w:val="24"/>
      <w:szCs w:val="24"/>
    </w:rPr>
  </w:style>
  <w:style w:type="paragraph" w:customStyle="1" w:styleId="1f2">
    <w:name w:val="Текст1"/>
    <w:basedOn w:val="a4"/>
    <w:rPr>
      <w:rFonts w:ascii="Courier New" w:hAnsi="Courier New"/>
    </w:rPr>
  </w:style>
  <w:style w:type="paragraph" w:customStyle="1" w:styleId="62">
    <w:name w:val="Стиль6"/>
    <w:basedOn w:val="3d"/>
    <w:link w:val="63"/>
    <w:qFormat/>
    <w:pPr>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142"/>
        <w:tab w:val="left" w:pos="284"/>
      </w:tabs>
      <w:spacing w:after="0"/>
      <w:ind w:left="0"/>
      <w:jc w:val="center"/>
    </w:pPr>
    <w:rPr>
      <w:rFonts w:ascii="Times New Roman" w:eastAsia="Times New Roman" w:hAnsi="Times New Roman" w:cs="Times New Roman"/>
      <w:b/>
      <w:sz w:val="28"/>
      <w:szCs w:val="28"/>
    </w:rPr>
  </w:style>
  <w:style w:type="character" w:customStyle="1" w:styleId="63">
    <w:name w:val="Стиль6 Знак"/>
    <w:basedOn w:val="3e"/>
    <w:link w:val="62"/>
    <w:rPr>
      <w:rFonts w:ascii="Times New Roman" w:eastAsia="Times New Roman" w:hAnsi="Times New Roman" w:cs="Times New Roman"/>
      <w:b/>
      <w:color w:val="000000"/>
      <w:sz w:val="28"/>
      <w:szCs w:val="28"/>
      <w:u w:color="000000"/>
      <w:bdr w:val="nil"/>
      <w:lang w:eastAsia="ru-RU"/>
    </w:rPr>
  </w:style>
  <w:style w:type="paragraph" w:customStyle="1" w:styleId="f">
    <w:name w:val="f"/>
    <w:basedOn w:val="a4"/>
    <w:pPr>
      <w:ind w:left="480"/>
      <w:jc w:val="both"/>
    </w:pPr>
    <w:rPr>
      <w:sz w:val="24"/>
      <w:szCs w:val="24"/>
    </w:rPr>
  </w:style>
  <w:style w:type="character" w:styleId="afff6">
    <w:name w:val="Strong"/>
    <w:basedOn w:val="a5"/>
    <w:uiPriority w:val="22"/>
    <w:qFormat/>
    <w:rPr>
      <w:rFonts w:cs="Times New Roman"/>
      <w:b/>
      <w:bCs/>
    </w:rPr>
  </w:style>
  <w:style w:type="character" w:customStyle="1" w:styleId="dept1">
    <w:name w:val="dept1"/>
    <w:uiPriority w:val="99"/>
    <w:rPr>
      <w:b/>
      <w:color w:val="auto"/>
      <w:sz w:val="16"/>
    </w:rPr>
  </w:style>
  <w:style w:type="paragraph" w:customStyle="1" w:styleId="1f3">
    <w:name w:val="Цитата1"/>
    <w:basedOn w:val="a4"/>
    <w:pPr>
      <w:widowControl w:val="0"/>
      <w:spacing w:line="300" w:lineRule="auto"/>
      <w:ind w:left="760" w:right="1004" w:hanging="420"/>
      <w:jc w:val="both"/>
    </w:pPr>
    <w:rPr>
      <w:sz w:val="24"/>
    </w:rPr>
  </w:style>
  <w:style w:type="paragraph" w:styleId="3f1">
    <w:name w:val="toc 3"/>
    <w:basedOn w:val="a4"/>
    <w:next w:val="a4"/>
    <w:autoRedefine/>
    <w:uiPriority w:val="39"/>
    <w:qFormat/>
    <w:pPr>
      <w:ind w:left="200"/>
    </w:pPr>
    <w:rPr>
      <w:rFonts w:asciiTheme="minorHAnsi" w:hAnsiTheme="minorHAnsi"/>
    </w:rPr>
  </w:style>
  <w:style w:type="paragraph" w:styleId="4a">
    <w:name w:val="toc 4"/>
    <w:basedOn w:val="a4"/>
    <w:next w:val="a4"/>
    <w:autoRedefine/>
    <w:uiPriority w:val="39"/>
    <w:pPr>
      <w:ind w:left="400"/>
    </w:pPr>
    <w:rPr>
      <w:rFonts w:asciiTheme="minorHAnsi" w:hAnsiTheme="minorHAnsi"/>
    </w:rPr>
  </w:style>
  <w:style w:type="paragraph" w:styleId="54">
    <w:name w:val="toc 5"/>
    <w:basedOn w:val="a4"/>
    <w:next w:val="a4"/>
    <w:autoRedefine/>
    <w:uiPriority w:val="39"/>
    <w:pPr>
      <w:ind w:left="600"/>
    </w:pPr>
    <w:rPr>
      <w:rFonts w:asciiTheme="minorHAnsi" w:hAnsiTheme="minorHAnsi"/>
    </w:rPr>
  </w:style>
  <w:style w:type="paragraph" w:styleId="64">
    <w:name w:val="toc 6"/>
    <w:basedOn w:val="a4"/>
    <w:next w:val="a4"/>
    <w:autoRedefine/>
    <w:uiPriority w:val="39"/>
    <w:pPr>
      <w:ind w:left="800"/>
    </w:pPr>
    <w:rPr>
      <w:rFonts w:asciiTheme="minorHAnsi" w:hAnsiTheme="minorHAnsi"/>
    </w:rPr>
  </w:style>
  <w:style w:type="paragraph" w:styleId="72">
    <w:name w:val="toc 7"/>
    <w:basedOn w:val="a4"/>
    <w:next w:val="a4"/>
    <w:autoRedefine/>
    <w:uiPriority w:val="39"/>
    <w:pPr>
      <w:ind w:left="1000"/>
    </w:pPr>
    <w:rPr>
      <w:rFonts w:asciiTheme="minorHAnsi" w:hAnsiTheme="minorHAnsi"/>
    </w:rPr>
  </w:style>
  <w:style w:type="paragraph" w:styleId="82">
    <w:name w:val="toc 8"/>
    <w:basedOn w:val="a4"/>
    <w:next w:val="a4"/>
    <w:autoRedefine/>
    <w:uiPriority w:val="39"/>
    <w:pPr>
      <w:ind w:left="1200"/>
    </w:pPr>
    <w:rPr>
      <w:rFonts w:asciiTheme="minorHAnsi" w:hAnsiTheme="minorHAnsi"/>
    </w:rPr>
  </w:style>
  <w:style w:type="paragraph" w:styleId="92">
    <w:name w:val="toc 9"/>
    <w:basedOn w:val="a4"/>
    <w:next w:val="a4"/>
    <w:autoRedefine/>
    <w:uiPriority w:val="39"/>
    <w:pPr>
      <w:ind w:left="1400"/>
    </w:pPr>
    <w:rPr>
      <w:rFonts w:asciiTheme="minorHAnsi" w:hAnsiTheme="minorHAnsi"/>
    </w:rPr>
  </w:style>
  <w:style w:type="paragraph" w:customStyle="1" w:styleId="afff7">
    <w:name w:val="Знак Знак Знак Знак Знак Знак"/>
    <w:basedOn w:val="a4"/>
    <w:pPr>
      <w:spacing w:after="160" w:line="240" w:lineRule="exact"/>
      <w:jc w:val="both"/>
    </w:pPr>
    <w:rPr>
      <w:rFonts w:ascii="Verdana" w:hAnsi="Verdana"/>
      <w:lang w:val="en-US" w:eastAsia="en-US"/>
    </w:rPr>
  </w:style>
  <w:style w:type="paragraph" w:customStyle="1" w:styleId="afff8">
    <w:name w:val="Знак Знак Знак Знак Знак Знак Знак Знак Знак Знак Знак Знак Знак Знак Знак Знак"/>
    <w:basedOn w:val="a4"/>
    <w:pPr>
      <w:widowControl w:val="0"/>
      <w:adjustRightInd w:val="0"/>
      <w:spacing w:after="160" w:line="240" w:lineRule="exact"/>
      <w:jc w:val="right"/>
    </w:pPr>
    <w:rPr>
      <w:lang w:val="en-GB" w:eastAsia="en-US"/>
    </w:rPr>
  </w:style>
  <w:style w:type="paragraph" w:customStyle="1" w:styleId="afff9">
    <w:name w:val="Тезисы"/>
    <w:basedOn w:val="a4"/>
    <w:pPr>
      <w:tabs>
        <w:tab w:val="left" w:pos="357"/>
      </w:tabs>
      <w:spacing w:before="120" w:after="120"/>
      <w:jc w:val="both"/>
    </w:pPr>
    <w:rPr>
      <w:snapToGrid w:val="0"/>
      <w:sz w:val="24"/>
    </w:rPr>
  </w:style>
  <w:style w:type="paragraph" w:customStyle="1" w:styleId="afffa">
    <w:name w:val="Заголовок таблицы"/>
    <w:basedOn w:val="a4"/>
    <w:link w:val="afffb"/>
    <w:pPr>
      <w:keepLines/>
      <w:spacing w:before="120" w:after="120"/>
      <w:jc w:val="center"/>
    </w:pPr>
    <w:rPr>
      <w:rFonts w:ascii="Arial" w:hAnsi="Arial"/>
      <w:b/>
      <w:sz w:val="18"/>
      <w:szCs w:val="24"/>
    </w:rPr>
  </w:style>
  <w:style w:type="character" w:customStyle="1" w:styleId="afffb">
    <w:name w:val="Заголовок таблицы Знак"/>
    <w:link w:val="afffa"/>
    <w:rPr>
      <w:rFonts w:ascii="Arial" w:eastAsia="Times New Roman" w:hAnsi="Arial" w:cs="Times New Roman"/>
      <w:b/>
      <w:sz w:val="18"/>
      <w:szCs w:val="24"/>
      <w:lang w:eastAsia="ru-RU"/>
    </w:rPr>
  </w:style>
  <w:style w:type="paragraph" w:customStyle="1" w:styleId="14">
    <w:name w:val="Стиль1"/>
    <w:basedOn w:val="1a"/>
    <w:link w:val="1f4"/>
    <w:qFormat/>
    <w:pPr>
      <w:numPr>
        <w:numId w:val="49"/>
      </w:num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autoSpaceDE w:val="0"/>
      <w:autoSpaceDN w:val="0"/>
      <w:adjustRightInd w:val="0"/>
      <w:spacing w:after="0" w:line="240" w:lineRule="auto"/>
      <w:jc w:val="both"/>
    </w:pPr>
    <w:rPr>
      <w:rFonts w:ascii="Times New Roman" w:eastAsia="Times New Roman" w:hAnsi="Times New Roman" w:cs="Times New Roman"/>
      <w:b/>
      <w:bCs/>
      <w:kern w:val="32"/>
      <w:sz w:val="24"/>
      <w:szCs w:val="24"/>
    </w:rPr>
  </w:style>
  <w:style w:type="character" w:customStyle="1" w:styleId="1f4">
    <w:name w:val="Стиль1 Знак"/>
    <w:basedOn w:val="1b"/>
    <w:link w:val="14"/>
    <w:rPr>
      <w:rFonts w:ascii="Times New Roman" w:eastAsia="Times New Roman" w:hAnsi="Times New Roman" w:cs="Times New Roman"/>
      <w:b/>
      <w:bCs/>
      <w:color w:val="000000"/>
      <w:kern w:val="32"/>
      <w:sz w:val="24"/>
      <w:szCs w:val="24"/>
      <w:u w:color="000000"/>
      <w:bdr w:val="nil"/>
      <w:lang w:val="en-US" w:eastAsia="ru-RU"/>
    </w:rPr>
  </w:style>
  <w:style w:type="paragraph" w:customStyle="1" w:styleId="2f2">
    <w:name w:val="Текст2"/>
    <w:basedOn w:val="a4"/>
    <w:rPr>
      <w:rFonts w:ascii="Courier New" w:hAnsi="Courier New"/>
    </w:rPr>
  </w:style>
  <w:style w:type="character" w:customStyle="1" w:styleId="afffc">
    <w:name w:val="Основной текст_"/>
    <w:basedOn w:val="a5"/>
    <w:link w:val="1f5"/>
    <w:rPr>
      <w:rFonts w:ascii="Times New Roman" w:hAnsi="Times New Roman" w:cs="Times New Roman"/>
      <w:spacing w:val="3"/>
      <w:sz w:val="21"/>
      <w:szCs w:val="21"/>
      <w:shd w:val="clear" w:color="auto" w:fill="FFFFFF"/>
    </w:rPr>
  </w:style>
  <w:style w:type="paragraph" w:customStyle="1" w:styleId="1f5">
    <w:name w:val="Основной текст1"/>
    <w:basedOn w:val="a4"/>
    <w:link w:val="afffc"/>
    <w:pPr>
      <w:shd w:val="clear" w:color="auto" w:fill="FFFFFF"/>
      <w:spacing w:after="240" w:line="322" w:lineRule="exact"/>
      <w:ind w:hanging="360"/>
    </w:pPr>
    <w:rPr>
      <w:rFonts w:eastAsiaTheme="minorHAnsi"/>
      <w:spacing w:val="3"/>
      <w:sz w:val="21"/>
      <w:szCs w:val="21"/>
      <w:lang w:eastAsia="en-US"/>
    </w:rPr>
  </w:style>
  <w:style w:type="character" w:customStyle="1" w:styleId="2f3">
    <w:name w:val="Заголовок №2_"/>
    <w:basedOn w:val="a5"/>
    <w:link w:val="2f4"/>
    <w:rPr>
      <w:rFonts w:ascii="Times New Roman" w:hAnsi="Times New Roman" w:cs="Times New Roman"/>
      <w:spacing w:val="3"/>
      <w:sz w:val="21"/>
      <w:szCs w:val="21"/>
      <w:shd w:val="clear" w:color="auto" w:fill="FFFFFF"/>
    </w:rPr>
  </w:style>
  <w:style w:type="paragraph" w:customStyle="1" w:styleId="2f4">
    <w:name w:val="Заголовок №2"/>
    <w:basedOn w:val="a4"/>
    <w:link w:val="2f3"/>
    <w:pPr>
      <w:shd w:val="clear" w:color="auto" w:fill="FFFFFF"/>
      <w:spacing w:before="240" w:after="240" w:line="322" w:lineRule="exact"/>
      <w:jc w:val="center"/>
      <w:outlineLvl w:val="1"/>
    </w:pPr>
    <w:rPr>
      <w:rFonts w:eastAsiaTheme="minorHAnsi"/>
      <w:spacing w:val="3"/>
      <w:sz w:val="21"/>
      <w:szCs w:val="21"/>
      <w:lang w:eastAsia="en-US"/>
    </w:rPr>
  </w:style>
  <w:style w:type="character" w:customStyle="1" w:styleId="afffd">
    <w:name w:val="Основной текст + Полужирный"/>
    <w:basedOn w:val="afffc"/>
    <w:rPr>
      <w:rFonts w:ascii="Times New Roman" w:hAnsi="Times New Roman" w:cs="Times New Roman"/>
      <w:b/>
      <w:bCs/>
      <w:spacing w:val="3"/>
      <w:sz w:val="21"/>
      <w:szCs w:val="21"/>
      <w:shd w:val="clear" w:color="auto" w:fill="FFFFFF"/>
    </w:rPr>
  </w:style>
  <w:style w:type="character" w:customStyle="1" w:styleId="afffe">
    <w:name w:val="Подпись к таблице_"/>
    <w:basedOn w:val="a5"/>
    <w:link w:val="affff"/>
    <w:rPr>
      <w:rFonts w:ascii="Times New Roman" w:hAnsi="Times New Roman" w:cs="Times New Roman"/>
      <w:spacing w:val="3"/>
      <w:sz w:val="21"/>
      <w:szCs w:val="21"/>
      <w:shd w:val="clear" w:color="auto" w:fill="FFFFFF"/>
    </w:rPr>
  </w:style>
  <w:style w:type="paragraph" w:customStyle="1" w:styleId="affff">
    <w:name w:val="Подпись к таблице"/>
    <w:basedOn w:val="a4"/>
    <w:link w:val="afffe"/>
    <w:pPr>
      <w:shd w:val="clear" w:color="auto" w:fill="FFFFFF"/>
      <w:spacing w:line="0" w:lineRule="atLeast"/>
    </w:pPr>
    <w:rPr>
      <w:rFonts w:eastAsiaTheme="minorHAnsi"/>
      <w:spacing w:val="3"/>
      <w:sz w:val="21"/>
      <w:szCs w:val="21"/>
      <w:lang w:eastAsia="en-US"/>
    </w:rPr>
  </w:style>
  <w:style w:type="character" w:customStyle="1" w:styleId="affff0">
    <w:name w:val="Сноска_"/>
    <w:basedOn w:val="a5"/>
    <w:link w:val="affff1"/>
    <w:rPr>
      <w:rFonts w:ascii="Times New Roman" w:hAnsi="Times New Roman" w:cs="Times New Roman"/>
      <w:spacing w:val="-2"/>
      <w:sz w:val="16"/>
      <w:szCs w:val="16"/>
      <w:shd w:val="clear" w:color="auto" w:fill="FFFFFF"/>
    </w:rPr>
  </w:style>
  <w:style w:type="paragraph" w:customStyle="1" w:styleId="affff1">
    <w:name w:val="Сноска"/>
    <w:basedOn w:val="a4"/>
    <w:link w:val="affff0"/>
    <w:pPr>
      <w:shd w:val="clear" w:color="auto" w:fill="FFFFFF"/>
      <w:spacing w:line="211" w:lineRule="exact"/>
    </w:pPr>
    <w:rPr>
      <w:rFonts w:eastAsiaTheme="minorHAnsi"/>
      <w:spacing w:val="-2"/>
      <w:sz w:val="16"/>
      <w:szCs w:val="16"/>
      <w:lang w:eastAsia="en-US"/>
    </w:rPr>
  </w:style>
  <w:style w:type="character" w:customStyle="1" w:styleId="1f6">
    <w:name w:val="Заголовок №1_"/>
    <w:basedOn w:val="a5"/>
    <w:link w:val="1f7"/>
    <w:rPr>
      <w:rFonts w:ascii="Times New Roman" w:hAnsi="Times New Roman" w:cs="Times New Roman"/>
      <w:spacing w:val="3"/>
      <w:sz w:val="21"/>
      <w:szCs w:val="21"/>
      <w:shd w:val="clear" w:color="auto" w:fill="FFFFFF"/>
    </w:rPr>
  </w:style>
  <w:style w:type="paragraph" w:customStyle="1" w:styleId="1f7">
    <w:name w:val="Заголовок №1"/>
    <w:basedOn w:val="a4"/>
    <w:link w:val="1f6"/>
    <w:pPr>
      <w:shd w:val="clear" w:color="auto" w:fill="FFFFFF"/>
      <w:spacing w:line="317" w:lineRule="exact"/>
      <w:jc w:val="both"/>
      <w:outlineLvl w:val="0"/>
    </w:pPr>
    <w:rPr>
      <w:rFonts w:eastAsiaTheme="minorHAnsi"/>
      <w:spacing w:val="3"/>
      <w:sz w:val="21"/>
      <w:szCs w:val="21"/>
      <w:lang w:eastAsia="en-US"/>
    </w:rPr>
  </w:style>
  <w:style w:type="character" w:customStyle="1" w:styleId="FontStyle43">
    <w:name w:val="Font Style43"/>
    <w:basedOn w:val="a5"/>
    <w:uiPriority w:val="99"/>
    <w:rPr>
      <w:rFonts w:ascii="Times New Roman" w:hAnsi="Times New Roman" w:cs="Times New Roman"/>
      <w:sz w:val="24"/>
      <w:szCs w:val="24"/>
    </w:rPr>
  </w:style>
  <w:style w:type="character" w:styleId="affff2">
    <w:name w:val="Placeholder Text"/>
    <w:basedOn w:val="a5"/>
    <w:uiPriority w:val="99"/>
    <w:semiHidden/>
    <w:rPr>
      <w:color w:val="808080"/>
    </w:rPr>
  </w:style>
  <w:style w:type="character" w:customStyle="1" w:styleId="webofficeattributevalue">
    <w:name w:val="webofficeattributevalue"/>
    <w:basedOn w:val="a5"/>
  </w:style>
  <w:style w:type="character" w:customStyle="1" w:styleId="Bodytext2">
    <w:name w:val="Body text (2)_"/>
    <w:basedOn w:val="a5"/>
    <w:link w:val="Bodytext20"/>
    <w:locked/>
    <w:rPr>
      <w:rFonts w:ascii="Times New Roman" w:hAnsi="Times New Roman" w:cs="Times New Roman"/>
      <w:sz w:val="28"/>
      <w:szCs w:val="28"/>
      <w:shd w:val="clear" w:color="auto" w:fill="FFFFFF"/>
    </w:rPr>
  </w:style>
  <w:style w:type="paragraph" w:customStyle="1" w:styleId="Bodytext20">
    <w:name w:val="Body text (2)"/>
    <w:basedOn w:val="a4"/>
    <w:link w:val="Bodytext2"/>
    <w:pPr>
      <w:widowControl w:val="0"/>
      <w:shd w:val="clear" w:color="auto" w:fill="FFFFFF"/>
      <w:spacing w:line="317" w:lineRule="exact"/>
      <w:jc w:val="both"/>
    </w:pPr>
    <w:rPr>
      <w:rFonts w:eastAsiaTheme="minorHAnsi"/>
      <w:sz w:val="28"/>
      <w:szCs w:val="28"/>
      <w:lang w:eastAsia="en-US"/>
    </w:rPr>
  </w:style>
  <w:style w:type="paragraph" w:customStyle="1" w:styleId="xl65">
    <w:name w:val="xl65"/>
    <w:basedOn w:val="a4"/>
    <w:pPr>
      <w:pBdr>
        <w:top w:val="single" w:sz="8" w:space="0" w:color="auto"/>
        <w:left w:val="single" w:sz="8" w:space="0" w:color="auto"/>
        <w:right w:val="single" w:sz="8" w:space="0" w:color="auto"/>
      </w:pBdr>
      <w:spacing w:before="100" w:beforeAutospacing="1" w:after="100" w:afterAutospacing="1"/>
      <w:jc w:val="center"/>
    </w:pPr>
    <w:rPr>
      <w:sz w:val="16"/>
      <w:szCs w:val="16"/>
    </w:rPr>
  </w:style>
  <w:style w:type="paragraph" w:customStyle="1" w:styleId="xl66">
    <w:name w:val="xl66"/>
    <w:basedOn w:val="a4"/>
    <w:pPr>
      <w:pBdr>
        <w:bottom w:val="single" w:sz="8" w:space="0" w:color="auto"/>
        <w:right w:val="single" w:sz="8" w:space="0" w:color="auto"/>
      </w:pBdr>
      <w:spacing w:before="100" w:beforeAutospacing="1" w:after="100" w:afterAutospacing="1"/>
      <w:jc w:val="center"/>
    </w:pPr>
    <w:rPr>
      <w:sz w:val="16"/>
      <w:szCs w:val="16"/>
    </w:rPr>
  </w:style>
  <w:style w:type="paragraph" w:customStyle="1" w:styleId="xl67">
    <w:name w:val="xl67"/>
    <w:basedOn w:val="a4"/>
    <w:pPr>
      <w:spacing w:before="100" w:beforeAutospacing="1" w:after="100" w:afterAutospacing="1"/>
      <w:jc w:val="both"/>
    </w:pPr>
    <w:rPr>
      <w:sz w:val="24"/>
      <w:szCs w:val="24"/>
    </w:rPr>
  </w:style>
  <w:style w:type="paragraph" w:customStyle="1" w:styleId="xl68">
    <w:name w:val="xl68"/>
    <w:basedOn w:val="a4"/>
    <w:pPr>
      <w:pBdr>
        <w:left w:val="single" w:sz="8" w:space="0" w:color="auto"/>
        <w:right w:val="single" w:sz="8" w:space="0" w:color="auto"/>
      </w:pBdr>
      <w:spacing w:before="100" w:beforeAutospacing="1" w:after="100" w:afterAutospacing="1"/>
      <w:jc w:val="center"/>
    </w:pPr>
    <w:rPr>
      <w:sz w:val="16"/>
      <w:szCs w:val="16"/>
    </w:rPr>
  </w:style>
  <w:style w:type="paragraph" w:customStyle="1" w:styleId="xl69">
    <w:name w:val="xl69"/>
    <w:basedOn w:val="a4"/>
    <w:pPr>
      <w:pBdr>
        <w:left w:val="single" w:sz="8" w:space="0" w:color="auto"/>
        <w:bottom w:val="single" w:sz="8" w:space="0" w:color="auto"/>
        <w:right w:val="single" w:sz="8" w:space="0" w:color="auto"/>
      </w:pBdr>
      <w:spacing w:before="100" w:beforeAutospacing="1" w:after="100" w:afterAutospacing="1"/>
      <w:jc w:val="center"/>
    </w:pPr>
    <w:rPr>
      <w:sz w:val="16"/>
      <w:szCs w:val="16"/>
    </w:rPr>
  </w:style>
  <w:style w:type="paragraph" w:customStyle="1" w:styleId="xl70">
    <w:name w:val="xl70"/>
    <w:basedOn w:val="a4"/>
    <w:pPr>
      <w:pBdr>
        <w:bottom w:val="single" w:sz="8" w:space="0" w:color="auto"/>
        <w:right w:val="single" w:sz="8" w:space="0" w:color="auto"/>
      </w:pBdr>
      <w:spacing w:before="100" w:beforeAutospacing="1" w:after="100" w:afterAutospacing="1"/>
    </w:pPr>
    <w:rPr>
      <w:sz w:val="16"/>
      <w:szCs w:val="16"/>
    </w:rPr>
  </w:style>
  <w:style w:type="paragraph" w:customStyle="1" w:styleId="xl71">
    <w:name w:val="xl71"/>
    <w:basedOn w:val="a4"/>
    <w:pPr>
      <w:pBdr>
        <w:left w:val="single" w:sz="8" w:space="0" w:color="auto"/>
        <w:bottom w:val="single" w:sz="8" w:space="0" w:color="auto"/>
        <w:right w:val="single" w:sz="8" w:space="0" w:color="auto"/>
      </w:pBdr>
      <w:spacing w:before="100" w:beforeAutospacing="1" w:after="100" w:afterAutospacing="1"/>
    </w:pPr>
    <w:rPr>
      <w:sz w:val="24"/>
      <w:szCs w:val="24"/>
    </w:rPr>
  </w:style>
  <w:style w:type="paragraph" w:customStyle="1" w:styleId="xl72">
    <w:name w:val="xl72"/>
    <w:basedOn w:val="a4"/>
    <w:pPr>
      <w:pBdr>
        <w:left w:val="single" w:sz="8" w:space="0" w:color="auto"/>
        <w:bottom w:val="single" w:sz="8" w:space="0" w:color="auto"/>
        <w:right w:val="single" w:sz="8" w:space="0" w:color="auto"/>
      </w:pBdr>
      <w:spacing w:before="100" w:beforeAutospacing="1" w:after="100" w:afterAutospacing="1"/>
    </w:pPr>
    <w:rPr>
      <w:sz w:val="16"/>
      <w:szCs w:val="16"/>
    </w:rPr>
  </w:style>
  <w:style w:type="paragraph" w:customStyle="1" w:styleId="xl73">
    <w:name w:val="xl73"/>
    <w:basedOn w:val="a4"/>
    <w:pPr>
      <w:pBdr>
        <w:left w:val="single" w:sz="8" w:space="0" w:color="auto"/>
        <w:bottom w:val="single" w:sz="8" w:space="0" w:color="auto"/>
        <w:right w:val="single" w:sz="8" w:space="0" w:color="auto"/>
      </w:pBdr>
      <w:spacing w:before="100" w:beforeAutospacing="1" w:after="100" w:afterAutospacing="1"/>
    </w:pPr>
    <w:rPr>
      <w:sz w:val="16"/>
      <w:szCs w:val="16"/>
    </w:rPr>
  </w:style>
  <w:style w:type="paragraph" w:customStyle="1" w:styleId="xl74">
    <w:name w:val="xl74"/>
    <w:basedOn w:val="a4"/>
    <w:pPr>
      <w:spacing w:before="100" w:beforeAutospacing="1" w:after="100" w:afterAutospacing="1"/>
      <w:jc w:val="right"/>
    </w:pPr>
    <w:rPr>
      <w:sz w:val="24"/>
      <w:szCs w:val="24"/>
    </w:rPr>
  </w:style>
  <w:style w:type="paragraph" w:customStyle="1" w:styleId="xl75">
    <w:name w:val="xl75"/>
    <w:basedOn w:val="a4"/>
    <w:pPr>
      <w:pBdr>
        <w:top w:val="single" w:sz="8" w:space="0" w:color="auto"/>
        <w:left w:val="single" w:sz="8" w:space="0" w:color="auto"/>
        <w:bottom w:val="single" w:sz="8" w:space="0" w:color="auto"/>
      </w:pBdr>
      <w:spacing w:before="100" w:beforeAutospacing="1" w:after="100" w:afterAutospacing="1"/>
    </w:pPr>
    <w:rPr>
      <w:sz w:val="16"/>
      <w:szCs w:val="16"/>
    </w:rPr>
  </w:style>
  <w:style w:type="paragraph" w:customStyle="1" w:styleId="xl76">
    <w:name w:val="xl76"/>
    <w:basedOn w:val="a4"/>
    <w:pPr>
      <w:pBdr>
        <w:top w:val="single" w:sz="8" w:space="0" w:color="auto"/>
        <w:bottom w:val="single" w:sz="8" w:space="0" w:color="auto"/>
      </w:pBdr>
      <w:spacing w:before="100" w:beforeAutospacing="1" w:after="100" w:afterAutospacing="1"/>
    </w:pPr>
    <w:rPr>
      <w:sz w:val="16"/>
      <w:szCs w:val="16"/>
    </w:rPr>
  </w:style>
  <w:style w:type="paragraph" w:customStyle="1" w:styleId="xl77">
    <w:name w:val="xl77"/>
    <w:basedOn w:val="a4"/>
    <w:pPr>
      <w:pBdr>
        <w:top w:val="single" w:sz="8" w:space="0" w:color="auto"/>
        <w:bottom w:val="single" w:sz="8" w:space="0" w:color="auto"/>
        <w:right w:val="single" w:sz="8" w:space="0" w:color="auto"/>
      </w:pBdr>
      <w:spacing w:before="100" w:beforeAutospacing="1" w:after="100" w:afterAutospacing="1"/>
    </w:pPr>
    <w:rPr>
      <w:sz w:val="16"/>
      <w:szCs w:val="16"/>
    </w:rPr>
  </w:style>
  <w:style w:type="paragraph" w:customStyle="1" w:styleId="xl78">
    <w:name w:val="xl78"/>
    <w:basedOn w:val="a4"/>
    <w:pPr>
      <w:spacing w:before="100" w:beforeAutospacing="1" w:after="100" w:afterAutospacing="1"/>
      <w:jc w:val="center"/>
    </w:pPr>
    <w:rPr>
      <w:b/>
      <w:bCs/>
      <w:sz w:val="28"/>
      <w:szCs w:val="28"/>
    </w:rPr>
  </w:style>
  <w:style w:type="paragraph" w:customStyle="1" w:styleId="xl79">
    <w:name w:val="xl79"/>
    <w:basedOn w:val="a4"/>
    <w:pPr>
      <w:spacing w:before="100" w:beforeAutospacing="1" w:after="100" w:afterAutospacing="1"/>
      <w:jc w:val="center"/>
    </w:pPr>
    <w:rPr>
      <w:sz w:val="28"/>
      <w:szCs w:val="28"/>
    </w:rPr>
  </w:style>
  <w:style w:type="paragraph" w:customStyle="1" w:styleId="xl80">
    <w:name w:val="xl80"/>
    <w:basedOn w:val="a4"/>
    <w:pPr>
      <w:pBdr>
        <w:top w:val="single" w:sz="8" w:space="0" w:color="auto"/>
        <w:left w:val="single" w:sz="8" w:space="0" w:color="auto"/>
        <w:right w:val="single" w:sz="8" w:space="0" w:color="auto"/>
      </w:pBdr>
      <w:spacing w:before="100" w:beforeAutospacing="1" w:after="100" w:afterAutospacing="1"/>
    </w:pPr>
    <w:rPr>
      <w:sz w:val="16"/>
      <w:szCs w:val="16"/>
    </w:rPr>
  </w:style>
  <w:style w:type="paragraph" w:customStyle="1" w:styleId="xl81">
    <w:name w:val="xl81"/>
    <w:basedOn w:val="a4"/>
    <w:pPr>
      <w:pBdr>
        <w:top w:val="single" w:sz="8" w:space="0" w:color="auto"/>
        <w:left w:val="single" w:sz="8" w:space="0" w:color="auto"/>
        <w:right w:val="single" w:sz="8" w:space="0" w:color="auto"/>
      </w:pBdr>
      <w:spacing w:before="100" w:beforeAutospacing="1" w:after="100" w:afterAutospacing="1"/>
    </w:pPr>
    <w:rPr>
      <w:sz w:val="16"/>
      <w:szCs w:val="16"/>
    </w:rPr>
  </w:style>
  <w:style w:type="paragraph" w:customStyle="1" w:styleId="xl82">
    <w:name w:val="xl82"/>
    <w:basedOn w:val="a4"/>
    <w:pPr>
      <w:pBdr>
        <w:top w:val="single" w:sz="8" w:space="0" w:color="auto"/>
        <w:left w:val="single" w:sz="8" w:space="0" w:color="auto"/>
      </w:pBdr>
      <w:spacing w:before="100" w:beforeAutospacing="1" w:after="100" w:afterAutospacing="1"/>
      <w:jc w:val="center"/>
    </w:pPr>
    <w:rPr>
      <w:sz w:val="16"/>
      <w:szCs w:val="16"/>
    </w:rPr>
  </w:style>
  <w:style w:type="paragraph" w:customStyle="1" w:styleId="xl83">
    <w:name w:val="xl83"/>
    <w:basedOn w:val="a4"/>
    <w:pPr>
      <w:pBdr>
        <w:top w:val="single" w:sz="8" w:space="0" w:color="auto"/>
        <w:right w:val="single" w:sz="8" w:space="0" w:color="auto"/>
      </w:pBdr>
      <w:spacing w:before="100" w:beforeAutospacing="1" w:after="100" w:afterAutospacing="1"/>
      <w:jc w:val="center"/>
    </w:pPr>
    <w:rPr>
      <w:sz w:val="16"/>
      <w:szCs w:val="16"/>
    </w:rPr>
  </w:style>
  <w:style w:type="paragraph" w:customStyle="1" w:styleId="xl84">
    <w:name w:val="xl84"/>
    <w:basedOn w:val="a4"/>
    <w:pPr>
      <w:pBdr>
        <w:left w:val="single" w:sz="8" w:space="0" w:color="auto"/>
        <w:bottom w:val="single" w:sz="8" w:space="0" w:color="auto"/>
      </w:pBdr>
      <w:spacing w:before="100" w:beforeAutospacing="1" w:after="100" w:afterAutospacing="1"/>
      <w:jc w:val="center"/>
    </w:pPr>
    <w:rPr>
      <w:sz w:val="16"/>
      <w:szCs w:val="16"/>
    </w:rPr>
  </w:style>
  <w:style w:type="paragraph" w:customStyle="1" w:styleId="xl85">
    <w:name w:val="xl85"/>
    <w:basedOn w:val="a4"/>
    <w:pPr>
      <w:pBdr>
        <w:top w:val="single" w:sz="8" w:space="0" w:color="auto"/>
        <w:left w:val="single" w:sz="8" w:space="0" w:color="auto"/>
      </w:pBdr>
      <w:spacing w:before="100" w:beforeAutospacing="1" w:after="100" w:afterAutospacing="1"/>
      <w:jc w:val="center"/>
      <w:textAlignment w:val="center"/>
    </w:pPr>
    <w:rPr>
      <w:sz w:val="16"/>
      <w:szCs w:val="16"/>
    </w:rPr>
  </w:style>
  <w:style w:type="paragraph" w:customStyle="1" w:styleId="xl86">
    <w:name w:val="xl86"/>
    <w:basedOn w:val="a4"/>
    <w:pPr>
      <w:pBdr>
        <w:top w:val="single" w:sz="8" w:space="0" w:color="auto"/>
        <w:right w:val="single" w:sz="8" w:space="0" w:color="auto"/>
      </w:pBdr>
      <w:spacing w:before="100" w:beforeAutospacing="1" w:after="100" w:afterAutospacing="1"/>
      <w:jc w:val="center"/>
      <w:textAlignment w:val="center"/>
    </w:pPr>
    <w:rPr>
      <w:sz w:val="16"/>
      <w:szCs w:val="16"/>
    </w:rPr>
  </w:style>
  <w:style w:type="paragraph" w:customStyle="1" w:styleId="xl87">
    <w:name w:val="xl87"/>
    <w:basedOn w:val="a4"/>
    <w:pPr>
      <w:pBdr>
        <w:left w:val="single" w:sz="8" w:space="0" w:color="auto"/>
        <w:bottom w:val="single" w:sz="8" w:space="0" w:color="auto"/>
      </w:pBdr>
      <w:spacing w:before="100" w:beforeAutospacing="1" w:after="100" w:afterAutospacing="1"/>
      <w:jc w:val="center"/>
      <w:textAlignment w:val="center"/>
    </w:pPr>
    <w:rPr>
      <w:sz w:val="16"/>
      <w:szCs w:val="16"/>
    </w:rPr>
  </w:style>
  <w:style w:type="paragraph" w:customStyle="1" w:styleId="xl88">
    <w:name w:val="xl88"/>
    <w:basedOn w:val="a4"/>
    <w:pPr>
      <w:pBdr>
        <w:bottom w:val="single" w:sz="8" w:space="0" w:color="auto"/>
        <w:right w:val="single" w:sz="8" w:space="0" w:color="auto"/>
      </w:pBdr>
      <w:spacing w:before="100" w:beforeAutospacing="1" w:after="100" w:afterAutospacing="1"/>
      <w:jc w:val="center"/>
      <w:textAlignment w:val="center"/>
    </w:pPr>
    <w:rPr>
      <w:sz w:val="16"/>
      <w:szCs w:val="16"/>
    </w:rPr>
  </w:style>
  <w:style w:type="paragraph" w:customStyle="1" w:styleId="xl89">
    <w:name w:val="xl89"/>
    <w:basedOn w:val="a4"/>
    <w:pPr>
      <w:pBdr>
        <w:top w:val="single" w:sz="8" w:space="0" w:color="auto"/>
        <w:left w:val="single" w:sz="8" w:space="0" w:color="auto"/>
        <w:right w:val="single" w:sz="8" w:space="0" w:color="auto"/>
      </w:pBdr>
      <w:spacing w:before="100" w:beforeAutospacing="1" w:after="100" w:afterAutospacing="1"/>
      <w:jc w:val="center"/>
      <w:textAlignment w:val="center"/>
    </w:pPr>
    <w:rPr>
      <w:sz w:val="16"/>
      <w:szCs w:val="16"/>
    </w:rPr>
  </w:style>
  <w:style w:type="paragraph" w:customStyle="1" w:styleId="xl90">
    <w:name w:val="xl90"/>
    <w:basedOn w:val="a4"/>
    <w:pPr>
      <w:pBdr>
        <w:left w:val="single" w:sz="8" w:space="0" w:color="auto"/>
        <w:right w:val="single" w:sz="8" w:space="0" w:color="auto"/>
      </w:pBdr>
      <w:spacing w:before="100" w:beforeAutospacing="1" w:after="100" w:afterAutospacing="1"/>
      <w:jc w:val="center"/>
      <w:textAlignment w:val="center"/>
    </w:pPr>
    <w:rPr>
      <w:sz w:val="16"/>
      <w:szCs w:val="16"/>
    </w:rPr>
  </w:style>
  <w:style w:type="paragraph" w:customStyle="1" w:styleId="xl91">
    <w:name w:val="xl91"/>
    <w:basedOn w:val="a4"/>
    <w:pPr>
      <w:pBdr>
        <w:left w:val="single" w:sz="8" w:space="0" w:color="auto"/>
        <w:bottom w:val="single" w:sz="8" w:space="0" w:color="auto"/>
        <w:right w:val="single" w:sz="8" w:space="0" w:color="auto"/>
      </w:pBdr>
      <w:spacing w:before="100" w:beforeAutospacing="1" w:after="100" w:afterAutospacing="1"/>
      <w:jc w:val="center"/>
      <w:textAlignment w:val="center"/>
    </w:pPr>
    <w:rPr>
      <w:sz w:val="16"/>
      <w:szCs w:val="16"/>
    </w:rPr>
  </w:style>
  <w:style w:type="character" w:customStyle="1" w:styleId="defaultlabelstyle3">
    <w:name w:val="defaultlabelstyle3"/>
    <w:basedOn w:val="a5"/>
    <w:rPr>
      <w:rFonts w:ascii="open-sans" w:hAnsi="open-sans" w:hint="default"/>
      <w:b w:val="0"/>
      <w:bCs w:val="0"/>
      <w:color w:val="333333"/>
      <w:sz w:val="20"/>
      <w:szCs w:val="20"/>
    </w:rPr>
  </w:style>
  <w:style w:type="character" w:customStyle="1" w:styleId="Heading1Char">
    <w:name w:val="Heading 1 Char"/>
    <w:locked/>
    <w:rPr>
      <w:rFonts w:ascii="Cambria" w:hAnsi="Cambria" w:cs="Times New Roman"/>
      <w:b/>
      <w:bCs/>
      <w:kern w:val="32"/>
      <w:sz w:val="32"/>
      <w:szCs w:val="32"/>
    </w:rPr>
  </w:style>
  <w:style w:type="character" w:customStyle="1" w:styleId="1f8">
    <w:name w:val="Текст выноски Знак1"/>
    <w:basedOn w:val="a5"/>
    <w:uiPriority w:val="99"/>
    <w:semiHidden/>
    <w:rPr>
      <w:rFonts w:ascii="Tahoma" w:hAnsi="Tahoma" w:cs="Tahoma"/>
      <w:sz w:val="16"/>
      <w:szCs w:val="16"/>
    </w:rPr>
  </w:style>
  <w:style w:type="character" w:customStyle="1" w:styleId="TitleChar">
    <w:name w:val="Title Char"/>
    <w:locked/>
    <w:rPr>
      <w:rFonts w:ascii="Cambria" w:hAnsi="Cambria" w:cs="Times New Roman"/>
      <w:b/>
      <w:bCs/>
      <w:kern w:val="28"/>
      <w:sz w:val="32"/>
      <w:szCs w:val="32"/>
    </w:rPr>
  </w:style>
  <w:style w:type="character" w:customStyle="1" w:styleId="webofficeattributevalue1">
    <w:name w:val="webofficeattributevalue1"/>
    <w:rPr>
      <w:rFonts w:ascii="Verdana" w:hAnsi="Verdana" w:cs="Times New Roman"/>
      <w:color w:val="000000"/>
      <w:sz w:val="18"/>
      <w:szCs w:val="18"/>
      <w:u w:val="none"/>
      <w:effect w:val="none"/>
    </w:rPr>
  </w:style>
  <w:style w:type="paragraph" w:customStyle="1" w:styleId="55">
    <w:name w:val="Абзац списка5"/>
    <w:basedOn w:val="a4"/>
    <w:uiPriority w:val="34"/>
    <w:qFormat/>
    <w:pPr>
      <w:ind w:left="720"/>
    </w:pPr>
    <w:rPr>
      <w:rFonts w:eastAsia="Calibri"/>
      <w:sz w:val="24"/>
      <w:szCs w:val="24"/>
    </w:rPr>
  </w:style>
  <w:style w:type="character" w:customStyle="1" w:styleId="1f9">
    <w:name w:val="Текст примечания Знак1"/>
    <w:basedOn w:val="a5"/>
    <w:uiPriority w:val="99"/>
    <w:semiHidden/>
    <w:rPr>
      <w:rFonts w:ascii="Arial" w:hAnsi="Arial" w:cs="Arial"/>
    </w:rPr>
  </w:style>
  <w:style w:type="character" w:customStyle="1" w:styleId="1e">
    <w:name w:val="Ариал Знак1"/>
    <w:link w:val="afd"/>
    <w:locked/>
    <w:rPr>
      <w:rFonts w:ascii="Arial" w:eastAsia="Arial" w:hAnsi="Arial" w:cs="Arial"/>
      <w:color w:val="000000"/>
      <w:sz w:val="24"/>
      <w:szCs w:val="24"/>
      <w:u w:color="000000"/>
      <w:bdr w:val="nil"/>
      <w:lang w:eastAsia="ru-RU"/>
    </w:rPr>
  </w:style>
  <w:style w:type="character" w:styleId="HTML1">
    <w:name w:val="HTML Typewriter"/>
    <w:uiPriority w:val="99"/>
    <w:rPr>
      <w:rFonts w:ascii="Courier New" w:hAnsi="Courier New" w:cs="Courier New"/>
      <w:sz w:val="20"/>
      <w:szCs w:val="20"/>
    </w:rPr>
  </w:style>
  <w:style w:type="character" w:customStyle="1" w:styleId="HeaderChar">
    <w:name w:val="Header Char"/>
    <w:semiHidden/>
    <w:locked/>
    <w:rPr>
      <w:rFonts w:ascii="Arial" w:hAnsi="Arial" w:cs="Arial"/>
      <w:sz w:val="20"/>
      <w:szCs w:val="20"/>
    </w:rPr>
  </w:style>
  <w:style w:type="paragraph" w:customStyle="1" w:styleId="1fa">
    <w:name w:val="Без интервала1"/>
    <w:pPr>
      <w:spacing w:after="0" w:line="240" w:lineRule="auto"/>
    </w:pPr>
    <w:rPr>
      <w:rFonts w:ascii="Calibri" w:eastAsia="Calibri" w:hAnsi="Calibri" w:cs="Times New Roman"/>
    </w:rPr>
  </w:style>
  <w:style w:type="character" w:customStyle="1" w:styleId="1fb">
    <w:name w:val="Тема примечания Знак1"/>
    <w:basedOn w:val="1f9"/>
    <w:uiPriority w:val="99"/>
    <w:semiHidden/>
    <w:rPr>
      <w:rFonts w:ascii="Arial" w:hAnsi="Arial" w:cs="Arial"/>
      <w:b/>
      <w:bCs/>
    </w:rPr>
  </w:style>
  <w:style w:type="character" w:customStyle="1" w:styleId="65">
    <w:name w:val="Знак Знак6"/>
    <w:uiPriority w:val="99"/>
    <w:locked/>
    <w:rPr>
      <w:rFonts w:ascii="Arial" w:hAnsi="Arial" w:cs="Arial"/>
      <w:sz w:val="16"/>
      <w:szCs w:val="16"/>
      <w:lang w:eastAsia="ru-RU"/>
    </w:rPr>
  </w:style>
  <w:style w:type="character" w:customStyle="1" w:styleId="BodyTextIndent3Char">
    <w:name w:val="Body Text Indent 3 Char"/>
    <w:semiHidden/>
    <w:locked/>
    <w:rPr>
      <w:rFonts w:ascii="Arial" w:hAnsi="Arial" w:cs="Arial"/>
      <w:sz w:val="16"/>
      <w:szCs w:val="16"/>
    </w:rPr>
  </w:style>
  <w:style w:type="character" w:customStyle="1" w:styleId="BodyTextChar">
    <w:name w:val="Body Text Char"/>
    <w:semiHidden/>
    <w:locked/>
    <w:rPr>
      <w:rFonts w:ascii="Arial" w:hAnsi="Arial" w:cs="Arial"/>
      <w:sz w:val="20"/>
      <w:szCs w:val="20"/>
    </w:rPr>
  </w:style>
  <w:style w:type="character" w:customStyle="1" w:styleId="310">
    <w:name w:val="Основной текст 3 Знак1"/>
    <w:rPr>
      <w:rFonts w:ascii="Times New Roman" w:eastAsia="Times New Roman" w:hAnsi="Times New Roman" w:cs="Times New Roman"/>
      <w:sz w:val="16"/>
      <w:szCs w:val="16"/>
    </w:rPr>
  </w:style>
  <w:style w:type="character" w:customStyle="1" w:styleId="1fc">
    <w:name w:val="Заголовок 1 Знак Знак Знак Знак Знак Знак Знак Знак Знак Знак Знак Знак Знак Знак Знак Знак Знак Знак Знак Знак Знак Знак Знак Знак Знак Знак Знак"/>
    <w:aliases w:val="Document Header1 Знак,H1 Знак Знак,Заголовок 1 Знак1,Знак Знак1,H1 Знак1,Введение... Знак,Б1 Знак,Б11 Знак"/>
    <w:uiPriority w:val="99"/>
    <w:rPr>
      <w:sz w:val="24"/>
      <w:szCs w:val="24"/>
      <w:lang w:val="ru-RU" w:eastAsia="ru-RU" w:bidi="ar-SA"/>
    </w:rPr>
  </w:style>
  <w:style w:type="character" w:customStyle="1" w:styleId="affff3">
    <w:name w:val="текст Знак Знак"/>
    <w:rPr>
      <w:sz w:val="28"/>
      <w:szCs w:val="28"/>
      <w:lang w:val="ru-RU" w:eastAsia="ru-RU" w:bidi="ar-SA"/>
    </w:rPr>
  </w:style>
  <w:style w:type="character" w:customStyle="1" w:styleId="affff4">
    <w:name w:val="комментарий"/>
    <w:rPr>
      <w:b/>
      <w:bCs/>
      <w:i/>
      <w:iCs/>
      <w:shd w:val="clear" w:color="auto" w:fill="FFFF99"/>
    </w:rPr>
  </w:style>
  <w:style w:type="paragraph" w:customStyle="1" w:styleId="ConsNormal">
    <w:name w:val="ConsNormal"/>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f5">
    <w:name w:val="Íîðìàëüíûé"/>
    <w:pPr>
      <w:spacing w:after="0" w:line="240" w:lineRule="auto"/>
    </w:pPr>
    <w:rPr>
      <w:rFonts w:ascii="Times New Roman" w:eastAsia="Times New Roman" w:hAnsi="Times New Roman" w:cs="Times New Roman"/>
      <w:sz w:val="24"/>
      <w:szCs w:val="24"/>
      <w:lang w:val="en-GB" w:eastAsia="ru-RU"/>
    </w:rPr>
  </w:style>
  <w:style w:type="paragraph" w:customStyle="1" w:styleId="affff6">
    <w:name w:val="Т"/>
    <w:basedOn w:val="a4"/>
    <w:link w:val="affff7"/>
    <w:uiPriority w:val="99"/>
    <w:pPr>
      <w:widowControl w:val="0"/>
      <w:ind w:firstLine="709"/>
      <w:jc w:val="both"/>
    </w:pPr>
    <w:rPr>
      <w:rFonts w:eastAsia="Calibri"/>
      <w:sz w:val="24"/>
      <w:szCs w:val="24"/>
    </w:rPr>
  </w:style>
  <w:style w:type="character" w:customStyle="1" w:styleId="affff7">
    <w:name w:val="Т Знак"/>
    <w:link w:val="affff6"/>
    <w:uiPriority w:val="99"/>
    <w:locked/>
    <w:rPr>
      <w:rFonts w:ascii="Times New Roman" w:eastAsia="Calibri" w:hAnsi="Times New Roman" w:cs="Times New Roman"/>
      <w:sz w:val="24"/>
      <w:szCs w:val="24"/>
      <w:lang w:eastAsia="ru-RU"/>
    </w:rPr>
  </w:style>
  <w:style w:type="paragraph" w:customStyle="1" w:styleId="1fd">
    <w:name w:val="Знак Знак Знак1"/>
    <w:basedOn w:val="a4"/>
    <w:pPr>
      <w:tabs>
        <w:tab w:val="num" w:pos="360"/>
      </w:tabs>
      <w:spacing w:after="160" w:line="240" w:lineRule="exact"/>
    </w:pPr>
    <w:rPr>
      <w:rFonts w:ascii="Verdana" w:hAnsi="Verdana" w:cs="Verdana"/>
      <w:lang w:val="en-US" w:eastAsia="en-US"/>
    </w:rPr>
  </w:style>
  <w:style w:type="paragraph" w:styleId="affff8">
    <w:name w:val="caption"/>
    <w:basedOn w:val="a4"/>
    <w:next w:val="a4"/>
    <w:uiPriority w:val="99"/>
    <w:qFormat/>
    <w:pPr>
      <w:autoSpaceDE w:val="0"/>
      <w:autoSpaceDN w:val="0"/>
      <w:spacing w:before="360"/>
    </w:pPr>
    <w:rPr>
      <w:sz w:val="24"/>
      <w:szCs w:val="24"/>
    </w:rPr>
  </w:style>
  <w:style w:type="paragraph" w:customStyle="1" w:styleId="font6">
    <w:name w:val="font6"/>
    <w:basedOn w:val="a4"/>
    <w:pPr>
      <w:spacing w:before="100" w:beforeAutospacing="1" w:after="100" w:afterAutospacing="1"/>
    </w:pPr>
    <w:rPr>
      <w:rFonts w:ascii="Arial CYR" w:eastAsia="Arial Unicode MS" w:hAnsi="Arial CYR" w:cs="Arial CYR"/>
      <w:sz w:val="24"/>
      <w:szCs w:val="24"/>
    </w:rPr>
  </w:style>
  <w:style w:type="paragraph" w:customStyle="1" w:styleId="affff9">
    <w:name w:val="Таблицы (моноширинный)"/>
    <w:basedOn w:val="a4"/>
    <w:next w:val="a4"/>
    <w:pPr>
      <w:autoSpaceDE w:val="0"/>
      <w:autoSpaceDN w:val="0"/>
      <w:adjustRightInd w:val="0"/>
      <w:jc w:val="both"/>
    </w:pPr>
    <w:rPr>
      <w:rFonts w:ascii="Courier New" w:hAnsi="Courier New" w:cs="Courier New"/>
      <w:sz w:val="32"/>
      <w:szCs w:val="32"/>
    </w:rPr>
  </w:style>
  <w:style w:type="character" w:customStyle="1" w:styleId="affffa">
    <w:name w:val="Цветовое выделение"/>
    <w:rPr>
      <w:b/>
      <w:bCs/>
      <w:color w:val="000080"/>
      <w:sz w:val="28"/>
      <w:szCs w:val="28"/>
    </w:rPr>
  </w:style>
  <w:style w:type="paragraph" w:customStyle="1" w:styleId="affffb">
    <w:name w:val="Прижатый влево"/>
    <w:basedOn w:val="a4"/>
    <w:next w:val="a4"/>
    <w:pPr>
      <w:autoSpaceDE w:val="0"/>
      <w:autoSpaceDN w:val="0"/>
      <w:adjustRightInd w:val="0"/>
    </w:pPr>
    <w:rPr>
      <w:rFonts w:ascii="Arial" w:hAnsi="Arial"/>
      <w:sz w:val="28"/>
      <w:szCs w:val="28"/>
    </w:rPr>
  </w:style>
  <w:style w:type="character" w:customStyle="1" w:styleId="affffc">
    <w:name w:val="Гипертекстовая ссылка"/>
    <w:rPr>
      <w:b/>
      <w:bCs/>
      <w:color w:val="008000"/>
      <w:sz w:val="28"/>
      <w:szCs w:val="28"/>
    </w:rPr>
  </w:style>
  <w:style w:type="character" w:customStyle="1" w:styleId="HTML10">
    <w:name w:val="Стандартный HTML Знак1"/>
    <w:basedOn w:val="a5"/>
    <w:uiPriority w:val="99"/>
    <w:semiHidden/>
    <w:rPr>
      <w:rFonts w:ascii="Consolas" w:hAnsi="Consolas" w:cs="Consolas"/>
    </w:rPr>
  </w:style>
  <w:style w:type="character" w:customStyle="1" w:styleId="RTFNum21">
    <w:name w:val="RTF_Num 2 1"/>
    <w:rPr>
      <w:rFonts w:ascii="Symbol" w:hAnsi="Symbol"/>
    </w:rPr>
  </w:style>
  <w:style w:type="character" w:customStyle="1" w:styleId="aff2">
    <w:name w:val="бычный Знак"/>
    <w:link w:val="aff1"/>
    <w:locked/>
    <w:rPr>
      <w:rFonts w:ascii="Times New Roman" w:eastAsia="Arial Unicode MS" w:hAnsi="Times New Roman" w:cs="Arial Unicode MS"/>
      <w:color w:val="000000"/>
      <w:sz w:val="24"/>
      <w:szCs w:val="24"/>
      <w:u w:color="000000"/>
      <w:bdr w:val="nil"/>
      <w:lang w:eastAsia="ru-RU"/>
    </w:rPr>
  </w:style>
  <w:style w:type="character" w:customStyle="1" w:styleId="311">
    <w:name w:val="Заголовок 3 Знак1"/>
    <w:aliases w:val="H3 Знак1"/>
    <w:semiHidden/>
    <w:rPr>
      <w:rFonts w:ascii="Cambria" w:eastAsia="Times New Roman" w:hAnsi="Cambria" w:cs="Times New Roman"/>
      <w:b/>
      <w:bCs/>
      <w:color w:val="4F81BD"/>
    </w:rPr>
  </w:style>
  <w:style w:type="character" w:customStyle="1" w:styleId="510">
    <w:name w:val="Заголовок 5 Знак1"/>
    <w:aliases w:val="H5 Знак1,h5 Знак1,h51 Знак1,H51 Знак1,h52 Знак1,test Знак1,Block Label Знак1,Level 3 - i Знак1"/>
    <w:semiHidden/>
    <w:rPr>
      <w:rFonts w:ascii="Cambria" w:eastAsia="Times New Roman" w:hAnsi="Cambria" w:cs="Times New Roman"/>
      <w:color w:val="243F60"/>
    </w:rPr>
  </w:style>
  <w:style w:type="character" w:customStyle="1" w:styleId="610">
    <w:name w:val="Заголовок 6 Знак1"/>
    <w:aliases w:val="RTC 6 Знак1"/>
    <w:semiHidden/>
    <w:rPr>
      <w:rFonts w:ascii="Cambria" w:eastAsia="Times New Roman" w:hAnsi="Cambria" w:cs="Times New Roman"/>
      <w:i/>
      <w:iCs/>
      <w:color w:val="243F60"/>
    </w:rPr>
  </w:style>
  <w:style w:type="character" w:customStyle="1" w:styleId="710">
    <w:name w:val="Заголовок 7 Знак1"/>
    <w:aliases w:val="RTC7 Знак1"/>
    <w:semiHidden/>
    <w:rPr>
      <w:rFonts w:ascii="Cambria" w:eastAsia="Times New Roman" w:hAnsi="Cambria" w:cs="Times New Roman"/>
      <w:i/>
      <w:iCs/>
      <w:color w:val="404040"/>
    </w:rPr>
  </w:style>
  <w:style w:type="character" w:customStyle="1" w:styleId="1fe">
    <w:name w:val="Основной текст с отступом Знак1"/>
    <w:aliases w:val="текст Знак1"/>
    <w:semiHidden/>
    <w:rPr>
      <w:rFonts w:ascii="Arial" w:hAnsi="Arial" w:cs="Arial"/>
    </w:rPr>
  </w:style>
  <w:style w:type="paragraph" w:customStyle="1" w:styleId="121">
    <w:name w:val="Без интервала12"/>
    <w:pPr>
      <w:spacing w:after="0" w:line="240" w:lineRule="auto"/>
    </w:pPr>
    <w:rPr>
      <w:rFonts w:ascii="Calibri" w:eastAsia="Calibri" w:hAnsi="Calibri" w:cs="Times New Roman"/>
    </w:rPr>
  </w:style>
  <w:style w:type="paragraph" w:customStyle="1" w:styleId="1ff">
    <w:name w:val="Рецензия1"/>
    <w:hidden/>
    <w:uiPriority w:val="99"/>
    <w:semiHidden/>
    <w:pPr>
      <w:spacing w:after="0" w:line="240" w:lineRule="auto"/>
    </w:pPr>
    <w:rPr>
      <w:rFonts w:ascii="Arial" w:eastAsia="Calibri" w:hAnsi="Arial" w:cs="Arial"/>
      <w:sz w:val="20"/>
      <w:szCs w:val="20"/>
      <w:lang w:eastAsia="ru-RU"/>
    </w:rPr>
  </w:style>
  <w:style w:type="paragraph" w:styleId="affffd">
    <w:name w:val="List Bullet"/>
    <w:basedOn w:val="a4"/>
    <w:unhideWhenUsed/>
    <w:pPr>
      <w:ind w:left="360" w:hanging="360"/>
    </w:pPr>
    <w:rPr>
      <w:sz w:val="24"/>
      <w:szCs w:val="24"/>
    </w:rPr>
  </w:style>
  <w:style w:type="paragraph" w:styleId="3">
    <w:name w:val="List Bullet 3"/>
    <w:basedOn w:val="a4"/>
    <w:autoRedefine/>
    <w:unhideWhenUsed/>
    <w:pPr>
      <w:numPr>
        <w:numId w:val="51"/>
      </w:numPr>
      <w:tabs>
        <w:tab w:val="num" w:pos="1620"/>
      </w:tabs>
      <w:autoSpaceDE w:val="0"/>
      <w:autoSpaceDN w:val="0"/>
      <w:ind w:left="1620" w:hanging="360"/>
      <w:jc w:val="both"/>
    </w:pPr>
    <w:rPr>
      <w:sz w:val="28"/>
      <w:szCs w:val="28"/>
    </w:rPr>
  </w:style>
  <w:style w:type="paragraph" w:customStyle="1" w:styleId="3f2">
    <w:name w:val="Абзац списка3"/>
    <w:basedOn w:val="a4"/>
    <w:pPr>
      <w:ind w:left="720"/>
    </w:pPr>
    <w:rPr>
      <w:sz w:val="24"/>
      <w:szCs w:val="24"/>
    </w:rPr>
  </w:style>
  <w:style w:type="paragraph" w:customStyle="1" w:styleId="-0">
    <w:name w:val="_Маркер (номер) - без заголовка"/>
    <w:basedOn w:val="a4"/>
    <w:pPr>
      <w:spacing w:line="360" w:lineRule="auto"/>
      <w:ind w:left="1304" w:hanging="595"/>
    </w:pPr>
    <w:rPr>
      <w:sz w:val="24"/>
    </w:rPr>
  </w:style>
  <w:style w:type="paragraph" w:customStyle="1" w:styleId="CM4">
    <w:name w:val="CM4"/>
    <w:basedOn w:val="a4"/>
    <w:next w:val="a4"/>
    <w:pPr>
      <w:widowControl w:val="0"/>
      <w:suppressAutoHyphens/>
      <w:autoSpaceDE w:val="0"/>
      <w:spacing w:line="246" w:lineRule="atLeast"/>
    </w:pPr>
    <w:rPr>
      <w:rFonts w:ascii="HiddenHorzOCl" w:eastAsia="Calibri" w:hAnsi="HiddenHorzOCl"/>
      <w:sz w:val="24"/>
      <w:szCs w:val="24"/>
      <w:lang w:eastAsia="ar-SA"/>
    </w:rPr>
  </w:style>
  <w:style w:type="paragraph" w:customStyle="1" w:styleId="xl48">
    <w:name w:val="xl48"/>
    <w:basedOn w:val="a4"/>
    <w:pPr>
      <w:spacing w:before="100" w:beforeAutospacing="1" w:after="100" w:afterAutospacing="1"/>
      <w:jc w:val="center"/>
    </w:pPr>
    <w:rPr>
      <w:rFonts w:ascii="Arial CYR" w:hAnsi="Arial CYR" w:cs="Arial CYR"/>
      <w:b/>
      <w:bCs/>
      <w:sz w:val="24"/>
      <w:szCs w:val="24"/>
    </w:rPr>
  </w:style>
  <w:style w:type="paragraph" w:customStyle="1" w:styleId="affffe">
    <w:name w:val="Подпункт"/>
    <w:basedOn w:val="af5"/>
    <w:link w:val="1ff0"/>
    <w:pPr>
      <w:tabs>
        <w:tab w:val="clear" w:pos="1134"/>
        <w:tab w:val="num" w:pos="864"/>
      </w:tabs>
      <w:ind w:left="864" w:hanging="864"/>
    </w:pPr>
    <w:rPr>
      <w:snapToGrid/>
      <w:szCs w:val="28"/>
    </w:rPr>
  </w:style>
  <w:style w:type="paragraph" w:customStyle="1" w:styleId="-4">
    <w:name w:val="пункт-4"/>
    <w:basedOn w:val="a4"/>
    <w:pPr>
      <w:numPr>
        <w:ilvl w:val="3"/>
        <w:numId w:val="52"/>
      </w:numPr>
      <w:tabs>
        <w:tab w:val="num" w:pos="1418"/>
      </w:tabs>
      <w:spacing w:line="360" w:lineRule="auto"/>
      <w:ind w:left="1418" w:hanging="1418"/>
      <w:jc w:val="both"/>
    </w:pPr>
    <w:rPr>
      <w:sz w:val="24"/>
      <w:szCs w:val="24"/>
    </w:rPr>
  </w:style>
  <w:style w:type="paragraph" w:customStyle="1" w:styleId="lev2">
    <w:name w:val="lev2"/>
    <w:basedOn w:val="af0"/>
    <w:pPr>
      <w:numPr>
        <w:ilvl w:val="1"/>
        <w:numId w:val="50"/>
      </w:numPr>
    </w:pPr>
    <w:rPr>
      <w:rFonts w:cs="Arial"/>
      <w:color w:val="000000"/>
      <w:szCs w:val="24"/>
      <w:u w:color="000000"/>
      <w:lang w:val="ru-RU" w:eastAsia="ru-RU"/>
    </w:rPr>
  </w:style>
  <w:style w:type="paragraph" w:customStyle="1" w:styleId="-1">
    <w:name w:val="Контракт-пункт"/>
    <w:basedOn w:val="a4"/>
    <w:pPr>
      <w:tabs>
        <w:tab w:val="num" w:pos="576"/>
        <w:tab w:val="left" w:pos="1134"/>
      </w:tabs>
      <w:spacing w:line="360" w:lineRule="auto"/>
      <w:ind w:left="576" w:hanging="576"/>
      <w:jc w:val="both"/>
    </w:pPr>
    <w:rPr>
      <w:sz w:val="24"/>
      <w:szCs w:val="24"/>
    </w:rPr>
  </w:style>
  <w:style w:type="paragraph" w:customStyle="1" w:styleId="-2">
    <w:name w:val="Контракт-подпункт"/>
    <w:basedOn w:val="a4"/>
    <w:pPr>
      <w:tabs>
        <w:tab w:val="num" w:pos="720"/>
        <w:tab w:val="left" w:pos="1134"/>
      </w:tabs>
      <w:spacing w:line="360" w:lineRule="auto"/>
      <w:ind w:left="720" w:hanging="720"/>
      <w:jc w:val="both"/>
    </w:pPr>
    <w:rPr>
      <w:sz w:val="24"/>
      <w:szCs w:val="24"/>
    </w:rPr>
  </w:style>
  <w:style w:type="paragraph" w:customStyle="1" w:styleId="font5">
    <w:name w:val="font5"/>
    <w:basedOn w:val="a4"/>
    <w:pPr>
      <w:spacing w:before="100" w:beforeAutospacing="1" w:after="100" w:afterAutospacing="1"/>
    </w:pPr>
    <w:rPr>
      <w:rFonts w:ascii="Arial CYR" w:hAnsi="Arial CYR" w:cs="Arial CYR"/>
      <w:b/>
      <w:bCs/>
      <w:sz w:val="28"/>
      <w:szCs w:val="28"/>
    </w:rPr>
  </w:style>
  <w:style w:type="paragraph" w:customStyle="1" w:styleId="font7">
    <w:name w:val="font7"/>
    <w:basedOn w:val="a4"/>
    <w:pPr>
      <w:spacing w:before="100" w:beforeAutospacing="1" w:after="100" w:afterAutospacing="1"/>
    </w:pPr>
    <w:rPr>
      <w:rFonts w:ascii="Arial CYR" w:hAnsi="Arial CYR" w:cs="Arial CYR"/>
      <w:b/>
      <w:bCs/>
      <w:sz w:val="16"/>
      <w:szCs w:val="16"/>
    </w:rPr>
  </w:style>
  <w:style w:type="paragraph" w:customStyle="1" w:styleId="font8">
    <w:name w:val="font8"/>
    <w:basedOn w:val="a4"/>
    <w:pPr>
      <w:spacing w:before="100" w:beforeAutospacing="1" w:after="100" w:afterAutospacing="1"/>
    </w:pPr>
    <w:rPr>
      <w:rFonts w:ascii="Arial CYR" w:hAnsi="Arial CYR" w:cs="Arial CYR"/>
      <w:sz w:val="26"/>
      <w:szCs w:val="26"/>
    </w:rPr>
  </w:style>
  <w:style w:type="paragraph" w:customStyle="1" w:styleId="font9">
    <w:name w:val="font9"/>
    <w:basedOn w:val="a4"/>
    <w:pPr>
      <w:spacing w:before="100" w:beforeAutospacing="1" w:after="100" w:afterAutospacing="1"/>
    </w:pPr>
    <w:rPr>
      <w:rFonts w:ascii="Arial CYR" w:hAnsi="Arial CYR" w:cs="Arial CYR"/>
      <w:i/>
      <w:iCs/>
      <w:sz w:val="28"/>
      <w:szCs w:val="28"/>
    </w:rPr>
  </w:style>
  <w:style w:type="paragraph" w:customStyle="1" w:styleId="xl23">
    <w:name w:val="xl23"/>
    <w:basedOn w:val="a4"/>
    <w:pPr>
      <w:spacing w:before="100" w:beforeAutospacing="1" w:after="100" w:afterAutospacing="1"/>
    </w:pPr>
    <w:rPr>
      <w:rFonts w:ascii="Arial CYR" w:hAnsi="Arial CYR" w:cs="Arial CYR"/>
      <w:sz w:val="24"/>
      <w:szCs w:val="24"/>
    </w:rPr>
  </w:style>
  <w:style w:type="paragraph" w:customStyle="1" w:styleId="xl24">
    <w:name w:val="xl24"/>
    <w:basedOn w:val="a4"/>
    <w:pPr>
      <w:spacing w:before="100" w:beforeAutospacing="1" w:after="100" w:afterAutospacing="1"/>
    </w:pPr>
    <w:rPr>
      <w:rFonts w:ascii="Arial CYR" w:hAnsi="Arial CYR" w:cs="Arial CYR"/>
      <w:sz w:val="28"/>
      <w:szCs w:val="28"/>
    </w:rPr>
  </w:style>
  <w:style w:type="paragraph" w:customStyle="1" w:styleId="xl25">
    <w:name w:val="xl25"/>
    <w:basedOn w:val="a4"/>
    <w:pPr>
      <w:shd w:val="clear" w:color="auto" w:fill="FFFFFF"/>
      <w:spacing w:before="100" w:beforeAutospacing="1" w:after="100" w:afterAutospacing="1"/>
    </w:pPr>
    <w:rPr>
      <w:rFonts w:ascii="Arial CYR" w:hAnsi="Arial CYR" w:cs="Arial CYR"/>
      <w:sz w:val="28"/>
      <w:szCs w:val="28"/>
    </w:rPr>
  </w:style>
  <w:style w:type="paragraph" w:customStyle="1" w:styleId="xl26">
    <w:name w:val="xl26"/>
    <w:basedOn w:val="a4"/>
    <w:pPr>
      <w:shd w:val="clear" w:color="auto" w:fill="FFFFFF"/>
      <w:spacing w:before="100" w:beforeAutospacing="1" w:after="100" w:afterAutospacing="1"/>
      <w:jc w:val="center"/>
    </w:pPr>
    <w:rPr>
      <w:rFonts w:ascii="Arial CYR" w:hAnsi="Arial CYR" w:cs="Arial CYR"/>
      <w:b/>
      <w:bCs/>
      <w:sz w:val="28"/>
      <w:szCs w:val="28"/>
    </w:rPr>
  </w:style>
  <w:style w:type="paragraph" w:customStyle="1" w:styleId="xl27">
    <w:name w:val="xl27"/>
    <w:basedOn w:val="a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29">
    <w:name w:val="xl29"/>
    <w:basedOn w:val="a4"/>
    <w:pPr>
      <w:shd w:val="clear" w:color="auto" w:fill="FFFFFF"/>
      <w:spacing w:before="100" w:beforeAutospacing="1" w:after="100" w:afterAutospacing="1"/>
      <w:jc w:val="center"/>
    </w:pPr>
    <w:rPr>
      <w:rFonts w:ascii="Arial CYR" w:hAnsi="Arial CYR" w:cs="Arial CYR"/>
      <w:sz w:val="24"/>
      <w:szCs w:val="24"/>
    </w:rPr>
  </w:style>
  <w:style w:type="paragraph" w:customStyle="1" w:styleId="xl31">
    <w:name w:val="xl31"/>
    <w:basedOn w:val="a4"/>
    <w:pPr>
      <w:shd w:val="clear" w:color="auto" w:fill="FFFFFF"/>
      <w:spacing w:before="100" w:beforeAutospacing="1" w:after="100" w:afterAutospacing="1"/>
      <w:jc w:val="center"/>
    </w:pPr>
    <w:rPr>
      <w:rFonts w:ascii="Arial CYR" w:hAnsi="Arial CYR" w:cs="Arial CYR"/>
      <w:b/>
      <w:bCs/>
      <w:i/>
      <w:iCs/>
      <w:sz w:val="16"/>
      <w:szCs w:val="16"/>
    </w:rPr>
  </w:style>
  <w:style w:type="paragraph" w:customStyle="1" w:styleId="xl32">
    <w:name w:val="xl32"/>
    <w:basedOn w:val="a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6"/>
      <w:szCs w:val="26"/>
    </w:rPr>
  </w:style>
  <w:style w:type="paragraph" w:customStyle="1" w:styleId="xl33">
    <w:name w:val="xl33"/>
    <w:basedOn w:val="a4"/>
    <w:pPr>
      <w:shd w:val="clear" w:color="auto" w:fill="FFFFFF"/>
      <w:spacing w:before="100" w:beforeAutospacing="1" w:after="100" w:afterAutospacing="1"/>
      <w:jc w:val="center"/>
    </w:pPr>
    <w:rPr>
      <w:rFonts w:ascii="Arial CYR" w:hAnsi="Arial CYR" w:cs="Arial CYR"/>
      <w:sz w:val="24"/>
      <w:szCs w:val="24"/>
    </w:rPr>
  </w:style>
  <w:style w:type="paragraph" w:customStyle="1" w:styleId="xl34">
    <w:name w:val="xl34"/>
    <w:basedOn w:val="a4"/>
    <w:pPr>
      <w:shd w:val="clear" w:color="auto" w:fill="FFFFFF"/>
      <w:spacing w:before="100" w:beforeAutospacing="1" w:after="100" w:afterAutospacing="1"/>
    </w:pPr>
    <w:rPr>
      <w:rFonts w:ascii="Arial CYR" w:hAnsi="Arial CYR" w:cs="Arial CYR"/>
      <w:sz w:val="24"/>
      <w:szCs w:val="24"/>
    </w:rPr>
  </w:style>
  <w:style w:type="paragraph" w:customStyle="1" w:styleId="xl35">
    <w:name w:val="xl35"/>
    <w:basedOn w:val="a4"/>
    <w:pPr>
      <w:shd w:val="clear" w:color="auto" w:fill="FFFFFF"/>
      <w:spacing w:before="100" w:beforeAutospacing="1" w:after="100" w:afterAutospacing="1"/>
      <w:jc w:val="center"/>
    </w:pPr>
    <w:rPr>
      <w:rFonts w:ascii="Arial CYR" w:hAnsi="Arial CYR" w:cs="Arial CYR"/>
      <w:sz w:val="24"/>
      <w:szCs w:val="24"/>
    </w:rPr>
  </w:style>
  <w:style w:type="paragraph" w:customStyle="1" w:styleId="xl36">
    <w:name w:val="xl36"/>
    <w:basedOn w:val="a4"/>
    <w:pPr>
      <w:shd w:val="clear" w:color="auto" w:fill="FFFFFF"/>
      <w:spacing w:before="100" w:beforeAutospacing="1" w:after="100" w:afterAutospacing="1"/>
      <w:jc w:val="center"/>
    </w:pPr>
    <w:rPr>
      <w:rFonts w:ascii="Arial CYR" w:hAnsi="Arial CYR" w:cs="Arial CYR"/>
      <w:sz w:val="24"/>
      <w:szCs w:val="24"/>
    </w:rPr>
  </w:style>
  <w:style w:type="paragraph" w:customStyle="1" w:styleId="xl37">
    <w:name w:val="xl37"/>
    <w:basedOn w:val="a4"/>
    <w:pPr>
      <w:shd w:val="clear" w:color="auto" w:fill="FFFFFF"/>
      <w:spacing w:before="100" w:beforeAutospacing="1" w:after="100" w:afterAutospacing="1"/>
    </w:pPr>
    <w:rPr>
      <w:rFonts w:ascii="Arial CYR" w:hAnsi="Arial CYR" w:cs="Arial CYR"/>
      <w:sz w:val="24"/>
      <w:szCs w:val="24"/>
    </w:rPr>
  </w:style>
  <w:style w:type="paragraph" w:customStyle="1" w:styleId="xl38">
    <w:name w:val="xl38"/>
    <w:basedOn w:val="a4"/>
    <w:pPr>
      <w:shd w:val="clear" w:color="auto" w:fill="FFFFFF"/>
      <w:spacing w:before="100" w:beforeAutospacing="1" w:after="100" w:afterAutospacing="1"/>
      <w:jc w:val="center"/>
    </w:pPr>
    <w:rPr>
      <w:rFonts w:ascii="Arial CYR" w:hAnsi="Arial CYR" w:cs="Arial CYR"/>
      <w:b/>
      <w:bCs/>
      <w:sz w:val="24"/>
      <w:szCs w:val="24"/>
    </w:rPr>
  </w:style>
  <w:style w:type="paragraph" w:customStyle="1" w:styleId="xl39">
    <w:name w:val="xl39"/>
    <w:basedOn w:val="a4"/>
    <w:pPr>
      <w:shd w:val="clear" w:color="auto" w:fill="FFFFFF"/>
      <w:spacing w:before="100" w:beforeAutospacing="1" w:after="100" w:afterAutospacing="1"/>
    </w:pPr>
    <w:rPr>
      <w:rFonts w:ascii="Arial CYR" w:hAnsi="Arial CYR" w:cs="Arial CYR"/>
      <w:sz w:val="24"/>
      <w:szCs w:val="24"/>
    </w:rPr>
  </w:style>
  <w:style w:type="paragraph" w:customStyle="1" w:styleId="xl40">
    <w:name w:val="xl40"/>
    <w:basedOn w:val="a4"/>
    <w:pPr>
      <w:shd w:val="clear" w:color="auto" w:fill="FFFFFF"/>
      <w:spacing w:before="100" w:beforeAutospacing="1" w:after="100" w:afterAutospacing="1"/>
    </w:pPr>
    <w:rPr>
      <w:rFonts w:ascii="Arial CYR" w:hAnsi="Arial CYR" w:cs="Arial CYR"/>
      <w:sz w:val="24"/>
      <w:szCs w:val="24"/>
    </w:rPr>
  </w:style>
  <w:style w:type="paragraph" w:customStyle="1" w:styleId="xl41">
    <w:name w:val="xl41"/>
    <w:basedOn w:val="a4"/>
    <w:pPr>
      <w:shd w:val="clear" w:color="auto" w:fill="FFFFFF"/>
      <w:spacing w:before="100" w:beforeAutospacing="1" w:after="100" w:afterAutospacing="1"/>
    </w:pPr>
    <w:rPr>
      <w:rFonts w:ascii="Arial CYR" w:hAnsi="Arial CYR" w:cs="Arial CYR"/>
      <w:sz w:val="24"/>
      <w:szCs w:val="24"/>
    </w:rPr>
  </w:style>
  <w:style w:type="paragraph" w:customStyle="1" w:styleId="xl42">
    <w:name w:val="xl42"/>
    <w:basedOn w:val="a4"/>
    <w:pPr>
      <w:shd w:val="clear" w:color="auto" w:fill="FFFFFF"/>
      <w:spacing w:before="100" w:beforeAutospacing="1" w:after="100" w:afterAutospacing="1"/>
      <w:jc w:val="center"/>
    </w:pPr>
    <w:rPr>
      <w:rFonts w:ascii="Arial CYR" w:hAnsi="Arial CYR" w:cs="Arial CYR"/>
      <w:sz w:val="24"/>
      <w:szCs w:val="24"/>
    </w:rPr>
  </w:style>
  <w:style w:type="paragraph" w:customStyle="1" w:styleId="xl43">
    <w:name w:val="xl43"/>
    <w:basedOn w:val="a4"/>
    <w:pPr>
      <w:shd w:val="clear" w:color="auto" w:fill="FFFFFF"/>
      <w:spacing w:before="100" w:beforeAutospacing="1" w:after="100" w:afterAutospacing="1"/>
    </w:pPr>
    <w:rPr>
      <w:rFonts w:ascii="Arial CYR" w:hAnsi="Arial CYR" w:cs="Arial CYR"/>
      <w:b/>
      <w:bCs/>
      <w:sz w:val="24"/>
      <w:szCs w:val="24"/>
    </w:rPr>
  </w:style>
  <w:style w:type="paragraph" w:customStyle="1" w:styleId="xl44">
    <w:name w:val="xl44"/>
    <w:basedOn w:val="a4"/>
    <w:pP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45">
    <w:name w:val="xl45"/>
    <w:basedOn w:val="a4"/>
    <w:pP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46">
    <w:name w:val="xl46"/>
    <w:basedOn w:val="a4"/>
    <w:pP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47">
    <w:name w:val="xl47"/>
    <w:basedOn w:val="a4"/>
    <w:pPr>
      <w:shd w:val="clear" w:color="auto" w:fill="FFFFFF"/>
      <w:spacing w:before="100" w:beforeAutospacing="1" w:after="100" w:afterAutospacing="1"/>
      <w:jc w:val="center"/>
    </w:pPr>
    <w:rPr>
      <w:rFonts w:ascii="Arial CYR" w:hAnsi="Arial CYR" w:cs="Arial CYR"/>
      <w:sz w:val="28"/>
      <w:szCs w:val="28"/>
    </w:rPr>
  </w:style>
  <w:style w:type="paragraph" w:customStyle="1" w:styleId="xl49">
    <w:name w:val="xl49"/>
    <w:basedOn w:val="a4"/>
    <w:pPr>
      <w:spacing w:before="100" w:beforeAutospacing="1" w:after="100" w:afterAutospacing="1"/>
      <w:jc w:val="center"/>
    </w:pPr>
    <w:rPr>
      <w:rFonts w:ascii="Arial CYR" w:hAnsi="Arial CYR" w:cs="Arial CYR"/>
      <w:b/>
      <w:bCs/>
      <w:sz w:val="28"/>
      <w:szCs w:val="28"/>
    </w:rPr>
  </w:style>
  <w:style w:type="paragraph" w:customStyle="1" w:styleId="xl50">
    <w:name w:val="xl50"/>
    <w:basedOn w:val="a4"/>
    <w:pPr>
      <w:spacing w:before="100" w:beforeAutospacing="1" w:after="100" w:afterAutospacing="1"/>
      <w:jc w:val="center"/>
    </w:pPr>
    <w:rPr>
      <w:rFonts w:ascii="Arial CYR" w:hAnsi="Arial CYR" w:cs="Arial CYR"/>
      <w:sz w:val="24"/>
      <w:szCs w:val="24"/>
    </w:rPr>
  </w:style>
  <w:style w:type="paragraph" w:customStyle="1" w:styleId="xl51">
    <w:name w:val="xl51"/>
    <w:basedOn w:val="a4"/>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CYR" w:hAnsi="Arial CYR" w:cs="Arial CYR"/>
      <w:b/>
      <w:bCs/>
      <w:sz w:val="18"/>
      <w:szCs w:val="18"/>
    </w:rPr>
  </w:style>
  <w:style w:type="paragraph" w:customStyle="1" w:styleId="xl52">
    <w:name w:val="xl52"/>
    <w:basedOn w:val="a4"/>
    <w:pPr>
      <w:spacing w:before="100" w:beforeAutospacing="1" w:after="100" w:afterAutospacing="1"/>
      <w:jc w:val="center"/>
    </w:pPr>
    <w:rPr>
      <w:rFonts w:ascii="Arial CYR" w:hAnsi="Arial CYR" w:cs="Arial CYR"/>
      <w:b/>
      <w:bCs/>
      <w:i/>
      <w:iCs/>
      <w:color w:val="0000FF"/>
      <w:sz w:val="16"/>
      <w:szCs w:val="16"/>
    </w:rPr>
  </w:style>
  <w:style w:type="paragraph" w:customStyle="1" w:styleId="xl53">
    <w:name w:val="xl53"/>
    <w:basedOn w:val="a4"/>
    <w:pPr>
      <w:spacing w:before="100" w:beforeAutospacing="1" w:after="100" w:afterAutospacing="1"/>
      <w:jc w:val="center"/>
    </w:pPr>
    <w:rPr>
      <w:rFonts w:ascii="Arial CYR" w:hAnsi="Arial CYR" w:cs="Arial CYR"/>
      <w:sz w:val="24"/>
      <w:szCs w:val="24"/>
    </w:rPr>
  </w:style>
  <w:style w:type="paragraph" w:customStyle="1" w:styleId="xl54">
    <w:name w:val="xl54"/>
    <w:basedOn w:val="a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55">
    <w:name w:val="xl55"/>
    <w:basedOn w:val="a4"/>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CYR" w:hAnsi="Arial CYR" w:cs="Arial CYR"/>
      <w:color w:val="0000FF"/>
      <w:sz w:val="24"/>
      <w:szCs w:val="24"/>
    </w:rPr>
  </w:style>
  <w:style w:type="paragraph" w:customStyle="1" w:styleId="xl56">
    <w:name w:val="xl56"/>
    <w:basedOn w:val="a4"/>
    <w:pPr>
      <w:spacing w:before="100" w:beforeAutospacing="1" w:after="100" w:afterAutospacing="1"/>
    </w:pPr>
    <w:rPr>
      <w:rFonts w:ascii="Arial CYR" w:hAnsi="Arial CYR" w:cs="Arial CYR"/>
      <w:b/>
      <w:bCs/>
      <w:sz w:val="28"/>
      <w:szCs w:val="28"/>
    </w:rPr>
  </w:style>
  <w:style w:type="paragraph" w:customStyle="1" w:styleId="xl57">
    <w:name w:val="xl57"/>
    <w:basedOn w:val="a4"/>
    <w:pPr>
      <w:spacing w:before="100" w:beforeAutospacing="1" w:after="100" w:afterAutospacing="1"/>
    </w:pPr>
    <w:rPr>
      <w:rFonts w:ascii="Arial CYR" w:hAnsi="Arial CYR" w:cs="Arial CYR"/>
      <w:sz w:val="24"/>
      <w:szCs w:val="24"/>
    </w:rPr>
  </w:style>
  <w:style w:type="paragraph" w:customStyle="1" w:styleId="xl58">
    <w:name w:val="xl58"/>
    <w:basedOn w:val="a4"/>
    <w:pPr>
      <w:shd w:val="clear" w:color="auto" w:fill="FFFFFF"/>
      <w:spacing w:before="100" w:beforeAutospacing="1" w:after="100" w:afterAutospacing="1"/>
    </w:pPr>
    <w:rPr>
      <w:rFonts w:ascii="Arial CYR" w:hAnsi="Arial CYR" w:cs="Arial CYR"/>
      <w:sz w:val="24"/>
      <w:szCs w:val="24"/>
    </w:rPr>
  </w:style>
  <w:style w:type="paragraph" w:customStyle="1" w:styleId="xl59">
    <w:name w:val="xl59"/>
    <w:basedOn w:val="a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60">
    <w:name w:val="xl60"/>
    <w:basedOn w:val="a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1">
    <w:name w:val="xl61"/>
    <w:basedOn w:val="a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2">
    <w:name w:val="xl62"/>
    <w:basedOn w:val="a4"/>
    <w:pPr>
      <w:pBdr>
        <w:top w:val="single" w:sz="4" w:space="0" w:color="000000"/>
        <w:left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3">
    <w:name w:val="xl63"/>
    <w:basedOn w:val="a4"/>
    <w:pPr>
      <w:pBdr>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4">
    <w:name w:val="xl64"/>
    <w:basedOn w:val="a4"/>
    <w:pPr>
      <w:pBdr>
        <w:top w:val="single" w:sz="4" w:space="0" w:color="000000"/>
        <w:left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92">
    <w:name w:val="xl92"/>
    <w:basedOn w:val="a4"/>
    <w:pPr>
      <w:pBdr>
        <w:left w:val="single" w:sz="4" w:space="0" w:color="000000"/>
        <w:bottom w:val="single" w:sz="4" w:space="0" w:color="000000"/>
        <w:right w:val="single" w:sz="4" w:space="0" w:color="000000"/>
      </w:pBdr>
      <w:shd w:val="clear" w:color="auto" w:fill="FFFFFF"/>
      <w:spacing w:before="100" w:beforeAutospacing="1" w:after="100" w:afterAutospacing="1"/>
    </w:pPr>
    <w:rPr>
      <w:rFonts w:ascii="Arial CYR" w:hAnsi="Arial CYR" w:cs="Arial CYR"/>
      <w:b/>
      <w:bCs/>
      <w:sz w:val="24"/>
      <w:szCs w:val="24"/>
    </w:rPr>
  </w:style>
  <w:style w:type="paragraph" w:customStyle="1" w:styleId="xl93">
    <w:name w:val="xl93"/>
    <w:basedOn w:val="a4"/>
    <w:pP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4"/>
    <w:pPr>
      <w:pBdr>
        <w:bottom w:val="single" w:sz="8" w:space="0" w:color="000000"/>
      </w:pBdr>
      <w:spacing w:before="100" w:beforeAutospacing="1" w:after="100" w:afterAutospacing="1"/>
      <w:jc w:val="center"/>
    </w:pPr>
    <w:rPr>
      <w:rFonts w:ascii="Arial CYR" w:hAnsi="Arial CYR" w:cs="Arial CYR"/>
      <w:b/>
      <w:bCs/>
      <w:sz w:val="24"/>
      <w:szCs w:val="24"/>
    </w:rPr>
  </w:style>
  <w:style w:type="paragraph" w:customStyle="1" w:styleId="xl95">
    <w:name w:val="xl95"/>
    <w:basedOn w:val="a4"/>
    <w:pPr>
      <w:shd w:val="clear" w:color="auto" w:fill="FFFFFF"/>
      <w:spacing w:before="100" w:beforeAutospacing="1" w:after="100" w:afterAutospacing="1"/>
    </w:pPr>
    <w:rPr>
      <w:rFonts w:ascii="Arial CYR" w:hAnsi="Arial CYR" w:cs="Arial CYR"/>
      <w:sz w:val="24"/>
      <w:szCs w:val="24"/>
    </w:rPr>
  </w:style>
  <w:style w:type="paragraph" w:customStyle="1" w:styleId="3f3">
    <w:name w:val="3 Знак"/>
    <w:basedOn w:val="a4"/>
    <w:pPr>
      <w:spacing w:after="160" w:line="240" w:lineRule="exact"/>
    </w:pPr>
    <w:rPr>
      <w:rFonts w:ascii="Verdana" w:hAnsi="Verdana" w:cs="Verdana"/>
      <w:lang w:val="en-US" w:eastAsia="en-US"/>
    </w:rPr>
  </w:style>
  <w:style w:type="paragraph" w:customStyle="1" w:styleId="afffff">
    <w:name w:val="a"/>
    <w:basedOn w:val="a4"/>
    <w:pPr>
      <w:snapToGrid w:val="0"/>
      <w:spacing w:line="360" w:lineRule="auto"/>
      <w:ind w:left="1701" w:hanging="567"/>
      <w:jc w:val="both"/>
    </w:pPr>
    <w:rPr>
      <w:sz w:val="28"/>
      <w:szCs w:val="28"/>
    </w:rPr>
  </w:style>
  <w:style w:type="character" w:customStyle="1" w:styleId="shorttext">
    <w:name w:val="short_text"/>
    <w:basedOn w:val="a5"/>
  </w:style>
  <w:style w:type="paragraph" w:customStyle="1" w:styleId="Noeeu14">
    <w:name w:val="Noeeu14"/>
    <w:basedOn w:val="a4"/>
    <w:pPr>
      <w:overflowPunct w:val="0"/>
      <w:autoSpaceDE w:val="0"/>
      <w:autoSpaceDN w:val="0"/>
      <w:adjustRightInd w:val="0"/>
      <w:spacing w:line="264" w:lineRule="auto"/>
      <w:ind w:firstLine="720"/>
      <w:jc w:val="both"/>
      <w:textAlignment w:val="baseline"/>
    </w:pPr>
    <w:rPr>
      <w:sz w:val="28"/>
    </w:rPr>
  </w:style>
  <w:style w:type="paragraph" w:customStyle="1" w:styleId="1ff1">
    <w:name w:val="Знак1"/>
    <w:basedOn w:val="a4"/>
    <w:pPr>
      <w:spacing w:after="160" w:line="240" w:lineRule="exact"/>
    </w:pPr>
    <w:rPr>
      <w:rFonts w:ascii="Verdana" w:hAnsi="Verdana" w:cs="Verdana"/>
      <w:lang w:val="en-US" w:eastAsia="en-US"/>
    </w:rPr>
  </w:style>
  <w:style w:type="character" w:customStyle="1" w:styleId="83">
    <w:name w:val="Знак Знак8"/>
    <w:locked/>
    <w:rPr>
      <w:rFonts w:ascii="Times New Roman" w:eastAsia="Times New Roman" w:hAnsi="Times New Roman" w:cs="Times New Roman"/>
      <w:b/>
      <w:bCs/>
      <w:sz w:val="24"/>
      <w:szCs w:val="24"/>
      <w:lang w:eastAsia="ru-RU"/>
    </w:rPr>
  </w:style>
  <w:style w:type="character" w:customStyle="1" w:styleId="73">
    <w:name w:val="Знак Знак7"/>
    <w:locked/>
    <w:rPr>
      <w:rFonts w:ascii="Arial" w:eastAsia="Times New Roman" w:hAnsi="Arial" w:cs="Arial"/>
      <w:sz w:val="16"/>
      <w:szCs w:val="16"/>
      <w:lang w:eastAsia="ru-RU"/>
    </w:rPr>
  </w:style>
  <w:style w:type="character" w:customStyle="1" w:styleId="56">
    <w:name w:val="Знак Знак5"/>
    <w:locked/>
    <w:rPr>
      <w:rFonts w:ascii="Arial" w:eastAsia="Times New Roman" w:hAnsi="Arial" w:cs="Arial"/>
      <w:sz w:val="20"/>
      <w:szCs w:val="20"/>
      <w:lang w:eastAsia="ru-RU"/>
    </w:rPr>
  </w:style>
  <w:style w:type="character" w:customStyle="1" w:styleId="4b">
    <w:name w:val="Знак Знак4"/>
    <w:locked/>
    <w:rPr>
      <w:rFonts w:ascii="Arial" w:eastAsia="Times New Roman" w:hAnsi="Arial" w:cs="Arial"/>
      <w:sz w:val="20"/>
      <w:szCs w:val="20"/>
      <w:lang w:eastAsia="ru-RU"/>
    </w:rPr>
  </w:style>
  <w:style w:type="character" w:customStyle="1" w:styleId="3f4">
    <w:name w:val="Знак Знак3"/>
    <w:locked/>
    <w:rPr>
      <w:rFonts w:ascii="Courier New" w:eastAsia="Times New Roman" w:hAnsi="Courier New" w:cs="Courier New"/>
      <w:sz w:val="20"/>
      <w:szCs w:val="20"/>
      <w:lang w:eastAsia="ru-RU"/>
    </w:rPr>
  </w:style>
  <w:style w:type="character" w:customStyle="1" w:styleId="2f5">
    <w:name w:val="Знак Знак2"/>
    <w:locked/>
    <w:rPr>
      <w:rFonts w:ascii="Consolas" w:eastAsia="Times New Roman" w:hAnsi="Consolas" w:cs="Times New Roman"/>
      <w:sz w:val="21"/>
      <w:szCs w:val="21"/>
    </w:rPr>
  </w:style>
  <w:style w:type="paragraph" w:customStyle="1" w:styleId="3f5">
    <w:name w:val="Без интервала3"/>
    <w:uiPriority w:val="99"/>
    <w:qFormat/>
    <w:pPr>
      <w:spacing w:after="0" w:line="240" w:lineRule="auto"/>
    </w:pPr>
    <w:rPr>
      <w:rFonts w:ascii="Calibri" w:eastAsia="Times New Roman" w:hAnsi="Calibri" w:cs="Times New Roman"/>
    </w:rPr>
  </w:style>
  <w:style w:type="character" w:customStyle="1" w:styleId="rvts12">
    <w:name w:val="rvts12"/>
    <w:rPr>
      <w:rFonts w:ascii="Verdana" w:hAnsi="Verdana" w:hint="default"/>
      <w:sz w:val="18"/>
      <w:szCs w:val="18"/>
    </w:rPr>
  </w:style>
  <w:style w:type="character" w:customStyle="1" w:styleId="CommentTextChar">
    <w:name w:val="Comment Text Char"/>
    <w:semiHidden/>
    <w:locked/>
    <w:rPr>
      <w:rFonts w:eastAsia="Times New Roman"/>
      <w:sz w:val="20"/>
      <w:lang w:eastAsia="ru-RU"/>
    </w:rPr>
  </w:style>
  <w:style w:type="paragraph" w:customStyle="1" w:styleId="2f6">
    <w:name w:val="Без интервала2"/>
    <w:pPr>
      <w:spacing w:after="0" w:line="240" w:lineRule="auto"/>
    </w:pPr>
    <w:rPr>
      <w:rFonts w:ascii="Calibri" w:eastAsia="Calibri" w:hAnsi="Calibri" w:cs="Times New Roman"/>
    </w:rPr>
  </w:style>
  <w:style w:type="paragraph" w:customStyle="1" w:styleId="4c">
    <w:name w:val="Абзац списка4"/>
    <w:basedOn w:val="a4"/>
    <w:pPr>
      <w:ind w:left="720"/>
    </w:pPr>
    <w:rPr>
      <w:sz w:val="24"/>
      <w:szCs w:val="24"/>
    </w:rPr>
  </w:style>
  <w:style w:type="paragraph" w:customStyle="1" w:styleId="113">
    <w:name w:val="Без интервала11"/>
    <w:pPr>
      <w:spacing w:after="0" w:line="240" w:lineRule="auto"/>
    </w:pPr>
    <w:rPr>
      <w:rFonts w:ascii="Calibri" w:eastAsia="Calibri" w:hAnsi="Calibri" w:cs="Times New Roman"/>
    </w:rPr>
  </w:style>
  <w:style w:type="paragraph" w:customStyle="1" w:styleId="Text">
    <w:name w:val="Text"/>
    <w:basedOn w:val="a4"/>
    <w:uiPriority w:val="99"/>
    <w:pPr>
      <w:spacing w:after="240"/>
    </w:pPr>
    <w:rPr>
      <w:rFonts w:eastAsia="Calibri"/>
      <w:sz w:val="24"/>
      <w:lang w:val="en-US" w:eastAsia="en-US"/>
    </w:rPr>
  </w:style>
  <w:style w:type="paragraph" w:customStyle="1" w:styleId="text0">
    <w:name w:val="text"/>
    <w:basedOn w:val="a4"/>
    <w:pPr>
      <w:spacing w:after="240"/>
    </w:pPr>
    <w:rPr>
      <w:rFonts w:eastAsia="Calibri"/>
      <w:sz w:val="24"/>
      <w:szCs w:val="24"/>
    </w:rPr>
  </w:style>
  <w:style w:type="character" w:customStyle="1" w:styleId="1ff2">
    <w:name w:val="Основной текст таблиц Знак1"/>
    <w:aliases w:val="в таблице Знак1,таблицы Знак1,в таблицах Знак1,Письмо в Интернет Знак Знак1,Основной текст Знак1,Письмо в Интернет Знак1"/>
    <w:rPr>
      <w:rFonts w:ascii="Arial" w:eastAsia="Calibri" w:hAnsi="Arial" w:cs="Times New Roman"/>
      <w:sz w:val="20"/>
      <w:szCs w:val="20"/>
      <w:lang w:eastAsia="ru-RU"/>
    </w:rPr>
  </w:style>
  <w:style w:type="character" w:customStyle="1" w:styleId="210">
    <w:name w:val="Основной текст 2 Знак1"/>
    <w:uiPriority w:val="99"/>
    <w:semiHidden/>
    <w:rPr>
      <w:rFonts w:ascii="Arial" w:hAnsi="Arial"/>
    </w:rPr>
  </w:style>
  <w:style w:type="character" w:customStyle="1" w:styleId="1Char">
    <w:name w:val="П.1 Char"/>
    <w:link w:val="1"/>
    <w:locked/>
    <w:rPr>
      <w:bCs/>
      <w:sz w:val="24"/>
      <w:szCs w:val="24"/>
      <w:lang w:eastAsia="ru-RU"/>
    </w:rPr>
  </w:style>
  <w:style w:type="paragraph" w:customStyle="1" w:styleId="1">
    <w:name w:val="П.1"/>
    <w:basedOn w:val="af3"/>
    <w:link w:val="1Char"/>
    <w:qFormat/>
    <w:pPr>
      <w:numPr>
        <w:ilvl w:val="1"/>
        <w:numId w:val="53"/>
      </w:numPr>
      <w:tabs>
        <w:tab w:val="left" w:pos="1701"/>
      </w:tabs>
      <w:jc w:val="both"/>
    </w:pPr>
    <w:rPr>
      <w:rFonts w:asciiTheme="minorHAnsi" w:eastAsiaTheme="minorHAnsi" w:hAnsiTheme="minorHAnsi" w:cstheme="minorBidi"/>
      <w:bCs/>
      <w:sz w:val="24"/>
      <w:szCs w:val="24"/>
    </w:rPr>
  </w:style>
  <w:style w:type="character" w:customStyle="1" w:styleId="11Char">
    <w:name w:val="П.1.1 Char"/>
    <w:link w:val="110"/>
    <w:locked/>
    <w:rPr>
      <w:bCs/>
      <w:sz w:val="24"/>
      <w:szCs w:val="24"/>
      <w:lang w:eastAsia="ru-RU"/>
    </w:rPr>
  </w:style>
  <w:style w:type="paragraph" w:customStyle="1" w:styleId="110">
    <w:name w:val="П.1.1"/>
    <w:basedOn w:val="1"/>
    <w:link w:val="11Char"/>
    <w:qFormat/>
    <w:pPr>
      <w:numPr>
        <w:ilvl w:val="2"/>
      </w:numPr>
      <w:tabs>
        <w:tab w:val="clear" w:pos="2847"/>
        <w:tab w:val="num" w:pos="360"/>
        <w:tab w:val="num" w:pos="420"/>
        <w:tab w:val="num" w:pos="720"/>
      </w:tabs>
    </w:pPr>
  </w:style>
  <w:style w:type="paragraph" w:customStyle="1" w:styleId="111">
    <w:name w:val="П.1.1.1"/>
    <w:basedOn w:val="1"/>
    <w:qFormat/>
    <w:pPr>
      <w:numPr>
        <w:ilvl w:val="3"/>
      </w:numPr>
      <w:tabs>
        <w:tab w:val="clear" w:pos="720"/>
        <w:tab w:val="num" w:pos="360"/>
        <w:tab w:val="num" w:pos="420"/>
        <w:tab w:val="left" w:pos="1080"/>
        <w:tab w:val="num" w:pos="3229"/>
      </w:tabs>
      <w:ind w:left="2880" w:hanging="360"/>
    </w:pPr>
    <w:rPr>
      <w:rFonts w:ascii="Calibri" w:eastAsia="Calibri" w:hAnsi="Calibri"/>
      <w:bCs w:val="0"/>
    </w:rPr>
  </w:style>
  <w:style w:type="paragraph" w:customStyle="1" w:styleId="1111">
    <w:name w:val="П.1.1.1.1"/>
    <w:basedOn w:val="1"/>
    <w:next w:val="a4"/>
    <w:qFormat/>
    <w:pPr>
      <w:numPr>
        <w:ilvl w:val="4"/>
      </w:numPr>
      <w:tabs>
        <w:tab w:val="clear" w:pos="1080"/>
        <w:tab w:val="num" w:pos="360"/>
        <w:tab w:val="num" w:pos="420"/>
        <w:tab w:val="num" w:pos="3949"/>
      </w:tabs>
      <w:ind w:left="3600" w:hanging="360"/>
    </w:pPr>
    <w:rPr>
      <w:rFonts w:ascii="Calibri" w:eastAsia="Calibri" w:hAnsi="Calibri"/>
      <w:bCs w:val="0"/>
    </w:rPr>
  </w:style>
  <w:style w:type="paragraph" w:customStyle="1" w:styleId="11111">
    <w:name w:val="П.1.1.1.1.1"/>
    <w:basedOn w:val="1"/>
    <w:next w:val="1111"/>
    <w:qFormat/>
    <w:pPr>
      <w:numPr>
        <w:ilvl w:val="5"/>
      </w:numPr>
      <w:tabs>
        <w:tab w:val="clear" w:pos="1080"/>
        <w:tab w:val="num" w:pos="360"/>
        <w:tab w:val="num" w:pos="420"/>
        <w:tab w:val="num" w:pos="4669"/>
      </w:tabs>
      <w:ind w:left="4320" w:hanging="360"/>
    </w:pPr>
    <w:rPr>
      <w:rFonts w:ascii="Calibri" w:eastAsia="Calibri" w:hAnsi="Calibri"/>
      <w:bCs w:val="0"/>
    </w:rPr>
  </w:style>
  <w:style w:type="paragraph" w:customStyle="1" w:styleId="a">
    <w:name w:val="П.глава"/>
    <w:basedOn w:val="af3"/>
    <w:next w:val="1"/>
    <w:qFormat/>
    <w:pPr>
      <w:keepNext/>
      <w:numPr>
        <w:numId w:val="53"/>
      </w:numPr>
      <w:tabs>
        <w:tab w:val="left" w:pos="1701"/>
      </w:tabs>
      <w:spacing w:before="240" w:after="240"/>
      <w:ind w:right="-6"/>
      <w:jc w:val="center"/>
    </w:pPr>
    <w:rPr>
      <w:rFonts w:ascii="Calibri" w:eastAsia="Calibri" w:hAnsi="Calibri"/>
      <w:b/>
      <w:bCs/>
      <w:sz w:val="24"/>
      <w:szCs w:val="24"/>
    </w:rPr>
  </w:style>
  <w:style w:type="paragraph" w:customStyle="1" w:styleId="msonormal0">
    <w:name w:val="msonormal"/>
    <w:basedOn w:val="a4"/>
    <w:pPr>
      <w:spacing w:before="100" w:beforeAutospacing="1" w:after="100" w:afterAutospacing="1"/>
      <w:jc w:val="both"/>
    </w:pPr>
    <w:rPr>
      <w:rFonts w:ascii="Verdana" w:hAnsi="Verdana" w:cs="Verdana"/>
      <w:sz w:val="14"/>
      <w:szCs w:val="14"/>
    </w:rPr>
  </w:style>
  <w:style w:type="character" w:customStyle="1" w:styleId="1ff3">
    <w:name w:val="Неразрешенное упоминание1"/>
    <w:basedOn w:val="a5"/>
    <w:uiPriority w:val="99"/>
    <w:semiHidden/>
    <w:unhideWhenUsed/>
    <w:rPr>
      <w:color w:val="605E5C"/>
      <w:shd w:val="clear" w:color="auto" w:fill="E1DFDD"/>
    </w:rPr>
  </w:style>
  <w:style w:type="paragraph" w:styleId="afffff0">
    <w:name w:val="endnote text"/>
    <w:basedOn w:val="a4"/>
    <w:link w:val="afffff1"/>
    <w:uiPriority w:val="99"/>
    <w:semiHidden/>
    <w:unhideWhenUsed/>
  </w:style>
  <w:style w:type="character" w:customStyle="1" w:styleId="afffff1">
    <w:name w:val="Текст концевой сноски Знак"/>
    <w:basedOn w:val="a5"/>
    <w:link w:val="afffff0"/>
    <w:uiPriority w:val="99"/>
    <w:semiHidden/>
    <w:rPr>
      <w:rFonts w:ascii="Times New Roman" w:eastAsia="Times New Roman" w:hAnsi="Times New Roman" w:cs="Times New Roman"/>
      <w:sz w:val="20"/>
      <w:szCs w:val="20"/>
      <w:lang w:eastAsia="ru-RU"/>
    </w:rPr>
  </w:style>
  <w:style w:type="character" w:styleId="afffff2">
    <w:name w:val="endnote reference"/>
    <w:basedOn w:val="a5"/>
    <w:uiPriority w:val="99"/>
    <w:semiHidden/>
    <w:unhideWhenUsed/>
    <w:rPr>
      <w:vertAlign w:val="superscript"/>
    </w:rPr>
  </w:style>
  <w:style w:type="paragraph" w:customStyle="1" w:styleId="1ff4">
    <w:name w:val="Текст сноски1"/>
    <w:basedOn w:val="a4"/>
    <w:uiPriority w:val="99"/>
    <w:rsid w:val="00D51150"/>
    <w:rPr>
      <w:rFonts w:ascii="Calibri" w:hAnsi="Calibri"/>
      <w:sz w:val="22"/>
      <w:szCs w:val="22"/>
    </w:rPr>
  </w:style>
  <w:style w:type="paragraph" w:customStyle="1" w:styleId="290">
    <w:name w:val="Знак29"/>
    <w:basedOn w:val="a4"/>
    <w:uiPriority w:val="99"/>
    <w:rsid w:val="00060C58"/>
    <w:pPr>
      <w:spacing w:after="160" w:line="240" w:lineRule="exact"/>
    </w:pPr>
    <w:rPr>
      <w:rFonts w:ascii="Verdana" w:hAnsi="Verdana" w:cs="Verdana"/>
      <w:lang w:val="en-US" w:eastAsia="en-US"/>
    </w:rPr>
  </w:style>
  <w:style w:type="character" w:customStyle="1" w:styleId="411">
    <w:name w:val="Заголовок 4 Знак1"/>
    <w:aliases w:val="Заголовок 4 Знак Знак,Б4 Знак,RTC 4 Знак,H4 Знак,H41 Знак,Sub-Minor Знак,Level 2 - a Знак,Пункт + Слева:  0 см Знак,Первая... Знак,Заголовок_4 Знак"/>
    <w:uiPriority w:val="99"/>
    <w:locked/>
    <w:rsid w:val="00060C58"/>
    <w:rPr>
      <w:b/>
      <w:bCs/>
      <w:i/>
      <w:lang w:val="x-none" w:eastAsia="x-none"/>
    </w:rPr>
  </w:style>
  <w:style w:type="paragraph" w:styleId="afffff3">
    <w:name w:val="Document Map"/>
    <w:basedOn w:val="a4"/>
    <w:link w:val="afffff4"/>
    <w:uiPriority w:val="99"/>
    <w:rsid w:val="00060C58"/>
    <w:pPr>
      <w:shd w:val="clear" w:color="auto" w:fill="000080"/>
      <w:overflowPunct w:val="0"/>
      <w:autoSpaceDE w:val="0"/>
      <w:autoSpaceDN w:val="0"/>
      <w:adjustRightInd w:val="0"/>
      <w:spacing w:line="360" w:lineRule="auto"/>
    </w:pPr>
    <w:rPr>
      <w:rFonts w:ascii="Tahoma" w:hAnsi="Tahoma"/>
      <w:sz w:val="22"/>
      <w:lang w:val="x-none" w:eastAsia="x-none"/>
    </w:rPr>
  </w:style>
  <w:style w:type="character" w:customStyle="1" w:styleId="afffff4">
    <w:name w:val="Схема документа Знак"/>
    <w:basedOn w:val="a5"/>
    <w:link w:val="afffff3"/>
    <w:uiPriority w:val="99"/>
    <w:rsid w:val="00060C58"/>
    <w:rPr>
      <w:rFonts w:ascii="Tahoma" w:eastAsia="Times New Roman" w:hAnsi="Tahoma" w:cs="Times New Roman"/>
      <w:szCs w:val="20"/>
      <w:shd w:val="clear" w:color="auto" w:fill="000080"/>
      <w:lang w:val="x-none" w:eastAsia="x-none"/>
    </w:rPr>
  </w:style>
  <w:style w:type="paragraph" w:customStyle="1" w:styleId="afffff5">
    <w:name w:val="Таблица шапка"/>
    <w:basedOn w:val="a4"/>
    <w:uiPriority w:val="99"/>
    <w:rsid w:val="00060C58"/>
    <w:pPr>
      <w:keepNext/>
      <w:spacing w:before="40" w:after="40"/>
      <w:ind w:left="57" w:right="57"/>
    </w:pPr>
    <w:rPr>
      <w:bCs/>
      <w:sz w:val="22"/>
      <w:szCs w:val="22"/>
    </w:rPr>
  </w:style>
  <w:style w:type="paragraph" w:customStyle="1" w:styleId="afffff6">
    <w:name w:val="Таблица текст"/>
    <w:basedOn w:val="a4"/>
    <w:rsid w:val="00060C58"/>
    <w:pPr>
      <w:spacing w:before="40" w:after="40"/>
      <w:ind w:left="57" w:right="57"/>
    </w:pPr>
    <w:rPr>
      <w:bCs/>
      <w:sz w:val="24"/>
      <w:szCs w:val="22"/>
    </w:rPr>
  </w:style>
  <w:style w:type="paragraph" w:customStyle="1" w:styleId="afffff7">
    <w:name w:val="Служебный"/>
    <w:basedOn w:val="afffff8"/>
    <w:uiPriority w:val="99"/>
    <w:rsid w:val="00060C58"/>
  </w:style>
  <w:style w:type="paragraph" w:customStyle="1" w:styleId="afffff8">
    <w:name w:val="Главы"/>
    <w:basedOn w:val="afffff9"/>
    <w:next w:val="a4"/>
    <w:uiPriority w:val="99"/>
    <w:rsid w:val="00060C58"/>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fff9">
    <w:name w:val="Структура"/>
    <w:basedOn w:val="a4"/>
    <w:uiPriority w:val="99"/>
    <w:rsid w:val="00060C58"/>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hAnsi="Arial" w:cs="Arial"/>
      <w:b/>
      <w:bCs/>
      <w:caps/>
      <w:sz w:val="36"/>
      <w:szCs w:val="36"/>
    </w:rPr>
  </w:style>
  <w:style w:type="paragraph" w:customStyle="1" w:styleId="afffffa">
    <w:name w:val="маркированный"/>
    <w:basedOn w:val="a4"/>
    <w:semiHidden/>
    <w:rsid w:val="00060C58"/>
    <w:pPr>
      <w:tabs>
        <w:tab w:val="num" w:pos="1701"/>
      </w:tabs>
      <w:spacing w:line="360" w:lineRule="auto"/>
      <w:ind w:left="1701" w:hanging="567"/>
      <w:jc w:val="both"/>
    </w:pPr>
    <w:rPr>
      <w:bCs/>
      <w:sz w:val="22"/>
      <w:szCs w:val="22"/>
    </w:rPr>
  </w:style>
  <w:style w:type="character" w:customStyle="1" w:styleId="afffffb">
    <w:name w:val="Пункт Знак"/>
    <w:rsid w:val="00060C58"/>
    <w:rPr>
      <w:sz w:val="28"/>
      <w:lang w:val="ru-RU" w:eastAsia="ru-RU"/>
    </w:rPr>
  </w:style>
  <w:style w:type="character" w:customStyle="1" w:styleId="afffffc">
    <w:name w:val="Подпункт Знак"/>
    <w:rsid w:val="00060C58"/>
    <w:rPr>
      <w:rFonts w:cs="Times New Roman"/>
      <w:sz w:val="28"/>
      <w:lang w:val="ru-RU" w:eastAsia="ru-RU" w:bidi="ar-SA"/>
    </w:rPr>
  </w:style>
  <w:style w:type="paragraph" w:customStyle="1" w:styleId="24">
    <w:name w:val="Пункт2"/>
    <w:basedOn w:val="af5"/>
    <w:uiPriority w:val="99"/>
    <w:rsid w:val="00060C58"/>
    <w:pPr>
      <w:keepNext/>
      <w:numPr>
        <w:ilvl w:val="2"/>
        <w:numId w:val="6"/>
      </w:numPr>
      <w:suppressAutoHyphens/>
      <w:spacing w:before="240" w:after="120" w:line="240" w:lineRule="auto"/>
      <w:jc w:val="left"/>
      <w:outlineLvl w:val="2"/>
    </w:pPr>
    <w:rPr>
      <w:b/>
      <w:snapToGrid/>
      <w:sz w:val="22"/>
      <w:lang w:val="x-none" w:eastAsia="x-none"/>
    </w:rPr>
  </w:style>
  <w:style w:type="paragraph" w:styleId="afffffd">
    <w:name w:val="List Number"/>
    <w:basedOn w:val="a4"/>
    <w:uiPriority w:val="99"/>
    <w:rsid w:val="00060C58"/>
    <w:pPr>
      <w:tabs>
        <w:tab w:val="num" w:pos="1134"/>
      </w:tabs>
      <w:autoSpaceDE w:val="0"/>
      <w:autoSpaceDN w:val="0"/>
      <w:spacing w:before="60" w:line="360" w:lineRule="auto"/>
      <w:ind w:firstLine="567"/>
      <w:jc w:val="both"/>
    </w:pPr>
    <w:rPr>
      <w:bCs/>
      <w:sz w:val="22"/>
      <w:szCs w:val="24"/>
    </w:rPr>
  </w:style>
  <w:style w:type="paragraph" w:customStyle="1" w:styleId="afffffe">
    <w:name w:val="Текст таблицы"/>
    <w:basedOn w:val="a4"/>
    <w:uiPriority w:val="99"/>
    <w:semiHidden/>
    <w:rsid w:val="00060C58"/>
    <w:pPr>
      <w:spacing w:before="40" w:after="40"/>
      <w:ind w:left="57" w:right="57"/>
    </w:pPr>
    <w:rPr>
      <w:bCs/>
      <w:sz w:val="24"/>
      <w:szCs w:val="24"/>
    </w:rPr>
  </w:style>
  <w:style w:type="character" w:customStyle="1" w:styleId="1ff5">
    <w:name w:val="Название Знак1"/>
    <w:aliases w:val="Знак6 Знак1"/>
    <w:link w:val="66"/>
    <w:uiPriority w:val="99"/>
    <w:locked/>
    <w:rsid w:val="00060C58"/>
    <w:rPr>
      <w:rFonts w:ascii="Arial" w:hAnsi="Arial"/>
      <w:b/>
      <w:sz w:val="22"/>
    </w:rPr>
  </w:style>
  <w:style w:type="paragraph" w:customStyle="1" w:styleId="66">
    <w:name w:val="Знак6"/>
    <w:basedOn w:val="a4"/>
    <w:next w:val="ad"/>
    <w:link w:val="1ff5"/>
    <w:uiPriority w:val="99"/>
    <w:qFormat/>
    <w:rsid w:val="00060C58"/>
    <w:pPr>
      <w:overflowPunct w:val="0"/>
      <w:autoSpaceDE w:val="0"/>
      <w:autoSpaceDN w:val="0"/>
      <w:adjustRightInd w:val="0"/>
      <w:jc w:val="center"/>
      <w:textAlignment w:val="baseline"/>
    </w:pPr>
    <w:rPr>
      <w:rFonts w:ascii="Arial" w:eastAsiaTheme="minorHAnsi" w:hAnsi="Arial" w:cstheme="minorBidi"/>
      <w:b/>
      <w:sz w:val="22"/>
      <w:szCs w:val="22"/>
      <w:lang w:eastAsia="en-US"/>
    </w:rPr>
  </w:style>
  <w:style w:type="paragraph" w:customStyle="1" w:styleId="affffff">
    <w:name w:val="Подподподподпункт"/>
    <w:basedOn w:val="a4"/>
    <w:uiPriority w:val="99"/>
    <w:rsid w:val="00060C58"/>
    <w:pPr>
      <w:tabs>
        <w:tab w:val="num" w:pos="2835"/>
      </w:tabs>
      <w:spacing w:line="360" w:lineRule="auto"/>
      <w:ind w:left="2835" w:hanging="567"/>
      <w:jc w:val="both"/>
    </w:pPr>
    <w:rPr>
      <w:bCs/>
      <w:sz w:val="22"/>
      <w:szCs w:val="22"/>
    </w:rPr>
  </w:style>
  <w:style w:type="paragraph" w:customStyle="1" w:styleId="affffff0">
    <w:name w:val="Подподподпункт"/>
    <w:basedOn w:val="a4"/>
    <w:uiPriority w:val="99"/>
    <w:rsid w:val="00060C58"/>
    <w:pPr>
      <w:tabs>
        <w:tab w:val="num" w:pos="2268"/>
      </w:tabs>
      <w:spacing w:line="360" w:lineRule="auto"/>
      <w:ind w:left="2268" w:hanging="567"/>
      <w:jc w:val="both"/>
    </w:pPr>
    <w:rPr>
      <w:bCs/>
      <w:sz w:val="22"/>
      <w:szCs w:val="22"/>
    </w:rPr>
  </w:style>
  <w:style w:type="paragraph" w:styleId="2f7">
    <w:name w:val="List Bullet 2"/>
    <w:basedOn w:val="a4"/>
    <w:autoRedefine/>
    <w:uiPriority w:val="99"/>
    <w:rsid w:val="00060C58"/>
    <w:pPr>
      <w:tabs>
        <w:tab w:val="num" w:pos="0"/>
        <w:tab w:val="num" w:pos="624"/>
      </w:tabs>
      <w:ind w:firstLine="360"/>
      <w:jc w:val="both"/>
    </w:pPr>
    <w:rPr>
      <w:bCs/>
      <w:sz w:val="24"/>
      <w:szCs w:val="24"/>
    </w:rPr>
  </w:style>
  <w:style w:type="paragraph" w:customStyle="1" w:styleId="-20">
    <w:name w:val="Пункт-2"/>
    <w:basedOn w:val="af5"/>
    <w:uiPriority w:val="99"/>
    <w:rsid w:val="00060C58"/>
    <w:pPr>
      <w:keepNext/>
      <w:tabs>
        <w:tab w:val="clear" w:pos="1134"/>
        <w:tab w:val="num" w:pos="360"/>
      </w:tabs>
      <w:ind w:left="360" w:hanging="360"/>
      <w:outlineLvl w:val="2"/>
    </w:pPr>
    <w:rPr>
      <w:b/>
      <w:snapToGrid/>
      <w:sz w:val="22"/>
      <w:lang w:val="x-none" w:eastAsia="x-none"/>
    </w:rPr>
  </w:style>
  <w:style w:type="paragraph" w:customStyle="1" w:styleId="Aieoiaio">
    <w:name w:val="Aieoiaio"/>
    <w:basedOn w:val="a4"/>
    <w:rsid w:val="00060C58"/>
    <w:pPr>
      <w:overflowPunct w:val="0"/>
      <w:autoSpaceDE w:val="0"/>
      <w:autoSpaceDN w:val="0"/>
      <w:adjustRightInd w:val="0"/>
      <w:ind w:firstLine="720"/>
      <w:jc w:val="both"/>
      <w:textAlignment w:val="baseline"/>
    </w:pPr>
    <w:rPr>
      <w:bCs/>
      <w:sz w:val="24"/>
      <w:szCs w:val="22"/>
    </w:rPr>
  </w:style>
  <w:style w:type="character" w:customStyle="1" w:styleId="312">
    <w:name w:val="Основной текст с отступом 3 Знак1"/>
    <w:aliases w:val="Знак1 Знак1"/>
    <w:uiPriority w:val="99"/>
    <w:locked/>
    <w:rsid w:val="00060C58"/>
    <w:rPr>
      <w:rFonts w:ascii="Arial" w:hAnsi="Arial"/>
      <w:sz w:val="24"/>
    </w:rPr>
  </w:style>
  <w:style w:type="character" w:customStyle="1" w:styleId="1f0">
    <w:name w:val="Обычный1 Знак"/>
    <w:link w:val="1f"/>
    <w:uiPriority w:val="99"/>
    <w:locked/>
    <w:rsid w:val="00060C58"/>
    <w:rPr>
      <w:rFonts w:ascii="Times New Roman" w:eastAsia="Arial Unicode MS" w:hAnsi="Times New Roman" w:cs="Arial Unicode MS"/>
      <w:color w:val="000000"/>
      <w:sz w:val="20"/>
      <w:szCs w:val="20"/>
      <w:u w:color="000000"/>
      <w:bdr w:val="nil"/>
      <w:lang w:eastAsia="ru-RU"/>
    </w:rPr>
  </w:style>
  <w:style w:type="paragraph" w:customStyle="1" w:styleId="Body">
    <w:name w:val="Body"/>
    <w:basedOn w:val="a4"/>
    <w:link w:val="Body0"/>
    <w:uiPriority w:val="99"/>
    <w:rsid w:val="00060C58"/>
    <w:pPr>
      <w:overflowPunct w:val="0"/>
      <w:autoSpaceDE w:val="0"/>
      <w:autoSpaceDN w:val="0"/>
      <w:adjustRightInd w:val="0"/>
      <w:spacing w:line="360" w:lineRule="atLeast"/>
      <w:ind w:left="284" w:firstLine="851"/>
      <w:jc w:val="both"/>
      <w:textAlignment w:val="baseline"/>
    </w:pPr>
    <w:rPr>
      <w:rFonts w:ascii="Pragmatica" w:hAnsi="Pragmatica"/>
      <w:sz w:val="22"/>
    </w:rPr>
  </w:style>
  <w:style w:type="character" w:customStyle="1" w:styleId="Body0">
    <w:name w:val="Body Знак"/>
    <w:link w:val="Body"/>
    <w:uiPriority w:val="99"/>
    <w:locked/>
    <w:rsid w:val="00060C58"/>
    <w:rPr>
      <w:rFonts w:ascii="Pragmatica" w:eastAsia="Times New Roman" w:hAnsi="Pragmatica" w:cs="Times New Roman"/>
      <w:szCs w:val="20"/>
      <w:lang w:eastAsia="ru-RU"/>
    </w:rPr>
  </w:style>
  <w:style w:type="paragraph" w:customStyle="1" w:styleId="220">
    <w:name w:val="Заголовок 2.Б2"/>
    <w:basedOn w:val="a4"/>
    <w:next w:val="a4"/>
    <w:uiPriority w:val="99"/>
    <w:rsid w:val="00060C58"/>
    <w:pPr>
      <w:keepNext/>
      <w:keepLines/>
      <w:widowControl w:val="0"/>
      <w:tabs>
        <w:tab w:val="left" w:pos="709"/>
      </w:tabs>
      <w:spacing w:before="240" w:after="120"/>
      <w:outlineLvl w:val="1"/>
    </w:pPr>
    <w:rPr>
      <w:b/>
      <w:bCs/>
      <w:smallCaps/>
      <w:sz w:val="24"/>
      <w:szCs w:val="22"/>
    </w:rPr>
  </w:style>
  <w:style w:type="paragraph" w:customStyle="1" w:styleId="Normal1">
    <w:name w:val="Normal1"/>
    <w:uiPriority w:val="99"/>
    <w:rsid w:val="00060C58"/>
    <w:pPr>
      <w:widowControl w:val="0"/>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ru-RU"/>
    </w:rPr>
  </w:style>
  <w:style w:type="paragraph" w:customStyle="1" w:styleId="a1">
    <w:name w:val="АриалНум"/>
    <w:basedOn w:val="a4"/>
    <w:uiPriority w:val="99"/>
    <w:rsid w:val="00060C58"/>
    <w:pPr>
      <w:numPr>
        <w:numId w:val="4"/>
      </w:numPr>
      <w:tabs>
        <w:tab w:val="num" w:pos="720"/>
      </w:tabs>
      <w:ind w:left="720"/>
      <w:jc w:val="both"/>
    </w:pPr>
    <w:rPr>
      <w:rFonts w:ascii="Arial" w:hAnsi="Arial" w:cs="Arial"/>
      <w:sz w:val="24"/>
      <w:szCs w:val="24"/>
    </w:rPr>
  </w:style>
  <w:style w:type="paragraph" w:customStyle="1" w:styleId="a2">
    <w:name w:val="АриалСписок"/>
    <w:basedOn w:val="a4"/>
    <w:uiPriority w:val="99"/>
    <w:rsid w:val="00060C58"/>
    <w:pPr>
      <w:numPr>
        <w:numId w:val="5"/>
      </w:numPr>
      <w:tabs>
        <w:tab w:val="num" w:pos="1571"/>
      </w:tabs>
      <w:ind w:left="1571"/>
      <w:jc w:val="both"/>
    </w:pPr>
    <w:rPr>
      <w:rFonts w:ascii="Arial" w:hAnsi="Arial" w:cs="Arial"/>
      <w:sz w:val="24"/>
      <w:szCs w:val="24"/>
    </w:rPr>
  </w:style>
  <w:style w:type="paragraph" w:customStyle="1" w:styleId="BodyText24">
    <w:name w:val="Body Text 24"/>
    <w:basedOn w:val="a4"/>
    <w:uiPriority w:val="99"/>
    <w:rsid w:val="00060C58"/>
    <w:pPr>
      <w:spacing w:before="80"/>
      <w:ind w:left="113"/>
    </w:pPr>
    <w:rPr>
      <w:sz w:val="28"/>
    </w:rPr>
  </w:style>
  <w:style w:type="paragraph" w:customStyle="1" w:styleId="BodyText22">
    <w:name w:val="Body Text 22"/>
    <w:basedOn w:val="a4"/>
    <w:uiPriority w:val="99"/>
    <w:rsid w:val="00060C58"/>
    <w:pPr>
      <w:jc w:val="both"/>
    </w:pPr>
    <w:rPr>
      <w:sz w:val="24"/>
    </w:rPr>
  </w:style>
  <w:style w:type="paragraph" w:customStyle="1" w:styleId="BodyText25">
    <w:name w:val="Body Text 25"/>
    <w:basedOn w:val="a4"/>
    <w:uiPriority w:val="99"/>
    <w:rsid w:val="00060C58"/>
    <w:rPr>
      <w:sz w:val="24"/>
    </w:rPr>
  </w:style>
  <w:style w:type="paragraph" w:customStyle="1" w:styleId="BodyText213">
    <w:name w:val="Body Text 213"/>
    <w:basedOn w:val="a4"/>
    <w:uiPriority w:val="99"/>
    <w:rsid w:val="00060C58"/>
    <w:pPr>
      <w:jc w:val="both"/>
    </w:pPr>
    <w:rPr>
      <w:sz w:val="24"/>
    </w:rPr>
  </w:style>
  <w:style w:type="paragraph" w:customStyle="1" w:styleId="ConsNonformat">
    <w:name w:val="ConsNonformat"/>
    <w:uiPriority w:val="99"/>
    <w:rsid w:val="00060C58"/>
    <w:pPr>
      <w:widowControl w:val="0"/>
      <w:spacing w:after="0" w:line="240" w:lineRule="auto"/>
    </w:pPr>
    <w:rPr>
      <w:rFonts w:ascii="Courier New" w:eastAsia="Times New Roman" w:hAnsi="Courier New" w:cs="Times New Roman"/>
      <w:sz w:val="20"/>
      <w:szCs w:val="20"/>
      <w:lang w:eastAsia="ru-RU"/>
    </w:rPr>
  </w:style>
  <w:style w:type="paragraph" w:customStyle="1" w:styleId="BodyText28">
    <w:name w:val="Body Text 28"/>
    <w:basedOn w:val="a4"/>
    <w:uiPriority w:val="99"/>
    <w:rsid w:val="00060C58"/>
    <w:rPr>
      <w:sz w:val="24"/>
    </w:rPr>
  </w:style>
  <w:style w:type="paragraph" w:customStyle="1" w:styleId="caaieiaie51">
    <w:name w:val="caaieiaie 51"/>
    <w:basedOn w:val="a4"/>
    <w:next w:val="a4"/>
    <w:uiPriority w:val="99"/>
    <w:rsid w:val="00060C58"/>
    <w:pPr>
      <w:keepNext/>
      <w:jc w:val="center"/>
    </w:pPr>
    <w:rPr>
      <w:b/>
      <w:sz w:val="28"/>
    </w:rPr>
  </w:style>
  <w:style w:type="paragraph" w:styleId="2f8">
    <w:name w:val="List Number 2"/>
    <w:basedOn w:val="afffffd"/>
    <w:uiPriority w:val="99"/>
    <w:rsid w:val="00060C58"/>
    <w:pPr>
      <w:widowControl w:val="0"/>
      <w:tabs>
        <w:tab w:val="clear" w:pos="1134"/>
        <w:tab w:val="num" w:pos="1080"/>
        <w:tab w:val="num" w:pos="1620"/>
        <w:tab w:val="num" w:pos="1800"/>
        <w:tab w:val="num" w:pos="2214"/>
      </w:tabs>
      <w:spacing w:before="120" w:line="240" w:lineRule="auto"/>
      <w:ind w:firstLine="720"/>
      <w:outlineLvl w:val="1"/>
    </w:pPr>
    <w:rPr>
      <w:bCs w:val="0"/>
      <w:sz w:val="20"/>
    </w:rPr>
  </w:style>
  <w:style w:type="paragraph" w:customStyle="1" w:styleId="affffff1">
    <w:name w:val="текст сноски"/>
    <w:basedOn w:val="a4"/>
    <w:uiPriority w:val="99"/>
    <w:rsid w:val="00060C58"/>
    <w:pPr>
      <w:widowControl w:val="0"/>
    </w:pPr>
    <w:rPr>
      <w:rFonts w:ascii="Gelvetsky 12pt" w:hAnsi="Gelvetsky 12pt"/>
      <w:sz w:val="24"/>
      <w:lang w:val="en-US"/>
    </w:rPr>
  </w:style>
  <w:style w:type="paragraph" w:customStyle="1" w:styleId="114">
    <w:name w:val="заголовок 11"/>
    <w:basedOn w:val="a4"/>
    <w:next w:val="a4"/>
    <w:uiPriority w:val="99"/>
    <w:rsid w:val="00060C58"/>
    <w:pPr>
      <w:keepNext/>
      <w:autoSpaceDE w:val="0"/>
      <w:autoSpaceDN w:val="0"/>
      <w:jc w:val="center"/>
    </w:pPr>
    <w:rPr>
      <w:szCs w:val="24"/>
    </w:rPr>
  </w:style>
  <w:style w:type="paragraph" w:customStyle="1" w:styleId="Normal-dog">
    <w:name w:val="Normal-dog"/>
    <w:uiPriority w:val="99"/>
    <w:rsid w:val="00060C58"/>
    <w:pPr>
      <w:spacing w:before="60" w:after="0" w:line="240" w:lineRule="auto"/>
      <w:ind w:left="567" w:hanging="567"/>
      <w:jc w:val="both"/>
    </w:pPr>
    <w:rPr>
      <w:rFonts w:ascii="Courier" w:eastAsia="Times New Roman" w:hAnsi="Courier" w:cs="Times New Roman"/>
      <w:sz w:val="24"/>
      <w:szCs w:val="20"/>
      <w:lang w:val="en-US" w:eastAsia="ru-RU"/>
    </w:rPr>
  </w:style>
  <w:style w:type="paragraph" w:styleId="affffff2">
    <w:name w:val="Salutation"/>
    <w:aliases w:val="Знак3"/>
    <w:basedOn w:val="a4"/>
    <w:next w:val="a4"/>
    <w:link w:val="affffff3"/>
    <w:uiPriority w:val="99"/>
    <w:rsid w:val="00060C58"/>
    <w:rPr>
      <w:sz w:val="24"/>
      <w:lang w:val="x-none" w:eastAsia="x-none"/>
    </w:rPr>
  </w:style>
  <w:style w:type="character" w:customStyle="1" w:styleId="affffff3">
    <w:name w:val="Приветствие Знак"/>
    <w:aliases w:val="Знак3 Знак"/>
    <w:basedOn w:val="a5"/>
    <w:link w:val="affffff2"/>
    <w:uiPriority w:val="99"/>
    <w:rsid w:val="00060C58"/>
    <w:rPr>
      <w:rFonts w:ascii="Times New Roman" w:eastAsia="Times New Roman" w:hAnsi="Times New Roman" w:cs="Times New Roman"/>
      <w:sz w:val="24"/>
      <w:szCs w:val="20"/>
      <w:lang w:val="x-none" w:eastAsia="x-none"/>
    </w:rPr>
  </w:style>
  <w:style w:type="character" w:customStyle="1" w:styleId="HTML2">
    <w:name w:val="Адрес HTML Знак"/>
    <w:link w:val="HTML3"/>
    <w:uiPriority w:val="99"/>
    <w:locked/>
    <w:rsid w:val="00060C58"/>
    <w:rPr>
      <w:i/>
      <w:sz w:val="24"/>
    </w:rPr>
  </w:style>
  <w:style w:type="paragraph" w:customStyle="1" w:styleId="affffff4">
    <w:name w:val="Ариал Таблица"/>
    <w:basedOn w:val="afd"/>
    <w:link w:val="affffff5"/>
    <w:uiPriority w:val="99"/>
    <w:rsid w:val="00060C58"/>
    <w:pPr>
      <w:widowControl w:val="0"/>
      <w:pBdr>
        <w:top w:val="none" w:sz="0" w:space="0" w:color="auto"/>
        <w:left w:val="none" w:sz="0" w:space="0" w:color="auto"/>
        <w:bottom w:val="none" w:sz="0" w:space="0" w:color="auto"/>
        <w:right w:val="none" w:sz="0" w:space="0" w:color="auto"/>
        <w:between w:val="none" w:sz="0" w:space="0" w:color="auto"/>
        <w:bar w:val="none" w:sz="0" w:color="auto"/>
      </w:pBdr>
      <w:adjustRightInd w:val="0"/>
      <w:spacing w:before="0" w:after="0" w:line="240" w:lineRule="auto"/>
      <w:ind w:firstLine="0"/>
      <w:textAlignment w:val="baseline"/>
    </w:pPr>
    <w:rPr>
      <w:rFonts w:eastAsia="Times New Roman" w:cs="Times New Roman"/>
      <w:color w:val="auto"/>
      <w:szCs w:val="20"/>
      <w:bdr w:val="none" w:sz="0" w:space="0" w:color="auto"/>
    </w:rPr>
  </w:style>
  <w:style w:type="paragraph" w:customStyle="1" w:styleId="doc">
    <w:name w:val="doc"/>
    <w:basedOn w:val="a4"/>
    <w:uiPriority w:val="99"/>
    <w:rsid w:val="00060C58"/>
    <w:pPr>
      <w:spacing w:before="100" w:beforeAutospacing="1" w:after="100" w:afterAutospacing="1"/>
      <w:jc w:val="both"/>
    </w:pPr>
    <w:rPr>
      <w:sz w:val="24"/>
      <w:szCs w:val="24"/>
    </w:rPr>
  </w:style>
  <w:style w:type="paragraph" w:customStyle="1" w:styleId="FR1">
    <w:name w:val="FR1"/>
    <w:uiPriority w:val="99"/>
    <w:rsid w:val="00060C58"/>
    <w:pPr>
      <w:widowControl w:val="0"/>
      <w:spacing w:before="160" w:after="0" w:line="300" w:lineRule="auto"/>
      <w:jc w:val="center"/>
    </w:pPr>
    <w:rPr>
      <w:rFonts w:ascii="Arial" w:eastAsia="Times New Roman" w:hAnsi="Arial" w:cs="Times New Roman"/>
      <w:sz w:val="16"/>
      <w:szCs w:val="20"/>
      <w:lang w:eastAsia="ru-RU"/>
    </w:rPr>
  </w:style>
  <w:style w:type="paragraph" w:customStyle="1" w:styleId="affffff6">
    <w:name w:val="АриалТабл"/>
    <w:basedOn w:val="afd"/>
    <w:uiPriority w:val="99"/>
    <w:rsid w:val="00060C58"/>
    <w:pPr>
      <w:widowControl w:val="0"/>
      <w:pBdr>
        <w:top w:val="none" w:sz="0" w:space="0" w:color="auto"/>
        <w:left w:val="none" w:sz="0" w:space="0" w:color="auto"/>
        <w:bottom w:val="none" w:sz="0" w:space="0" w:color="auto"/>
        <w:right w:val="none" w:sz="0" w:space="0" w:color="auto"/>
        <w:between w:val="none" w:sz="0" w:space="0" w:color="auto"/>
        <w:bar w:val="none" w:sz="0" w:color="auto"/>
      </w:pBdr>
      <w:adjustRightInd w:val="0"/>
      <w:spacing w:before="0" w:after="0" w:line="240" w:lineRule="auto"/>
      <w:ind w:firstLine="0"/>
      <w:textAlignment w:val="baseline"/>
    </w:pPr>
    <w:rPr>
      <w:rFonts w:eastAsia="Times New Roman" w:cs="Times New Roman"/>
      <w:color w:val="auto"/>
      <w:szCs w:val="20"/>
      <w:bdr w:val="none" w:sz="0" w:space="0" w:color="auto"/>
      <w:lang w:val="x-none" w:eastAsia="x-none"/>
    </w:rPr>
  </w:style>
  <w:style w:type="paragraph" w:customStyle="1" w:styleId="BodyText31">
    <w:name w:val="Body Text 31"/>
    <w:basedOn w:val="a4"/>
    <w:uiPriority w:val="99"/>
    <w:rsid w:val="00060C58"/>
    <w:pPr>
      <w:widowControl w:val="0"/>
      <w:overflowPunct w:val="0"/>
      <w:autoSpaceDE w:val="0"/>
      <w:autoSpaceDN w:val="0"/>
      <w:adjustRightInd w:val="0"/>
      <w:spacing w:line="360" w:lineRule="auto"/>
      <w:textAlignment w:val="baseline"/>
    </w:pPr>
    <w:rPr>
      <w:rFonts w:ascii="Arial" w:hAnsi="Arial"/>
      <w:bCs/>
      <w:sz w:val="22"/>
      <w:szCs w:val="22"/>
    </w:rPr>
  </w:style>
  <w:style w:type="character" w:customStyle="1" w:styleId="affffff7">
    <w:name w:val="Пункт Знак Знак"/>
    <w:uiPriority w:val="99"/>
    <w:rsid w:val="00060C58"/>
    <w:rPr>
      <w:sz w:val="28"/>
      <w:lang w:val="ru-RU" w:eastAsia="ru-RU"/>
    </w:rPr>
  </w:style>
  <w:style w:type="character" w:customStyle="1" w:styleId="affffff5">
    <w:name w:val="Ариал Таблица Знак"/>
    <w:link w:val="affffff4"/>
    <w:uiPriority w:val="99"/>
    <w:locked/>
    <w:rsid w:val="00060C58"/>
    <w:rPr>
      <w:rFonts w:ascii="Arial" w:eastAsia="Times New Roman" w:hAnsi="Arial" w:cs="Times New Roman"/>
      <w:sz w:val="24"/>
      <w:szCs w:val="20"/>
      <w:lang w:eastAsia="ru-RU"/>
    </w:rPr>
  </w:style>
  <w:style w:type="paragraph" w:customStyle="1" w:styleId="4d">
    <w:name w:val="Знак4"/>
    <w:basedOn w:val="a4"/>
    <w:uiPriority w:val="99"/>
    <w:rsid w:val="00060C58"/>
    <w:pPr>
      <w:spacing w:after="160" w:line="240" w:lineRule="exact"/>
    </w:pPr>
    <w:rPr>
      <w:rFonts w:ascii="Verdana" w:hAnsi="Verdana" w:cs="Verdana"/>
      <w:lang w:val="en-US" w:eastAsia="en-US"/>
    </w:rPr>
  </w:style>
  <w:style w:type="paragraph" w:customStyle="1" w:styleId="-3">
    <w:name w:val="пункт-3"/>
    <w:basedOn w:val="a4"/>
    <w:uiPriority w:val="99"/>
    <w:rsid w:val="00060C58"/>
    <w:pPr>
      <w:spacing w:line="360" w:lineRule="auto"/>
      <w:jc w:val="both"/>
    </w:pPr>
    <w:rPr>
      <w:sz w:val="24"/>
      <w:szCs w:val="28"/>
    </w:rPr>
  </w:style>
  <w:style w:type="paragraph" w:customStyle="1" w:styleId="-6">
    <w:name w:val="пункт-6"/>
    <w:basedOn w:val="a4"/>
    <w:uiPriority w:val="99"/>
    <w:rsid w:val="00060C58"/>
    <w:pPr>
      <w:tabs>
        <w:tab w:val="num" w:pos="1985"/>
      </w:tabs>
      <w:spacing w:line="360" w:lineRule="auto"/>
      <w:ind w:left="1985" w:hanging="567"/>
      <w:jc w:val="both"/>
    </w:pPr>
    <w:rPr>
      <w:sz w:val="24"/>
      <w:szCs w:val="28"/>
    </w:rPr>
  </w:style>
  <w:style w:type="paragraph" w:customStyle="1" w:styleId="1ff6">
    <w:name w:val="Знак Знак Знак1 Знак Знак Знак Знак Знак Знак Знак"/>
    <w:basedOn w:val="a4"/>
    <w:uiPriority w:val="99"/>
    <w:rsid w:val="00060C58"/>
    <w:pPr>
      <w:spacing w:after="160" w:line="240" w:lineRule="exact"/>
    </w:pPr>
    <w:rPr>
      <w:rFonts w:ascii="Verdana" w:hAnsi="Verdana" w:cs="Verdana"/>
      <w:lang w:val="en-US" w:eastAsia="en-US"/>
    </w:rPr>
  </w:style>
  <w:style w:type="paragraph" w:customStyle="1" w:styleId="p4">
    <w:name w:val="p4"/>
    <w:basedOn w:val="a4"/>
    <w:uiPriority w:val="99"/>
    <w:rsid w:val="00060C58"/>
    <w:pPr>
      <w:widowControl w:val="0"/>
      <w:tabs>
        <w:tab w:val="left" w:pos="2386"/>
        <w:tab w:val="left" w:pos="2613"/>
      </w:tabs>
      <w:suppressAutoHyphens/>
      <w:spacing w:line="277" w:lineRule="atLeast"/>
      <w:ind w:left="1173" w:hanging="2612"/>
      <w:jc w:val="both"/>
    </w:pPr>
    <w:rPr>
      <w:sz w:val="24"/>
      <w:lang w:eastAsia="ar-SA"/>
    </w:rPr>
  </w:style>
  <w:style w:type="paragraph" w:customStyle="1" w:styleId="affffff8">
    <w:name w:val="Заголовок формы"/>
    <w:basedOn w:val="a4"/>
    <w:uiPriority w:val="99"/>
    <w:rsid w:val="00060C58"/>
    <w:pPr>
      <w:keepNext/>
      <w:suppressAutoHyphens/>
      <w:spacing w:before="360" w:after="240"/>
      <w:jc w:val="center"/>
    </w:pPr>
    <w:rPr>
      <w:b/>
      <w:caps/>
      <w:sz w:val="24"/>
      <w:szCs w:val="28"/>
    </w:rPr>
  </w:style>
  <w:style w:type="paragraph" w:styleId="1ff7">
    <w:name w:val="index 1"/>
    <w:basedOn w:val="a4"/>
    <w:next w:val="a4"/>
    <w:autoRedefine/>
    <w:uiPriority w:val="99"/>
    <w:semiHidden/>
    <w:rsid w:val="00060C58"/>
    <w:pPr>
      <w:ind w:left="240" w:hanging="240"/>
    </w:pPr>
    <w:rPr>
      <w:sz w:val="24"/>
      <w:szCs w:val="24"/>
      <w:lang w:val="en-US" w:eastAsia="en-US"/>
    </w:rPr>
  </w:style>
  <w:style w:type="paragraph" w:customStyle="1" w:styleId="-5">
    <w:name w:val="Контракт-раздел"/>
    <w:basedOn w:val="a4"/>
    <w:uiPriority w:val="99"/>
    <w:rsid w:val="00060C58"/>
    <w:pPr>
      <w:keepNext/>
      <w:keepLines/>
      <w:tabs>
        <w:tab w:val="num" w:pos="0"/>
        <w:tab w:val="left" w:pos="567"/>
      </w:tabs>
      <w:suppressAutoHyphens/>
      <w:autoSpaceDE w:val="0"/>
      <w:autoSpaceDN w:val="0"/>
      <w:adjustRightInd w:val="0"/>
      <w:spacing w:before="360" w:after="240"/>
      <w:jc w:val="center"/>
      <w:textAlignment w:val="baseline"/>
      <w:outlineLvl w:val="3"/>
    </w:pPr>
    <w:rPr>
      <w:b/>
      <w:bCs/>
      <w:caps/>
      <w:sz w:val="24"/>
      <w:szCs w:val="28"/>
    </w:rPr>
  </w:style>
  <w:style w:type="paragraph" w:customStyle="1" w:styleId="-50">
    <w:name w:val="пункт-5"/>
    <w:basedOn w:val="a4"/>
    <w:uiPriority w:val="99"/>
    <w:rsid w:val="00060C58"/>
    <w:pPr>
      <w:tabs>
        <w:tab w:val="num" w:pos="1418"/>
      </w:tabs>
      <w:spacing w:line="360" w:lineRule="auto"/>
      <w:ind w:left="1418" w:hanging="1418"/>
      <w:jc w:val="both"/>
    </w:pPr>
    <w:rPr>
      <w:sz w:val="24"/>
      <w:szCs w:val="28"/>
    </w:rPr>
  </w:style>
  <w:style w:type="paragraph" w:customStyle="1" w:styleId="-30">
    <w:name w:val="подзаголовок-3"/>
    <w:basedOn w:val="-3"/>
    <w:uiPriority w:val="99"/>
    <w:rsid w:val="00060C58"/>
    <w:pPr>
      <w:keepNext/>
      <w:tabs>
        <w:tab w:val="num" w:pos="1134"/>
      </w:tabs>
      <w:suppressAutoHyphens/>
      <w:spacing w:before="240" w:after="120" w:line="240" w:lineRule="auto"/>
      <w:ind w:left="1134" w:hanging="1134"/>
      <w:outlineLvl w:val="2"/>
    </w:pPr>
    <w:rPr>
      <w:b/>
    </w:rPr>
  </w:style>
  <w:style w:type="paragraph" w:customStyle="1" w:styleId="-7">
    <w:name w:val="Контракт-подраздел"/>
    <w:basedOn w:val="-1"/>
    <w:uiPriority w:val="99"/>
    <w:rsid w:val="00060C58"/>
    <w:pPr>
      <w:keepNext/>
      <w:tabs>
        <w:tab w:val="clear" w:pos="576"/>
        <w:tab w:val="num" w:pos="851"/>
      </w:tabs>
      <w:spacing w:before="240" w:after="120"/>
      <w:ind w:left="851" w:hanging="851"/>
      <w:outlineLvl w:val="4"/>
    </w:pPr>
    <w:rPr>
      <w:b/>
      <w:szCs w:val="28"/>
    </w:rPr>
  </w:style>
  <w:style w:type="paragraph" w:styleId="HTML3">
    <w:name w:val="HTML Address"/>
    <w:basedOn w:val="a4"/>
    <w:link w:val="HTML2"/>
    <w:uiPriority w:val="99"/>
    <w:rsid w:val="00060C58"/>
    <w:rPr>
      <w:rFonts w:asciiTheme="minorHAnsi" w:eastAsiaTheme="minorHAnsi" w:hAnsiTheme="minorHAnsi" w:cstheme="minorBidi"/>
      <w:i/>
      <w:sz w:val="24"/>
      <w:szCs w:val="22"/>
      <w:lang w:eastAsia="en-US"/>
    </w:rPr>
  </w:style>
  <w:style w:type="character" w:customStyle="1" w:styleId="HTML11">
    <w:name w:val="Адрес HTML Знак1"/>
    <w:basedOn w:val="a5"/>
    <w:uiPriority w:val="99"/>
    <w:semiHidden/>
    <w:rsid w:val="00060C58"/>
    <w:rPr>
      <w:rFonts w:ascii="Times New Roman" w:eastAsia="Times New Roman" w:hAnsi="Times New Roman" w:cs="Times New Roman"/>
      <w:i/>
      <w:iCs/>
      <w:sz w:val="20"/>
      <w:szCs w:val="20"/>
      <w:lang w:eastAsia="ru-RU"/>
    </w:rPr>
  </w:style>
  <w:style w:type="character" w:customStyle="1" w:styleId="affffff9">
    <w:name w:val="Подзаголовок Знак"/>
    <w:link w:val="affffffa"/>
    <w:uiPriority w:val="99"/>
    <w:locked/>
    <w:rsid w:val="00060C58"/>
    <w:rPr>
      <w:b/>
      <w:sz w:val="24"/>
    </w:rPr>
  </w:style>
  <w:style w:type="paragraph" w:customStyle="1" w:styleId="-40">
    <w:name w:val="подзаголовок-4"/>
    <w:basedOn w:val="-4"/>
    <w:uiPriority w:val="99"/>
    <w:rsid w:val="00060C58"/>
    <w:pPr>
      <w:keepNext/>
      <w:numPr>
        <w:ilvl w:val="0"/>
        <w:numId w:val="0"/>
      </w:numPr>
      <w:suppressAutoHyphens/>
      <w:spacing w:before="240" w:after="120" w:line="240" w:lineRule="auto"/>
      <w:outlineLvl w:val="3"/>
    </w:pPr>
    <w:rPr>
      <w:b/>
      <w:kern w:val="36"/>
      <w:szCs w:val="28"/>
    </w:rPr>
  </w:style>
  <w:style w:type="paragraph" w:customStyle="1" w:styleId="-70">
    <w:name w:val="пункт-7"/>
    <w:basedOn w:val="a4"/>
    <w:uiPriority w:val="99"/>
    <w:rsid w:val="00060C58"/>
    <w:pPr>
      <w:tabs>
        <w:tab w:val="num" w:pos="2552"/>
      </w:tabs>
      <w:spacing w:line="360" w:lineRule="auto"/>
      <w:ind w:left="2552" w:hanging="567"/>
      <w:jc w:val="both"/>
    </w:pPr>
    <w:rPr>
      <w:sz w:val="24"/>
      <w:szCs w:val="28"/>
    </w:rPr>
  </w:style>
  <w:style w:type="paragraph" w:customStyle="1" w:styleId="-8">
    <w:name w:val="Контракт-подподпункт"/>
    <w:basedOn w:val="a4"/>
    <w:uiPriority w:val="99"/>
    <w:rsid w:val="00060C58"/>
    <w:pPr>
      <w:tabs>
        <w:tab w:val="num" w:pos="1418"/>
      </w:tabs>
      <w:spacing w:line="360" w:lineRule="auto"/>
      <w:ind w:left="1418" w:hanging="567"/>
      <w:jc w:val="both"/>
    </w:pPr>
    <w:rPr>
      <w:sz w:val="24"/>
      <w:szCs w:val="28"/>
    </w:rPr>
  </w:style>
  <w:style w:type="character" w:customStyle="1" w:styleId="affffffb">
    <w:name w:val="замена"/>
    <w:uiPriority w:val="99"/>
    <w:rsid w:val="00060C58"/>
    <w:rPr>
      <w:b/>
      <w:i/>
      <w:shd w:val="clear" w:color="auto" w:fill="FFCC99"/>
    </w:rPr>
  </w:style>
  <w:style w:type="paragraph" w:customStyle="1" w:styleId="TimesNewRoman">
    <w:name w:val="Ариал + Times New Roman"/>
    <w:aliases w:val="Перед:  0 пт,После:  0 пт,Междустр.интервал:  один..."/>
    <w:basedOn w:val="afd"/>
    <w:uiPriority w:val="99"/>
    <w:rsid w:val="00060C58"/>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620"/>
        <w:tab w:val="num" w:pos="2700"/>
      </w:tabs>
      <w:suppressAutoHyphens/>
      <w:adjustRightInd w:val="0"/>
      <w:spacing w:before="0" w:after="0" w:line="240" w:lineRule="auto"/>
      <w:ind w:firstLine="720"/>
      <w:textAlignment w:val="baseline"/>
      <w:outlineLvl w:val="0"/>
    </w:pPr>
    <w:rPr>
      <w:rFonts w:ascii="Times New Roman" w:eastAsia="Times New Roman" w:hAnsi="Times New Roman" w:cs="Times New Roman"/>
      <w:color w:val="auto"/>
      <w:szCs w:val="20"/>
      <w:bdr w:val="none" w:sz="0" w:space="0" w:color="auto"/>
      <w:lang w:val="x-none" w:eastAsia="x-none"/>
    </w:rPr>
  </w:style>
  <w:style w:type="paragraph" w:customStyle="1" w:styleId="affffffc">
    <w:name w:val="Марк список"/>
    <w:basedOn w:val="a4"/>
    <w:uiPriority w:val="99"/>
    <w:rsid w:val="00060C58"/>
    <w:pPr>
      <w:tabs>
        <w:tab w:val="num" w:pos="360"/>
      </w:tabs>
      <w:spacing w:after="140"/>
      <w:ind w:left="360" w:hanging="360"/>
      <w:jc w:val="both"/>
    </w:pPr>
    <w:rPr>
      <w:sz w:val="22"/>
    </w:rPr>
  </w:style>
  <w:style w:type="paragraph" w:customStyle="1" w:styleId="2f9">
    <w:name w:val="Стиль2"/>
    <w:basedOn w:val="a4"/>
    <w:uiPriority w:val="99"/>
    <w:rsid w:val="00060C58"/>
    <w:pPr>
      <w:tabs>
        <w:tab w:val="num" w:pos="1080"/>
      </w:tabs>
      <w:ind w:left="1080" w:hanging="360"/>
    </w:pPr>
    <w:rPr>
      <w:sz w:val="28"/>
      <w:szCs w:val="24"/>
    </w:rPr>
  </w:style>
  <w:style w:type="paragraph" w:customStyle="1" w:styleId="3f6">
    <w:name w:val="заголовок 3"/>
    <w:basedOn w:val="a4"/>
    <w:next w:val="a4"/>
    <w:uiPriority w:val="99"/>
    <w:rsid w:val="00060C58"/>
    <w:pPr>
      <w:keepNext/>
      <w:widowControl w:val="0"/>
      <w:overflowPunct w:val="0"/>
      <w:autoSpaceDE w:val="0"/>
      <w:autoSpaceDN w:val="0"/>
      <w:adjustRightInd w:val="0"/>
      <w:spacing w:before="240" w:after="60"/>
      <w:ind w:left="1388" w:hanging="708"/>
      <w:jc w:val="both"/>
      <w:textAlignment w:val="baseline"/>
    </w:pPr>
    <w:rPr>
      <w:rFonts w:ascii="Arial" w:hAnsi="Arial"/>
    </w:rPr>
  </w:style>
  <w:style w:type="paragraph" w:customStyle="1" w:styleId="affffffd">
    <w:name w:val="текст примечания"/>
    <w:basedOn w:val="a4"/>
    <w:uiPriority w:val="99"/>
    <w:rsid w:val="00060C58"/>
    <w:pPr>
      <w:widowControl w:val="0"/>
      <w:overflowPunct w:val="0"/>
      <w:autoSpaceDE w:val="0"/>
      <w:autoSpaceDN w:val="0"/>
      <w:adjustRightInd w:val="0"/>
      <w:ind w:firstLine="284"/>
      <w:jc w:val="both"/>
      <w:textAlignment w:val="baseline"/>
    </w:pPr>
  </w:style>
  <w:style w:type="paragraph" w:styleId="affffffa">
    <w:name w:val="Subtitle"/>
    <w:basedOn w:val="a4"/>
    <w:link w:val="affffff9"/>
    <w:uiPriority w:val="99"/>
    <w:qFormat/>
    <w:rsid w:val="00060C58"/>
    <w:pPr>
      <w:spacing w:line="360" w:lineRule="auto"/>
      <w:jc w:val="center"/>
    </w:pPr>
    <w:rPr>
      <w:rFonts w:asciiTheme="minorHAnsi" w:eastAsiaTheme="minorHAnsi" w:hAnsiTheme="minorHAnsi" w:cstheme="minorBidi"/>
      <w:b/>
      <w:sz w:val="24"/>
      <w:szCs w:val="22"/>
      <w:lang w:eastAsia="en-US"/>
    </w:rPr>
  </w:style>
  <w:style w:type="character" w:customStyle="1" w:styleId="1ff8">
    <w:name w:val="Подзаголовок Знак1"/>
    <w:basedOn w:val="a5"/>
    <w:uiPriority w:val="11"/>
    <w:rsid w:val="00060C58"/>
    <w:rPr>
      <w:rFonts w:eastAsiaTheme="minorEastAsia"/>
      <w:color w:val="5A5A5A" w:themeColor="text1" w:themeTint="A5"/>
      <w:spacing w:val="15"/>
      <w:lang w:eastAsia="ru-RU"/>
    </w:rPr>
  </w:style>
  <w:style w:type="character" w:customStyle="1" w:styleId="Body1">
    <w:name w:val="Body Знак Знак"/>
    <w:uiPriority w:val="99"/>
    <w:locked/>
    <w:rsid w:val="00060C58"/>
    <w:rPr>
      <w:rFonts w:ascii="Pragmatica" w:eastAsia="Times New Roman" w:hAnsi="Pragmatica"/>
      <w:sz w:val="24"/>
      <w:lang w:val="x-none" w:eastAsia="ru-RU"/>
    </w:rPr>
  </w:style>
  <w:style w:type="paragraph" w:customStyle="1" w:styleId="affffffe">
    <w:name w:val="Подподпункт Знак"/>
    <w:basedOn w:val="a4"/>
    <w:uiPriority w:val="99"/>
    <w:rsid w:val="00060C58"/>
    <w:pPr>
      <w:tabs>
        <w:tab w:val="num" w:pos="1134"/>
        <w:tab w:val="num" w:pos="3119"/>
      </w:tabs>
      <w:spacing w:line="360" w:lineRule="auto"/>
      <w:ind w:left="360" w:hanging="567"/>
      <w:jc w:val="both"/>
    </w:pPr>
    <w:rPr>
      <w:sz w:val="28"/>
      <w:szCs w:val="28"/>
    </w:rPr>
  </w:style>
  <w:style w:type="paragraph" w:customStyle="1" w:styleId="afffffff">
    <w:name w:val="Маркирование"/>
    <w:basedOn w:val="affffd"/>
    <w:uiPriority w:val="99"/>
    <w:rsid w:val="00060C58"/>
    <w:pPr>
      <w:tabs>
        <w:tab w:val="num" w:pos="660"/>
      </w:tabs>
      <w:spacing w:line="360" w:lineRule="auto"/>
      <w:ind w:left="660" w:hanging="660"/>
      <w:jc w:val="both"/>
    </w:pPr>
  </w:style>
  <w:style w:type="paragraph" w:customStyle="1" w:styleId="afffffff0">
    <w:name w:val="Ñòèëü íà÷àëî"/>
    <w:basedOn w:val="a4"/>
    <w:uiPriority w:val="99"/>
    <w:rsid w:val="00060C58"/>
    <w:pPr>
      <w:spacing w:line="264" w:lineRule="auto"/>
    </w:pPr>
    <w:rPr>
      <w:sz w:val="28"/>
    </w:rPr>
  </w:style>
  <w:style w:type="paragraph" w:customStyle="1" w:styleId="afffffff1">
    <w:name w:val="Стиль"/>
    <w:uiPriority w:val="99"/>
    <w:rsid w:val="00060C5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ffffff2">
    <w:name w:val="Дашков"/>
    <w:basedOn w:val="a4"/>
    <w:uiPriority w:val="99"/>
    <w:rsid w:val="00060C58"/>
    <w:pPr>
      <w:keepNext/>
      <w:keepLines/>
      <w:tabs>
        <w:tab w:val="left" w:pos="-720"/>
      </w:tabs>
      <w:suppressAutoHyphens/>
      <w:ind w:firstLine="720"/>
      <w:jc w:val="both"/>
    </w:pPr>
    <w:rPr>
      <w:sz w:val="24"/>
      <w:lang w:val="en-US"/>
    </w:rPr>
  </w:style>
  <w:style w:type="paragraph" w:customStyle="1" w:styleId="afffffff3">
    <w:name w:val="Абзац нумеров"/>
    <w:basedOn w:val="a4"/>
    <w:uiPriority w:val="99"/>
    <w:rsid w:val="00060C58"/>
    <w:pPr>
      <w:tabs>
        <w:tab w:val="num" w:pos="576"/>
      </w:tabs>
      <w:spacing w:after="120" w:line="288" w:lineRule="auto"/>
      <w:ind w:left="576" w:hanging="576"/>
      <w:jc w:val="both"/>
    </w:pPr>
    <w:rPr>
      <w:sz w:val="28"/>
      <w:szCs w:val="28"/>
    </w:rPr>
  </w:style>
  <w:style w:type="paragraph" w:customStyle="1" w:styleId="Iniiaiieoaeno0">
    <w:name w:val="!Iniiaiie oaeno"/>
    <w:basedOn w:val="a4"/>
    <w:uiPriority w:val="99"/>
    <w:rsid w:val="00060C58"/>
    <w:pPr>
      <w:ind w:firstLine="709"/>
      <w:jc w:val="both"/>
    </w:pPr>
    <w:rPr>
      <w:sz w:val="24"/>
    </w:rPr>
  </w:style>
  <w:style w:type="paragraph" w:customStyle="1" w:styleId="afffffff4">
    <w:name w:val="буквы"/>
    <w:basedOn w:val="a4"/>
    <w:uiPriority w:val="99"/>
    <w:rsid w:val="00060C58"/>
    <w:pPr>
      <w:tabs>
        <w:tab w:val="num" w:pos="564"/>
        <w:tab w:val="num" w:pos="1080"/>
      </w:tabs>
      <w:spacing w:line="360" w:lineRule="auto"/>
      <w:ind w:left="1080" w:hanging="360"/>
      <w:jc w:val="both"/>
    </w:pPr>
    <w:rPr>
      <w:sz w:val="28"/>
    </w:rPr>
  </w:style>
  <w:style w:type="character" w:customStyle="1" w:styleId="afffffff5">
    <w:name w:val="Ариал Знак"/>
    <w:uiPriority w:val="99"/>
    <w:locked/>
    <w:rsid w:val="00060C58"/>
    <w:rPr>
      <w:rFonts w:ascii="Arial" w:hAnsi="Arial"/>
      <w:sz w:val="24"/>
      <w:lang w:val="ru-RU" w:eastAsia="ru-RU"/>
    </w:rPr>
  </w:style>
  <w:style w:type="paragraph" w:customStyle="1" w:styleId="afffffff6">
    <w:name w:val="Стадия_кр"/>
    <w:basedOn w:val="a4"/>
    <w:next w:val="a4"/>
    <w:uiPriority w:val="99"/>
    <w:rsid w:val="00060C58"/>
    <w:pPr>
      <w:jc w:val="center"/>
    </w:pPr>
    <w:rPr>
      <w:sz w:val="24"/>
    </w:rPr>
  </w:style>
  <w:style w:type="paragraph" w:customStyle="1" w:styleId="afffffff7">
    <w:name w:val="перечень"/>
    <w:basedOn w:val="a4"/>
    <w:uiPriority w:val="99"/>
    <w:rsid w:val="00060C58"/>
    <w:pPr>
      <w:tabs>
        <w:tab w:val="num" w:pos="417"/>
        <w:tab w:val="left" w:pos="619"/>
        <w:tab w:val="left" w:pos="1276"/>
      </w:tabs>
      <w:ind w:left="619" w:right="57" w:hanging="238"/>
    </w:pPr>
    <w:rPr>
      <w:sz w:val="24"/>
      <w:szCs w:val="24"/>
    </w:rPr>
  </w:style>
  <w:style w:type="paragraph" w:customStyle="1" w:styleId="Arial11pt095">
    <w:name w:val="Стиль Arial 11 pt по ширине Первая строка:  095 см Междустр.ин..."/>
    <w:basedOn w:val="a4"/>
    <w:autoRedefine/>
    <w:uiPriority w:val="99"/>
    <w:rsid w:val="00060C58"/>
    <w:pPr>
      <w:ind w:firstLine="539"/>
      <w:jc w:val="both"/>
    </w:pPr>
    <w:rPr>
      <w:rFonts w:ascii="Arial" w:hAnsi="Arial" w:cs="Arial"/>
      <w:b/>
      <w:bCs/>
      <w:i/>
      <w:iCs/>
      <w:color w:val="000000"/>
      <w:sz w:val="22"/>
      <w:szCs w:val="24"/>
    </w:rPr>
  </w:style>
  <w:style w:type="paragraph" w:customStyle="1" w:styleId="caaieiaie4">
    <w:name w:val="caaieiaie 4"/>
    <w:basedOn w:val="a4"/>
    <w:next w:val="a4"/>
    <w:uiPriority w:val="99"/>
    <w:rsid w:val="00060C58"/>
    <w:pPr>
      <w:keepNext/>
      <w:jc w:val="center"/>
    </w:pPr>
    <w:rPr>
      <w:b/>
      <w:bCs/>
      <w:sz w:val="24"/>
      <w:szCs w:val="24"/>
    </w:rPr>
  </w:style>
  <w:style w:type="paragraph" w:customStyle="1" w:styleId="211">
    <w:name w:val="заголовок 21"/>
    <w:basedOn w:val="a4"/>
    <w:next w:val="a4"/>
    <w:uiPriority w:val="99"/>
    <w:rsid w:val="00060C58"/>
    <w:pPr>
      <w:keepNext/>
      <w:widowControl w:val="0"/>
      <w:ind w:firstLine="709"/>
      <w:jc w:val="both"/>
    </w:pPr>
    <w:rPr>
      <w:sz w:val="24"/>
      <w:szCs w:val="24"/>
    </w:rPr>
  </w:style>
  <w:style w:type="paragraph" w:customStyle="1" w:styleId="Textkorper">
    <w:name w:val="Textkorper"/>
    <w:basedOn w:val="a4"/>
    <w:uiPriority w:val="99"/>
    <w:rsid w:val="00060C58"/>
    <w:rPr>
      <w:rFonts w:ascii="Arial" w:hAnsi="Arial"/>
      <w:sz w:val="22"/>
    </w:rPr>
  </w:style>
  <w:style w:type="paragraph" w:customStyle="1" w:styleId="BodyText27">
    <w:name w:val="Body Text 27"/>
    <w:basedOn w:val="a4"/>
    <w:uiPriority w:val="99"/>
    <w:rsid w:val="00060C58"/>
    <w:pPr>
      <w:overflowPunct w:val="0"/>
      <w:autoSpaceDE w:val="0"/>
      <w:autoSpaceDN w:val="0"/>
      <w:adjustRightInd w:val="0"/>
      <w:jc w:val="both"/>
      <w:textAlignment w:val="baseline"/>
    </w:pPr>
    <w:rPr>
      <w:sz w:val="24"/>
    </w:rPr>
  </w:style>
  <w:style w:type="paragraph" w:customStyle="1" w:styleId="BodyText222">
    <w:name w:val="Body Text 222"/>
    <w:basedOn w:val="a4"/>
    <w:uiPriority w:val="99"/>
    <w:rsid w:val="00060C58"/>
    <w:pPr>
      <w:overflowPunct w:val="0"/>
      <w:autoSpaceDE w:val="0"/>
      <w:autoSpaceDN w:val="0"/>
      <w:adjustRightInd w:val="0"/>
      <w:ind w:firstLine="709"/>
      <w:jc w:val="both"/>
      <w:textAlignment w:val="baseline"/>
    </w:pPr>
    <w:rPr>
      <w:rFonts w:ascii="Arial" w:hAnsi="Arial"/>
      <w:sz w:val="24"/>
    </w:rPr>
  </w:style>
  <w:style w:type="paragraph" w:customStyle="1" w:styleId="BodyText221">
    <w:name w:val="Body Text 221"/>
    <w:basedOn w:val="a4"/>
    <w:uiPriority w:val="99"/>
    <w:rsid w:val="00060C58"/>
    <w:pPr>
      <w:overflowPunct w:val="0"/>
      <w:autoSpaceDE w:val="0"/>
      <w:autoSpaceDN w:val="0"/>
      <w:adjustRightInd w:val="0"/>
      <w:jc w:val="both"/>
      <w:textAlignment w:val="baseline"/>
    </w:pPr>
    <w:rPr>
      <w:sz w:val="24"/>
    </w:rPr>
  </w:style>
  <w:style w:type="paragraph" w:customStyle="1" w:styleId="BodyTextIndent38">
    <w:name w:val="Body Text Indent 38"/>
    <w:basedOn w:val="a4"/>
    <w:uiPriority w:val="99"/>
    <w:rsid w:val="00060C58"/>
    <w:pPr>
      <w:overflowPunct w:val="0"/>
      <w:autoSpaceDE w:val="0"/>
      <w:autoSpaceDN w:val="0"/>
      <w:adjustRightInd w:val="0"/>
      <w:ind w:left="576"/>
      <w:jc w:val="both"/>
      <w:textAlignment w:val="baseline"/>
    </w:pPr>
    <w:rPr>
      <w:sz w:val="24"/>
    </w:rPr>
  </w:style>
  <w:style w:type="paragraph" w:customStyle="1" w:styleId="caaieiaie21">
    <w:name w:val="caaieiaie 21"/>
    <w:basedOn w:val="a4"/>
    <w:next w:val="a4"/>
    <w:uiPriority w:val="99"/>
    <w:rsid w:val="00060C58"/>
    <w:pPr>
      <w:keepNext/>
      <w:widowControl w:val="0"/>
      <w:overflowPunct w:val="0"/>
      <w:autoSpaceDE w:val="0"/>
      <w:autoSpaceDN w:val="0"/>
      <w:adjustRightInd w:val="0"/>
      <w:ind w:firstLine="709"/>
      <w:jc w:val="both"/>
      <w:textAlignment w:val="baseline"/>
    </w:pPr>
    <w:rPr>
      <w:sz w:val="24"/>
    </w:rPr>
  </w:style>
  <w:style w:type="paragraph" w:customStyle="1" w:styleId="afffffff8">
    <w:name w:val="Переменные"/>
    <w:basedOn w:val="af0"/>
    <w:uiPriority w:val="99"/>
    <w:rsid w:val="00060C58"/>
    <w:pPr>
      <w:widowControl w:val="0"/>
      <w:tabs>
        <w:tab w:val="left" w:pos="482"/>
      </w:tabs>
      <w:adjustRightInd w:val="0"/>
      <w:spacing w:line="336" w:lineRule="auto"/>
      <w:ind w:left="482" w:hanging="482"/>
      <w:textAlignment w:val="baseline"/>
    </w:pPr>
    <w:rPr>
      <w:bCs/>
      <w:sz w:val="22"/>
      <w:szCs w:val="22"/>
      <w:lang w:val="ru-RU" w:eastAsia="ru-RU"/>
    </w:rPr>
  </w:style>
  <w:style w:type="paragraph" w:customStyle="1" w:styleId="afffffff9">
    <w:name w:val="Формула"/>
    <w:basedOn w:val="af0"/>
    <w:uiPriority w:val="99"/>
    <w:rsid w:val="00060C58"/>
    <w:pPr>
      <w:widowControl w:val="0"/>
      <w:tabs>
        <w:tab w:val="center" w:pos="4536"/>
        <w:tab w:val="right" w:pos="9356"/>
      </w:tabs>
      <w:adjustRightInd w:val="0"/>
      <w:spacing w:line="336" w:lineRule="auto"/>
      <w:textAlignment w:val="baseline"/>
    </w:pPr>
    <w:rPr>
      <w:bCs/>
      <w:sz w:val="22"/>
      <w:szCs w:val="22"/>
      <w:lang w:val="ru-RU" w:eastAsia="ru-RU"/>
    </w:rPr>
  </w:style>
  <w:style w:type="paragraph" w:customStyle="1" w:styleId="afffffffa">
    <w:name w:val="Чертежный"/>
    <w:uiPriority w:val="99"/>
    <w:rsid w:val="00060C58"/>
    <w:pPr>
      <w:spacing w:after="0" w:line="240" w:lineRule="auto"/>
      <w:jc w:val="both"/>
    </w:pPr>
    <w:rPr>
      <w:rFonts w:ascii="ISOCPEUR" w:eastAsia="Times New Roman" w:hAnsi="ISOCPEUR" w:cs="Times New Roman"/>
      <w:i/>
      <w:sz w:val="28"/>
      <w:szCs w:val="20"/>
      <w:lang w:val="uk-UA" w:eastAsia="ru-RU"/>
    </w:rPr>
  </w:style>
  <w:style w:type="paragraph" w:customStyle="1" w:styleId="afffffffb">
    <w:name w:val="Листинг программы"/>
    <w:uiPriority w:val="99"/>
    <w:rsid w:val="00060C58"/>
    <w:pPr>
      <w:suppressAutoHyphens/>
      <w:spacing w:after="0" w:line="240" w:lineRule="auto"/>
    </w:pPr>
    <w:rPr>
      <w:rFonts w:ascii="Times New Roman" w:eastAsia="Times New Roman" w:hAnsi="Times New Roman" w:cs="Times New Roman"/>
      <w:noProof/>
      <w:sz w:val="20"/>
      <w:szCs w:val="20"/>
      <w:lang w:eastAsia="ru-RU"/>
    </w:rPr>
  </w:style>
  <w:style w:type="character" w:customStyle="1" w:styleId="WW8Num52z0">
    <w:name w:val="WW8Num52z0"/>
    <w:uiPriority w:val="99"/>
    <w:rsid w:val="00060C58"/>
    <w:rPr>
      <w:rFonts w:ascii="StarSymbol" w:eastAsia="StarSymbol"/>
    </w:rPr>
  </w:style>
  <w:style w:type="character" w:customStyle="1" w:styleId="WW8Num51z0">
    <w:name w:val="WW8Num51z0"/>
    <w:uiPriority w:val="99"/>
    <w:rsid w:val="00060C58"/>
    <w:rPr>
      <w:rFonts w:ascii="Symbol" w:hAnsi="Symbol"/>
    </w:rPr>
  </w:style>
  <w:style w:type="character" w:customStyle="1" w:styleId="WW8Num23z3">
    <w:name w:val="WW8Num23z3"/>
    <w:uiPriority w:val="99"/>
    <w:rsid w:val="00060C58"/>
    <w:rPr>
      <w:rFonts w:ascii="Symbol" w:hAnsi="Symbol"/>
    </w:rPr>
  </w:style>
  <w:style w:type="paragraph" w:customStyle="1" w:styleId="3f7">
    <w:name w:val="Стиль3"/>
    <w:basedOn w:val="a4"/>
    <w:link w:val="3f8"/>
    <w:uiPriority w:val="99"/>
    <w:rsid w:val="00060C58"/>
    <w:pPr>
      <w:keepLines/>
      <w:spacing w:line="360" w:lineRule="auto"/>
      <w:ind w:firstLine="567"/>
      <w:jc w:val="both"/>
    </w:pPr>
    <w:rPr>
      <w:rFonts w:ascii="Arial" w:hAnsi="Arial"/>
      <w:sz w:val="22"/>
    </w:rPr>
  </w:style>
  <w:style w:type="character" w:customStyle="1" w:styleId="3f8">
    <w:name w:val="Стиль3 Знак"/>
    <w:link w:val="3f7"/>
    <w:uiPriority w:val="99"/>
    <w:locked/>
    <w:rsid w:val="00060C58"/>
    <w:rPr>
      <w:rFonts w:ascii="Arial" w:eastAsia="Times New Roman" w:hAnsi="Arial" w:cs="Times New Roman"/>
      <w:szCs w:val="20"/>
      <w:lang w:eastAsia="ru-RU"/>
    </w:rPr>
  </w:style>
  <w:style w:type="paragraph" w:customStyle="1" w:styleId="DefaultParagraphFontParaCharChar">
    <w:name w:val="Default Paragraph Font Para Char Char Знак Знак Знак Знак"/>
    <w:basedOn w:val="a4"/>
    <w:uiPriority w:val="99"/>
    <w:rsid w:val="00060C58"/>
    <w:pPr>
      <w:spacing w:after="160" w:line="240" w:lineRule="exact"/>
    </w:pPr>
    <w:rPr>
      <w:rFonts w:ascii="Verdana" w:hAnsi="Verdana" w:cs="Verdana"/>
      <w:lang w:val="en-US" w:eastAsia="en-US"/>
    </w:rPr>
  </w:style>
  <w:style w:type="paragraph" w:customStyle="1" w:styleId="afffffffc">
    <w:name w:val="Знак Знак Знак Знак"/>
    <w:basedOn w:val="a4"/>
    <w:uiPriority w:val="99"/>
    <w:rsid w:val="00060C58"/>
    <w:pPr>
      <w:spacing w:after="160" w:line="240" w:lineRule="exact"/>
    </w:pPr>
    <w:rPr>
      <w:rFonts w:ascii="Verdana" w:hAnsi="Verdana" w:cs="Verdana"/>
      <w:lang w:val="en-US" w:eastAsia="en-US"/>
    </w:rPr>
  </w:style>
  <w:style w:type="paragraph" w:customStyle="1" w:styleId="afffffffd">
    <w:name w:val="Раздел"/>
    <w:basedOn w:val="a4"/>
    <w:next w:val="af5"/>
    <w:uiPriority w:val="99"/>
    <w:rsid w:val="00060C58"/>
    <w:pPr>
      <w:keepNext/>
      <w:tabs>
        <w:tab w:val="num" w:pos="1776"/>
      </w:tabs>
      <w:spacing w:before="240" w:after="240"/>
      <w:ind w:left="1776" w:hanging="360"/>
      <w:jc w:val="center"/>
    </w:pPr>
    <w:rPr>
      <w:b/>
      <w:szCs w:val="24"/>
    </w:rPr>
  </w:style>
  <w:style w:type="paragraph" w:customStyle="1" w:styleId="140">
    <w:name w:val="Таблица 14(моя)"/>
    <w:basedOn w:val="a4"/>
    <w:uiPriority w:val="99"/>
    <w:rsid w:val="00060C58"/>
    <w:pPr>
      <w:ind w:left="57" w:right="113"/>
      <w:jc w:val="both"/>
    </w:pPr>
    <w:rPr>
      <w:rFonts w:ascii="Arial" w:hAnsi="Arial"/>
      <w:color w:val="000000"/>
      <w:sz w:val="22"/>
      <w:szCs w:val="28"/>
    </w:rPr>
  </w:style>
  <w:style w:type="paragraph" w:customStyle="1" w:styleId="TR1">
    <w:name w:val="TR1"/>
    <w:basedOn w:val="a4"/>
    <w:uiPriority w:val="99"/>
    <w:rsid w:val="00060C58"/>
    <w:pPr>
      <w:tabs>
        <w:tab w:val="left" w:pos="1304"/>
      </w:tabs>
      <w:spacing w:before="120" w:after="120" w:line="360" w:lineRule="auto"/>
      <w:ind w:left="284" w:right="284" w:firstLine="720"/>
    </w:pPr>
    <w:rPr>
      <w:rFonts w:eastAsia="MS Mincho"/>
      <w:b/>
      <w:sz w:val="24"/>
      <w:szCs w:val="24"/>
    </w:rPr>
  </w:style>
  <w:style w:type="paragraph" w:customStyle="1" w:styleId="CommentSubject">
    <w:name w:val="Comment Subject"/>
    <w:basedOn w:val="aff4"/>
    <w:next w:val="aff4"/>
    <w:uiPriority w:val="99"/>
    <w:semiHidden/>
    <w:rsid w:val="00060C58"/>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cs="Times New Roman"/>
      <w:b/>
      <w:color w:val="auto"/>
      <w:sz w:val="22"/>
      <w:bdr w:val="none" w:sz="0" w:space="0" w:color="auto"/>
      <w:lang w:val="x-none" w:eastAsia="x-none"/>
    </w:rPr>
  </w:style>
  <w:style w:type="paragraph" w:customStyle="1" w:styleId="afffffffe">
    <w:name w:val="Р"/>
    <w:basedOn w:val="a4"/>
    <w:uiPriority w:val="99"/>
    <w:semiHidden/>
    <w:rsid w:val="00060C58"/>
    <w:rPr>
      <w:rFonts w:ascii="Arial" w:hAnsi="Arial"/>
      <w:b/>
      <w:sz w:val="24"/>
    </w:rPr>
  </w:style>
  <w:style w:type="character" w:customStyle="1" w:styleId="big1">
    <w:name w:val="big1"/>
    <w:uiPriority w:val="99"/>
    <w:rsid w:val="00060C58"/>
    <w:rPr>
      <w:rFonts w:ascii="Arial" w:hAnsi="Arial"/>
      <w:sz w:val="23"/>
    </w:rPr>
  </w:style>
  <w:style w:type="paragraph" w:customStyle="1" w:styleId="122">
    <w:name w:val="Знак Знак Знак12"/>
    <w:basedOn w:val="a4"/>
    <w:uiPriority w:val="99"/>
    <w:rsid w:val="00060C58"/>
    <w:pPr>
      <w:tabs>
        <w:tab w:val="num" w:pos="360"/>
      </w:tabs>
      <w:spacing w:after="160" w:line="240" w:lineRule="exact"/>
    </w:pPr>
    <w:rPr>
      <w:rFonts w:ascii="Verdana" w:hAnsi="Verdana" w:cs="Verdana"/>
      <w:lang w:val="en-US" w:eastAsia="en-US"/>
    </w:rPr>
  </w:style>
  <w:style w:type="paragraph" w:customStyle="1" w:styleId="ConsTitle">
    <w:name w:val="ConsTitle"/>
    <w:uiPriority w:val="99"/>
    <w:rsid w:val="00060C58"/>
    <w:pPr>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customStyle="1" w:styleId="1ff9">
    <w:name w:val="заголовок 1"/>
    <w:basedOn w:val="a4"/>
    <w:next w:val="a4"/>
    <w:uiPriority w:val="99"/>
    <w:rsid w:val="00060C58"/>
    <w:pPr>
      <w:keepNext/>
      <w:widowControl w:val="0"/>
      <w:tabs>
        <w:tab w:val="left" w:pos="530"/>
      </w:tabs>
      <w:spacing w:after="120" w:line="-240" w:lineRule="auto"/>
      <w:ind w:left="432" w:hanging="262"/>
      <w:jc w:val="center"/>
    </w:pPr>
    <w:rPr>
      <w:rFonts w:ascii="School Book" w:hAnsi="School Book"/>
      <w:kern w:val="28"/>
    </w:rPr>
  </w:style>
  <w:style w:type="paragraph" w:customStyle="1" w:styleId="n6b9d9e8">
    <w:name w:val="n6ъb9d9e8тата"/>
    <w:basedOn w:val="a4"/>
    <w:uiPriority w:val="99"/>
    <w:rsid w:val="00060C58"/>
    <w:pPr>
      <w:keepNext/>
      <w:widowControl w:val="0"/>
      <w:spacing w:line="360" w:lineRule="auto"/>
      <w:ind w:left="1134" w:right="1134"/>
      <w:jc w:val="both"/>
    </w:pPr>
    <w:rPr>
      <w:sz w:val="36"/>
    </w:rPr>
  </w:style>
  <w:style w:type="paragraph" w:customStyle="1" w:styleId="2fa">
    <w:name w:val="заголовок 2"/>
    <w:basedOn w:val="a4"/>
    <w:next w:val="a4"/>
    <w:uiPriority w:val="99"/>
    <w:rsid w:val="00060C58"/>
    <w:pPr>
      <w:keepNext/>
      <w:widowControl w:val="0"/>
      <w:spacing w:before="240" w:after="60" w:line="360" w:lineRule="auto"/>
    </w:pPr>
    <w:rPr>
      <w:b/>
      <w:sz w:val="28"/>
    </w:rPr>
  </w:style>
  <w:style w:type="paragraph" w:customStyle="1" w:styleId="4e">
    <w:name w:val="заголовок 4"/>
    <w:basedOn w:val="a4"/>
    <w:next w:val="a4"/>
    <w:uiPriority w:val="99"/>
    <w:rsid w:val="00060C58"/>
    <w:pPr>
      <w:keepNext/>
      <w:widowControl w:val="0"/>
      <w:spacing w:before="240" w:after="60" w:line="360" w:lineRule="auto"/>
    </w:pPr>
    <w:rPr>
      <w:rFonts w:ascii="Arial" w:hAnsi="Arial"/>
      <w:b/>
      <w:sz w:val="28"/>
    </w:rPr>
  </w:style>
  <w:style w:type="paragraph" w:customStyle="1" w:styleId="57">
    <w:name w:val="заголовок 5"/>
    <w:basedOn w:val="a4"/>
    <w:next w:val="a4"/>
    <w:uiPriority w:val="99"/>
    <w:rsid w:val="00060C58"/>
    <w:pPr>
      <w:widowControl w:val="0"/>
      <w:spacing w:before="240" w:after="60" w:line="360" w:lineRule="auto"/>
    </w:pPr>
    <w:rPr>
      <w:rFonts w:ascii="Arial" w:hAnsi="Arial"/>
      <w:sz w:val="22"/>
    </w:rPr>
  </w:style>
  <w:style w:type="character" w:customStyle="1" w:styleId="affffffff">
    <w:name w:val="номер страницы"/>
    <w:uiPriority w:val="99"/>
    <w:rsid w:val="00060C58"/>
    <w:rPr>
      <w:rFonts w:cs="Times New Roman"/>
    </w:rPr>
  </w:style>
  <w:style w:type="character" w:customStyle="1" w:styleId="affffffff0">
    <w:name w:val="Основной шрифт"/>
    <w:uiPriority w:val="99"/>
    <w:rsid w:val="00060C58"/>
  </w:style>
  <w:style w:type="paragraph" w:customStyle="1" w:styleId="font10">
    <w:name w:val="font10"/>
    <w:basedOn w:val="a4"/>
    <w:uiPriority w:val="99"/>
    <w:rsid w:val="00060C58"/>
    <w:pPr>
      <w:spacing w:before="100" w:beforeAutospacing="1" w:after="100" w:afterAutospacing="1" w:line="360" w:lineRule="auto"/>
    </w:pPr>
    <w:rPr>
      <w:rFonts w:ascii="Arial" w:eastAsia="Arial Unicode MS" w:hAnsi="Arial" w:cs="Arial Unicode MS"/>
      <w:sz w:val="28"/>
      <w:szCs w:val="24"/>
    </w:rPr>
  </w:style>
  <w:style w:type="paragraph" w:customStyle="1" w:styleId="font11">
    <w:name w:val="font11"/>
    <w:basedOn w:val="a4"/>
    <w:uiPriority w:val="99"/>
    <w:rsid w:val="00060C58"/>
    <w:pPr>
      <w:spacing w:before="100" w:beforeAutospacing="1" w:after="100" w:afterAutospacing="1" w:line="360" w:lineRule="auto"/>
    </w:pPr>
    <w:rPr>
      <w:rFonts w:ascii="Symbol" w:eastAsia="Arial Unicode MS" w:hAnsi="Symbol" w:cs="Arial Unicode MS"/>
      <w:sz w:val="28"/>
      <w:szCs w:val="24"/>
    </w:rPr>
  </w:style>
  <w:style w:type="paragraph" w:customStyle="1" w:styleId="font12">
    <w:name w:val="font12"/>
    <w:basedOn w:val="a4"/>
    <w:uiPriority w:val="99"/>
    <w:rsid w:val="00060C58"/>
    <w:pPr>
      <w:spacing w:before="100" w:beforeAutospacing="1" w:after="100" w:afterAutospacing="1" w:line="360" w:lineRule="auto"/>
    </w:pPr>
    <w:rPr>
      <w:rFonts w:ascii="Arial" w:eastAsia="Arial Unicode MS" w:hAnsi="Arial" w:cs="Arial Unicode MS"/>
      <w:color w:val="000000"/>
    </w:rPr>
  </w:style>
  <w:style w:type="paragraph" w:customStyle="1" w:styleId="font0">
    <w:name w:val="font0"/>
    <w:basedOn w:val="a4"/>
    <w:uiPriority w:val="99"/>
    <w:rsid w:val="00060C58"/>
    <w:pPr>
      <w:spacing w:before="100" w:beforeAutospacing="1" w:after="100" w:afterAutospacing="1" w:line="360" w:lineRule="auto"/>
    </w:pPr>
    <w:rPr>
      <w:rFonts w:ascii="Arial" w:eastAsia="Arial Unicode MS" w:hAnsi="Arial" w:cs="Arial Unicode MS"/>
    </w:rPr>
  </w:style>
  <w:style w:type="paragraph" w:customStyle="1" w:styleId="Iaenienie">
    <w:name w:val="Ia?e nienie"/>
    <w:basedOn w:val="a4"/>
    <w:uiPriority w:val="99"/>
    <w:rsid w:val="00060C58"/>
    <w:pPr>
      <w:tabs>
        <w:tab w:val="left" w:pos="360"/>
      </w:tabs>
      <w:overflowPunct w:val="0"/>
      <w:autoSpaceDE w:val="0"/>
      <w:autoSpaceDN w:val="0"/>
      <w:adjustRightInd w:val="0"/>
      <w:spacing w:after="140" w:line="360" w:lineRule="auto"/>
      <w:ind w:left="360" w:hanging="360"/>
      <w:jc w:val="both"/>
    </w:pPr>
    <w:rPr>
      <w:sz w:val="22"/>
    </w:rPr>
  </w:style>
  <w:style w:type="paragraph" w:customStyle="1" w:styleId="Sp1">
    <w:name w:val="Sp1"/>
    <w:basedOn w:val="a4"/>
    <w:uiPriority w:val="99"/>
    <w:rsid w:val="00060C58"/>
    <w:pPr>
      <w:tabs>
        <w:tab w:val="num" w:pos="0"/>
      </w:tabs>
      <w:spacing w:line="360" w:lineRule="auto"/>
      <w:ind w:firstLine="709"/>
      <w:jc w:val="both"/>
    </w:pPr>
    <w:rPr>
      <w:b/>
      <w:bCs/>
      <w:kern w:val="24"/>
      <w:sz w:val="28"/>
      <w:szCs w:val="24"/>
    </w:rPr>
  </w:style>
  <w:style w:type="character" w:customStyle="1" w:styleId="Sp10">
    <w:name w:val="Sp1 Знак Знак"/>
    <w:uiPriority w:val="99"/>
    <w:rsid w:val="00060C58"/>
    <w:rPr>
      <w:b/>
      <w:kern w:val="24"/>
      <w:sz w:val="24"/>
      <w:lang w:val="ru-RU" w:eastAsia="ru-RU"/>
    </w:rPr>
  </w:style>
  <w:style w:type="paragraph" w:customStyle="1" w:styleId="Sp2">
    <w:name w:val="Sp2"/>
    <w:basedOn w:val="Sp1"/>
    <w:uiPriority w:val="99"/>
    <w:rsid w:val="00060C58"/>
    <w:pPr>
      <w:tabs>
        <w:tab w:val="clear" w:pos="0"/>
        <w:tab w:val="num" w:pos="1790"/>
      </w:tabs>
      <w:ind w:left="1790" w:hanging="360"/>
    </w:pPr>
    <w:rPr>
      <w:b w:val="0"/>
      <w:bCs w:val="0"/>
    </w:rPr>
  </w:style>
  <w:style w:type="paragraph" w:customStyle="1" w:styleId="Sp3">
    <w:name w:val="Sp3"/>
    <w:basedOn w:val="Sp1"/>
    <w:uiPriority w:val="99"/>
    <w:rsid w:val="00060C58"/>
    <w:pPr>
      <w:tabs>
        <w:tab w:val="clear" w:pos="0"/>
        <w:tab w:val="num" w:pos="2007"/>
      </w:tabs>
      <w:ind w:hanging="360"/>
    </w:pPr>
    <w:rPr>
      <w:b w:val="0"/>
    </w:rPr>
  </w:style>
  <w:style w:type="character" w:customStyle="1" w:styleId="Sp30">
    <w:name w:val="Sp3 Знак"/>
    <w:uiPriority w:val="99"/>
    <w:rsid w:val="00060C58"/>
    <w:rPr>
      <w:rFonts w:cs="Times New Roman"/>
      <w:b/>
      <w:bCs/>
      <w:kern w:val="24"/>
      <w:sz w:val="24"/>
      <w:szCs w:val="24"/>
      <w:lang w:val="ru-RU" w:eastAsia="ru-RU" w:bidi="ar-SA"/>
    </w:rPr>
  </w:style>
  <w:style w:type="paragraph" w:customStyle="1" w:styleId="a3">
    <w:name w:val="Дефис"/>
    <w:basedOn w:val="a4"/>
    <w:uiPriority w:val="99"/>
    <w:rsid w:val="00060C58"/>
    <w:pPr>
      <w:numPr>
        <w:ilvl w:val="1"/>
        <w:numId w:val="16"/>
      </w:numPr>
      <w:tabs>
        <w:tab w:val="num" w:pos="1800"/>
      </w:tabs>
      <w:spacing w:line="360" w:lineRule="auto"/>
      <w:ind w:left="1800" w:firstLine="709"/>
      <w:jc w:val="both"/>
    </w:pPr>
    <w:rPr>
      <w:kern w:val="24"/>
      <w:sz w:val="28"/>
      <w:szCs w:val="24"/>
    </w:rPr>
  </w:style>
  <w:style w:type="paragraph" w:customStyle="1" w:styleId="affffffff1">
    <w:name w:val="Справка"/>
    <w:basedOn w:val="a4"/>
    <w:next w:val="a4"/>
    <w:uiPriority w:val="99"/>
    <w:rsid w:val="00060C58"/>
    <w:pPr>
      <w:spacing w:before="2400" w:after="240" w:line="360" w:lineRule="auto"/>
      <w:jc w:val="center"/>
    </w:pPr>
    <w:rPr>
      <w:b/>
      <w:sz w:val="28"/>
    </w:rPr>
  </w:style>
  <w:style w:type="paragraph" w:customStyle="1" w:styleId="affffffff2">
    <w:name w:val="ТекстОбычный"/>
    <w:link w:val="affffffff3"/>
    <w:uiPriority w:val="99"/>
    <w:rsid w:val="00060C58"/>
    <w:pPr>
      <w:spacing w:after="0" w:line="360" w:lineRule="auto"/>
      <w:ind w:firstLine="851"/>
      <w:jc w:val="both"/>
    </w:pPr>
    <w:rPr>
      <w:rFonts w:ascii="Times New Roman" w:eastAsia="Times New Roman" w:hAnsi="Times New Roman" w:cs="Times New Roman"/>
      <w:sz w:val="24"/>
      <w:szCs w:val="20"/>
      <w:lang w:eastAsia="ru-RU"/>
    </w:rPr>
  </w:style>
  <w:style w:type="paragraph" w:customStyle="1" w:styleId="11pt">
    <w:name w:val="Обычный + 11 pt"/>
    <w:aliases w:val="по центру"/>
    <w:basedOn w:val="a4"/>
    <w:uiPriority w:val="99"/>
    <w:rsid w:val="00060C58"/>
    <w:pPr>
      <w:spacing w:line="360" w:lineRule="auto"/>
      <w:jc w:val="center"/>
    </w:pPr>
    <w:rPr>
      <w:sz w:val="22"/>
      <w:szCs w:val="24"/>
    </w:rPr>
  </w:style>
  <w:style w:type="paragraph" w:customStyle="1" w:styleId="affffffff4">
    <w:name w:val="ФИО"/>
    <w:basedOn w:val="a4"/>
    <w:next w:val="a4"/>
    <w:uiPriority w:val="99"/>
    <w:rsid w:val="00060C58"/>
    <w:pPr>
      <w:spacing w:before="480" w:line="360" w:lineRule="auto"/>
    </w:pPr>
    <w:rPr>
      <w:b/>
      <w:sz w:val="28"/>
    </w:rPr>
  </w:style>
  <w:style w:type="paragraph" w:customStyle="1" w:styleId="Iniiaiieoaeno21">
    <w:name w:val="Iniiaiie oaeno 21"/>
    <w:basedOn w:val="a4"/>
    <w:uiPriority w:val="99"/>
    <w:rsid w:val="00060C58"/>
    <w:pPr>
      <w:widowControl w:val="0"/>
      <w:overflowPunct w:val="0"/>
      <w:autoSpaceDE w:val="0"/>
      <w:autoSpaceDN w:val="0"/>
      <w:adjustRightInd w:val="0"/>
      <w:spacing w:line="360" w:lineRule="auto"/>
      <w:ind w:firstLine="720"/>
      <w:jc w:val="both"/>
    </w:pPr>
    <w:rPr>
      <w:sz w:val="28"/>
    </w:rPr>
  </w:style>
  <w:style w:type="paragraph" w:customStyle="1" w:styleId="OaenoIauiue">
    <w:name w:val="OaenoIau?iue"/>
    <w:uiPriority w:val="99"/>
    <w:rsid w:val="00060C58"/>
    <w:pPr>
      <w:overflowPunct w:val="0"/>
      <w:autoSpaceDE w:val="0"/>
      <w:autoSpaceDN w:val="0"/>
      <w:adjustRightInd w:val="0"/>
      <w:spacing w:after="0" w:line="360" w:lineRule="auto"/>
      <w:ind w:firstLine="851"/>
      <w:jc w:val="both"/>
    </w:pPr>
    <w:rPr>
      <w:rFonts w:ascii="Times New Roman" w:eastAsia="Times New Roman" w:hAnsi="Times New Roman" w:cs="Times New Roman"/>
      <w:sz w:val="24"/>
      <w:szCs w:val="20"/>
      <w:lang w:eastAsia="ru-RU"/>
    </w:rPr>
  </w:style>
  <w:style w:type="paragraph" w:customStyle="1" w:styleId="caaieiaie2">
    <w:name w:val="caaieiaie 2"/>
    <w:basedOn w:val="a4"/>
    <w:next w:val="a4"/>
    <w:uiPriority w:val="99"/>
    <w:rsid w:val="00060C58"/>
    <w:pPr>
      <w:keepNext/>
      <w:widowControl w:val="0"/>
      <w:overflowPunct w:val="0"/>
      <w:autoSpaceDE w:val="0"/>
      <w:autoSpaceDN w:val="0"/>
      <w:adjustRightInd w:val="0"/>
      <w:spacing w:line="360" w:lineRule="auto"/>
      <w:ind w:firstLine="709"/>
      <w:jc w:val="both"/>
    </w:pPr>
    <w:rPr>
      <w:sz w:val="28"/>
    </w:rPr>
  </w:style>
  <w:style w:type="paragraph" w:customStyle="1" w:styleId="affffffff5">
    <w:name w:val="Таблица"/>
    <w:basedOn w:val="a4"/>
    <w:uiPriority w:val="99"/>
    <w:rsid w:val="00060C58"/>
    <w:pPr>
      <w:spacing w:before="60" w:after="60" w:line="360" w:lineRule="auto"/>
      <w:jc w:val="center"/>
    </w:pPr>
    <w:rPr>
      <w:sz w:val="28"/>
      <w:szCs w:val="24"/>
    </w:rPr>
  </w:style>
  <w:style w:type="paragraph" w:customStyle="1" w:styleId="affffffff6">
    <w:name w:val="список_з"/>
    <w:basedOn w:val="a4"/>
    <w:uiPriority w:val="99"/>
    <w:rsid w:val="00060C58"/>
    <w:pPr>
      <w:tabs>
        <w:tab w:val="num" w:pos="388"/>
        <w:tab w:val="num" w:pos="720"/>
      </w:tabs>
      <w:spacing w:line="360" w:lineRule="auto"/>
      <w:ind w:left="392" w:hanging="364"/>
    </w:pPr>
    <w:rPr>
      <w:sz w:val="28"/>
    </w:rPr>
  </w:style>
  <w:style w:type="paragraph" w:customStyle="1" w:styleId="caaieiaie31">
    <w:name w:val="caaieiaie 31"/>
    <w:basedOn w:val="a4"/>
    <w:next w:val="a4"/>
    <w:uiPriority w:val="99"/>
    <w:rsid w:val="00060C58"/>
    <w:pPr>
      <w:keepNext/>
      <w:spacing w:before="240" w:after="60" w:line="360" w:lineRule="auto"/>
      <w:ind w:firstLine="720"/>
      <w:jc w:val="both"/>
    </w:pPr>
    <w:rPr>
      <w:b/>
      <w:bCs/>
      <w:sz w:val="28"/>
      <w:szCs w:val="24"/>
      <w:lang w:val="en-US"/>
    </w:rPr>
  </w:style>
  <w:style w:type="paragraph" w:customStyle="1" w:styleId="caaieiaie41">
    <w:name w:val="caaieiaie 41"/>
    <w:basedOn w:val="a4"/>
    <w:next w:val="a4"/>
    <w:uiPriority w:val="99"/>
    <w:rsid w:val="00060C58"/>
    <w:pPr>
      <w:keepNext/>
      <w:tabs>
        <w:tab w:val="num" w:pos="720"/>
      </w:tabs>
      <w:spacing w:line="360" w:lineRule="auto"/>
      <w:jc w:val="center"/>
    </w:pPr>
    <w:rPr>
      <w:b/>
      <w:bCs/>
      <w:sz w:val="28"/>
      <w:szCs w:val="24"/>
    </w:rPr>
  </w:style>
  <w:style w:type="paragraph" w:customStyle="1" w:styleId="caaieiaie5">
    <w:name w:val="caaieiaie 5"/>
    <w:basedOn w:val="a4"/>
    <w:next w:val="a4"/>
    <w:uiPriority w:val="99"/>
    <w:rsid w:val="00060C58"/>
    <w:pPr>
      <w:keepNext/>
      <w:numPr>
        <w:numId w:val="17"/>
      </w:numPr>
      <w:tabs>
        <w:tab w:val="num" w:pos="992"/>
      </w:tabs>
      <w:spacing w:line="360" w:lineRule="auto"/>
      <w:ind w:left="992" w:firstLine="0"/>
      <w:jc w:val="center"/>
    </w:pPr>
    <w:rPr>
      <w:b/>
      <w:bCs/>
      <w:sz w:val="22"/>
      <w:szCs w:val="22"/>
      <w:lang w:val="en-US"/>
    </w:rPr>
  </w:style>
  <w:style w:type="paragraph" w:customStyle="1" w:styleId="Iniiaiieoaeno2">
    <w:name w:val="Iniiaiie oaeno 2"/>
    <w:basedOn w:val="a4"/>
    <w:uiPriority w:val="99"/>
    <w:rsid w:val="00060C58"/>
    <w:pPr>
      <w:widowControl w:val="0"/>
      <w:spacing w:line="360" w:lineRule="auto"/>
      <w:ind w:firstLine="720"/>
      <w:jc w:val="both"/>
    </w:pPr>
    <w:rPr>
      <w:sz w:val="28"/>
      <w:szCs w:val="24"/>
    </w:rPr>
  </w:style>
  <w:style w:type="paragraph" w:customStyle="1" w:styleId="Iniiaiieoaeno1">
    <w:name w:val="Iniiaiie oaeno1"/>
    <w:basedOn w:val="a4"/>
    <w:uiPriority w:val="99"/>
    <w:rsid w:val="00060C58"/>
    <w:pPr>
      <w:widowControl w:val="0"/>
      <w:spacing w:line="360" w:lineRule="auto"/>
      <w:jc w:val="both"/>
    </w:pPr>
    <w:rPr>
      <w:sz w:val="28"/>
      <w:szCs w:val="24"/>
    </w:rPr>
  </w:style>
  <w:style w:type="paragraph" w:customStyle="1" w:styleId="caaieiaie3">
    <w:name w:val="caaieiaie 3"/>
    <w:basedOn w:val="a4"/>
    <w:next w:val="a4"/>
    <w:uiPriority w:val="99"/>
    <w:rsid w:val="00060C58"/>
    <w:pPr>
      <w:keepNext/>
      <w:spacing w:before="240" w:after="60" w:line="360" w:lineRule="auto"/>
      <w:ind w:firstLine="720"/>
      <w:jc w:val="both"/>
    </w:pPr>
    <w:rPr>
      <w:b/>
      <w:bCs/>
      <w:sz w:val="28"/>
      <w:szCs w:val="24"/>
      <w:lang w:val="en-US"/>
    </w:rPr>
  </w:style>
  <w:style w:type="paragraph" w:customStyle="1" w:styleId="affffffff7">
    <w:name w:val="Îñíîâíîé òåêñò"/>
    <w:basedOn w:val="a4"/>
    <w:uiPriority w:val="99"/>
    <w:rsid w:val="00060C58"/>
    <w:pPr>
      <w:widowControl w:val="0"/>
      <w:overflowPunct w:val="0"/>
      <w:autoSpaceDE w:val="0"/>
      <w:autoSpaceDN w:val="0"/>
      <w:adjustRightInd w:val="0"/>
      <w:spacing w:line="360" w:lineRule="auto"/>
      <w:jc w:val="both"/>
    </w:pPr>
    <w:rPr>
      <w:sz w:val="28"/>
      <w:szCs w:val="24"/>
    </w:rPr>
  </w:style>
  <w:style w:type="paragraph" w:customStyle="1" w:styleId="affffffff8">
    <w:name w:val="Перечисление"/>
    <w:basedOn w:val="a4"/>
    <w:uiPriority w:val="99"/>
    <w:rsid w:val="00060C58"/>
    <w:pPr>
      <w:widowControl w:val="0"/>
      <w:tabs>
        <w:tab w:val="left" w:pos="814"/>
      </w:tabs>
      <w:spacing w:line="360" w:lineRule="auto"/>
      <w:ind w:firstLine="454"/>
      <w:jc w:val="both"/>
    </w:pPr>
    <w:rPr>
      <w:color w:val="000000"/>
      <w:sz w:val="28"/>
      <w:szCs w:val="24"/>
      <w:lang w:eastAsia="en-US"/>
    </w:rPr>
  </w:style>
  <w:style w:type="paragraph" w:customStyle="1" w:styleId="affffffff9">
    <w:name w:val="абзац"/>
    <w:basedOn w:val="Body"/>
    <w:uiPriority w:val="99"/>
    <w:rsid w:val="00060C58"/>
    <w:pPr>
      <w:overflowPunct/>
      <w:autoSpaceDE/>
      <w:autoSpaceDN/>
      <w:adjustRightInd/>
      <w:spacing w:before="120"/>
      <w:textAlignment w:val="auto"/>
    </w:pPr>
    <w:rPr>
      <w:bCs/>
      <w:sz w:val="28"/>
      <w:szCs w:val="24"/>
    </w:rPr>
  </w:style>
  <w:style w:type="paragraph" w:customStyle="1" w:styleId="1ffa">
    <w:name w:val="?????1"/>
    <w:basedOn w:val="a4"/>
    <w:uiPriority w:val="99"/>
    <w:rsid w:val="00060C58"/>
    <w:pPr>
      <w:overflowPunct w:val="0"/>
      <w:autoSpaceDE w:val="0"/>
      <w:autoSpaceDN w:val="0"/>
      <w:adjustRightInd w:val="0"/>
      <w:spacing w:line="360" w:lineRule="auto"/>
    </w:pPr>
    <w:rPr>
      <w:sz w:val="28"/>
    </w:rPr>
  </w:style>
  <w:style w:type="paragraph" w:customStyle="1" w:styleId="Iauiue">
    <w:name w:val="Iau?iue"/>
    <w:uiPriority w:val="99"/>
    <w:rsid w:val="00060C58"/>
    <w:pPr>
      <w:spacing w:after="0" w:line="240" w:lineRule="auto"/>
    </w:pPr>
    <w:rPr>
      <w:rFonts w:ascii="Times New Roman" w:eastAsia="Times New Roman" w:hAnsi="Times New Roman" w:cs="Times New Roman"/>
      <w:sz w:val="20"/>
      <w:szCs w:val="20"/>
      <w:lang w:val="en-US" w:eastAsia="ru-RU"/>
    </w:rPr>
  </w:style>
  <w:style w:type="paragraph" w:customStyle="1" w:styleId="aacao">
    <w:name w:val="aacao"/>
    <w:basedOn w:val="Body"/>
    <w:uiPriority w:val="99"/>
    <w:rsid w:val="00060C58"/>
    <w:pPr>
      <w:spacing w:before="120"/>
      <w:textAlignment w:val="auto"/>
    </w:pPr>
    <w:rPr>
      <w:bCs/>
      <w:sz w:val="28"/>
    </w:rPr>
  </w:style>
  <w:style w:type="paragraph" w:customStyle="1" w:styleId="BodyText38">
    <w:name w:val="Body Text 38"/>
    <w:basedOn w:val="a4"/>
    <w:uiPriority w:val="99"/>
    <w:rsid w:val="00060C58"/>
    <w:pPr>
      <w:overflowPunct w:val="0"/>
      <w:autoSpaceDE w:val="0"/>
      <w:autoSpaceDN w:val="0"/>
      <w:adjustRightInd w:val="0"/>
      <w:spacing w:line="360" w:lineRule="auto"/>
      <w:jc w:val="both"/>
    </w:pPr>
    <w:rPr>
      <w:sz w:val="28"/>
    </w:rPr>
  </w:style>
  <w:style w:type="paragraph" w:customStyle="1" w:styleId="BodyText220">
    <w:name w:val="Body Text 220"/>
    <w:basedOn w:val="a4"/>
    <w:uiPriority w:val="99"/>
    <w:rsid w:val="00060C58"/>
    <w:pPr>
      <w:overflowPunct w:val="0"/>
      <w:autoSpaceDE w:val="0"/>
      <w:autoSpaceDN w:val="0"/>
      <w:adjustRightInd w:val="0"/>
      <w:spacing w:line="288" w:lineRule="auto"/>
      <w:ind w:firstLine="539"/>
      <w:jc w:val="both"/>
    </w:pPr>
    <w:rPr>
      <w:rFonts w:ascii="Arial" w:hAnsi="Arial"/>
      <w:sz w:val="22"/>
    </w:rPr>
  </w:style>
  <w:style w:type="paragraph" w:customStyle="1" w:styleId="BodyText219">
    <w:name w:val="Body Text 219"/>
    <w:basedOn w:val="a4"/>
    <w:uiPriority w:val="99"/>
    <w:rsid w:val="00060C58"/>
    <w:pPr>
      <w:overflowPunct w:val="0"/>
      <w:autoSpaceDE w:val="0"/>
      <w:autoSpaceDN w:val="0"/>
      <w:adjustRightInd w:val="0"/>
      <w:spacing w:line="324" w:lineRule="auto"/>
      <w:ind w:firstLine="540"/>
      <w:jc w:val="both"/>
    </w:pPr>
    <w:rPr>
      <w:rFonts w:ascii="Arial" w:hAnsi="Arial"/>
      <w:color w:val="000000"/>
      <w:sz w:val="22"/>
    </w:rPr>
  </w:style>
  <w:style w:type="paragraph" w:customStyle="1" w:styleId="BodyText218">
    <w:name w:val="Body Text 218"/>
    <w:basedOn w:val="a4"/>
    <w:uiPriority w:val="99"/>
    <w:rsid w:val="00060C58"/>
    <w:pPr>
      <w:overflowPunct w:val="0"/>
      <w:autoSpaceDE w:val="0"/>
      <w:autoSpaceDN w:val="0"/>
      <w:adjustRightInd w:val="0"/>
      <w:spacing w:after="120" w:line="360" w:lineRule="auto"/>
      <w:ind w:left="113"/>
      <w:jc w:val="both"/>
    </w:pPr>
    <w:rPr>
      <w:sz w:val="28"/>
    </w:rPr>
  </w:style>
  <w:style w:type="paragraph" w:customStyle="1" w:styleId="BodyText217">
    <w:name w:val="Body Text 217"/>
    <w:basedOn w:val="a4"/>
    <w:uiPriority w:val="99"/>
    <w:rsid w:val="00060C58"/>
    <w:pPr>
      <w:overflowPunct w:val="0"/>
      <w:autoSpaceDE w:val="0"/>
      <w:autoSpaceDN w:val="0"/>
      <w:adjustRightInd w:val="0"/>
      <w:spacing w:line="360" w:lineRule="auto"/>
      <w:jc w:val="both"/>
    </w:pPr>
    <w:rPr>
      <w:sz w:val="28"/>
    </w:rPr>
  </w:style>
  <w:style w:type="paragraph" w:customStyle="1" w:styleId="BodyText216">
    <w:name w:val="Body Text 216"/>
    <w:basedOn w:val="a4"/>
    <w:uiPriority w:val="99"/>
    <w:rsid w:val="00060C58"/>
    <w:pPr>
      <w:overflowPunct w:val="0"/>
      <w:autoSpaceDE w:val="0"/>
      <w:autoSpaceDN w:val="0"/>
      <w:adjustRightInd w:val="0"/>
      <w:spacing w:after="120" w:line="360" w:lineRule="auto"/>
      <w:ind w:left="113"/>
      <w:jc w:val="both"/>
    </w:pPr>
    <w:rPr>
      <w:sz w:val="28"/>
    </w:rPr>
  </w:style>
  <w:style w:type="paragraph" w:customStyle="1" w:styleId="BodyText215">
    <w:name w:val="Body Text 215"/>
    <w:basedOn w:val="a4"/>
    <w:uiPriority w:val="99"/>
    <w:rsid w:val="00060C58"/>
    <w:pPr>
      <w:overflowPunct w:val="0"/>
      <w:autoSpaceDE w:val="0"/>
      <w:autoSpaceDN w:val="0"/>
      <w:adjustRightInd w:val="0"/>
      <w:spacing w:after="120" w:line="360" w:lineRule="auto"/>
      <w:ind w:left="283"/>
    </w:pPr>
    <w:rPr>
      <w:sz w:val="28"/>
    </w:rPr>
  </w:style>
  <w:style w:type="paragraph" w:customStyle="1" w:styleId="BodyTextIndent210">
    <w:name w:val="Body Text Indent 210"/>
    <w:basedOn w:val="a4"/>
    <w:uiPriority w:val="99"/>
    <w:rsid w:val="00060C58"/>
    <w:pPr>
      <w:overflowPunct w:val="0"/>
      <w:autoSpaceDE w:val="0"/>
      <w:autoSpaceDN w:val="0"/>
      <w:adjustRightInd w:val="0"/>
      <w:spacing w:after="120" w:line="480" w:lineRule="auto"/>
      <w:ind w:left="283"/>
    </w:pPr>
    <w:rPr>
      <w:sz w:val="28"/>
    </w:rPr>
  </w:style>
  <w:style w:type="paragraph" w:customStyle="1" w:styleId="BodyText214">
    <w:name w:val="Body Text 214"/>
    <w:basedOn w:val="a4"/>
    <w:uiPriority w:val="99"/>
    <w:rsid w:val="00060C58"/>
    <w:pPr>
      <w:overflowPunct w:val="0"/>
      <w:autoSpaceDE w:val="0"/>
      <w:autoSpaceDN w:val="0"/>
      <w:adjustRightInd w:val="0"/>
      <w:spacing w:after="120" w:line="480" w:lineRule="auto"/>
    </w:pPr>
    <w:rPr>
      <w:sz w:val="28"/>
    </w:rPr>
  </w:style>
  <w:style w:type="paragraph" w:customStyle="1" w:styleId="BodyText37">
    <w:name w:val="Body Text 37"/>
    <w:basedOn w:val="a4"/>
    <w:uiPriority w:val="99"/>
    <w:rsid w:val="00060C58"/>
    <w:pPr>
      <w:overflowPunct w:val="0"/>
      <w:autoSpaceDE w:val="0"/>
      <w:autoSpaceDN w:val="0"/>
      <w:adjustRightInd w:val="0"/>
      <w:spacing w:after="120" w:line="360" w:lineRule="auto"/>
    </w:pPr>
    <w:rPr>
      <w:sz w:val="16"/>
    </w:rPr>
  </w:style>
  <w:style w:type="paragraph" w:customStyle="1" w:styleId="BodyText212">
    <w:name w:val="Body Text 212"/>
    <w:basedOn w:val="a4"/>
    <w:uiPriority w:val="99"/>
    <w:rsid w:val="00060C58"/>
    <w:pPr>
      <w:overflowPunct w:val="0"/>
      <w:autoSpaceDE w:val="0"/>
      <w:autoSpaceDN w:val="0"/>
      <w:adjustRightInd w:val="0"/>
      <w:spacing w:after="120" w:line="480" w:lineRule="auto"/>
    </w:pPr>
    <w:rPr>
      <w:sz w:val="28"/>
    </w:rPr>
  </w:style>
  <w:style w:type="paragraph" w:customStyle="1" w:styleId="BodyTextIndent29">
    <w:name w:val="Body Text Indent 29"/>
    <w:basedOn w:val="a4"/>
    <w:uiPriority w:val="99"/>
    <w:rsid w:val="00060C58"/>
    <w:pPr>
      <w:overflowPunct w:val="0"/>
      <w:autoSpaceDE w:val="0"/>
      <w:autoSpaceDN w:val="0"/>
      <w:adjustRightInd w:val="0"/>
      <w:spacing w:after="120" w:line="480" w:lineRule="auto"/>
      <w:ind w:left="283"/>
    </w:pPr>
    <w:rPr>
      <w:sz w:val="28"/>
    </w:rPr>
  </w:style>
  <w:style w:type="paragraph" w:customStyle="1" w:styleId="BodyText36">
    <w:name w:val="Body Text 36"/>
    <w:basedOn w:val="a4"/>
    <w:uiPriority w:val="99"/>
    <w:rsid w:val="00060C58"/>
    <w:pPr>
      <w:overflowPunct w:val="0"/>
      <w:autoSpaceDE w:val="0"/>
      <w:autoSpaceDN w:val="0"/>
      <w:adjustRightInd w:val="0"/>
      <w:spacing w:line="360" w:lineRule="auto"/>
    </w:pPr>
    <w:rPr>
      <w:rFonts w:ascii="Arial" w:hAnsi="Arial"/>
      <w:sz w:val="22"/>
    </w:rPr>
  </w:style>
  <w:style w:type="paragraph" w:customStyle="1" w:styleId="BodyTextIndent37">
    <w:name w:val="Body Text Indent 37"/>
    <w:basedOn w:val="a4"/>
    <w:uiPriority w:val="99"/>
    <w:rsid w:val="00060C58"/>
    <w:pPr>
      <w:keepLines/>
      <w:overflowPunct w:val="0"/>
      <w:autoSpaceDE w:val="0"/>
      <w:autoSpaceDN w:val="0"/>
      <w:adjustRightInd w:val="0"/>
      <w:spacing w:after="120" w:line="360" w:lineRule="auto"/>
      <w:ind w:left="284"/>
      <w:jc w:val="both"/>
    </w:pPr>
    <w:rPr>
      <w:sz w:val="28"/>
    </w:rPr>
  </w:style>
  <w:style w:type="paragraph" w:customStyle="1" w:styleId="Noeeu1">
    <w:name w:val="Noeeu1"/>
    <w:basedOn w:val="2a"/>
    <w:uiPriority w:val="99"/>
    <w:rsid w:val="00060C58"/>
    <w:pPr>
      <w:tabs>
        <w:tab w:val="num" w:pos="1134"/>
      </w:tabs>
      <w:overflowPunct w:val="0"/>
      <w:autoSpaceDE w:val="0"/>
      <w:autoSpaceDN w:val="0"/>
      <w:adjustRightInd w:val="0"/>
      <w:outlineLvl w:val="9"/>
    </w:pPr>
    <w:rPr>
      <w:rFonts w:ascii="Times New Roman" w:hAnsi="Times New Roman"/>
      <w:b w:val="0"/>
      <w:bCs w:val="0"/>
      <w:i w:val="0"/>
      <w:iCs w:val="0"/>
      <w:sz w:val="22"/>
      <w:szCs w:val="20"/>
      <w:lang w:val="ru-RU" w:eastAsia="ru-RU"/>
    </w:rPr>
  </w:style>
  <w:style w:type="paragraph" w:customStyle="1" w:styleId="Noeeu2">
    <w:name w:val="Noeeu2"/>
    <w:basedOn w:val="a4"/>
    <w:uiPriority w:val="99"/>
    <w:rsid w:val="00060C58"/>
    <w:pPr>
      <w:tabs>
        <w:tab w:val="left" w:pos="1069"/>
      </w:tabs>
      <w:overflowPunct w:val="0"/>
      <w:autoSpaceDE w:val="0"/>
      <w:autoSpaceDN w:val="0"/>
      <w:adjustRightInd w:val="0"/>
      <w:spacing w:line="360" w:lineRule="auto"/>
      <w:ind w:left="1069" w:hanging="360"/>
    </w:pPr>
    <w:rPr>
      <w:sz w:val="28"/>
    </w:rPr>
  </w:style>
  <w:style w:type="paragraph" w:customStyle="1" w:styleId="Iaenienie3">
    <w:name w:val="Ia?e nienie3"/>
    <w:basedOn w:val="a4"/>
    <w:uiPriority w:val="99"/>
    <w:rsid w:val="00060C58"/>
    <w:pPr>
      <w:tabs>
        <w:tab w:val="left" w:pos="360"/>
      </w:tabs>
      <w:overflowPunct w:val="0"/>
      <w:autoSpaceDE w:val="0"/>
      <w:autoSpaceDN w:val="0"/>
      <w:adjustRightInd w:val="0"/>
      <w:spacing w:after="140" w:line="360" w:lineRule="auto"/>
      <w:ind w:left="360" w:hanging="360"/>
      <w:jc w:val="both"/>
    </w:pPr>
    <w:rPr>
      <w:sz w:val="22"/>
    </w:rPr>
  </w:style>
  <w:style w:type="paragraph" w:customStyle="1" w:styleId="BalloonText2">
    <w:name w:val="Balloon Text2"/>
    <w:basedOn w:val="a4"/>
    <w:uiPriority w:val="99"/>
    <w:rsid w:val="00060C58"/>
    <w:pPr>
      <w:overflowPunct w:val="0"/>
      <w:autoSpaceDE w:val="0"/>
      <w:autoSpaceDN w:val="0"/>
      <w:adjustRightInd w:val="0"/>
      <w:spacing w:line="360" w:lineRule="auto"/>
    </w:pPr>
    <w:rPr>
      <w:rFonts w:ascii="Tahoma" w:hAnsi="Tahoma"/>
      <w:sz w:val="16"/>
    </w:rPr>
  </w:style>
  <w:style w:type="paragraph" w:customStyle="1" w:styleId="BodyText211">
    <w:name w:val="Body Text 211"/>
    <w:basedOn w:val="a4"/>
    <w:uiPriority w:val="99"/>
    <w:rsid w:val="00060C58"/>
    <w:pPr>
      <w:overflowPunct w:val="0"/>
      <w:autoSpaceDE w:val="0"/>
      <w:autoSpaceDN w:val="0"/>
      <w:adjustRightInd w:val="0"/>
      <w:spacing w:after="120" w:line="360" w:lineRule="auto"/>
      <w:ind w:left="283"/>
    </w:pPr>
    <w:rPr>
      <w:sz w:val="28"/>
    </w:rPr>
  </w:style>
  <w:style w:type="paragraph" w:customStyle="1" w:styleId="BodyTextIndent28">
    <w:name w:val="Body Text Indent 28"/>
    <w:basedOn w:val="a4"/>
    <w:uiPriority w:val="99"/>
    <w:rsid w:val="00060C58"/>
    <w:pPr>
      <w:overflowPunct w:val="0"/>
      <w:autoSpaceDE w:val="0"/>
      <w:autoSpaceDN w:val="0"/>
      <w:adjustRightInd w:val="0"/>
      <w:spacing w:after="120" w:line="480" w:lineRule="auto"/>
      <w:ind w:left="283"/>
    </w:pPr>
    <w:rPr>
      <w:sz w:val="28"/>
    </w:rPr>
  </w:style>
  <w:style w:type="paragraph" w:customStyle="1" w:styleId="BodyTextIndent36">
    <w:name w:val="Body Text Indent 36"/>
    <w:basedOn w:val="a4"/>
    <w:uiPriority w:val="99"/>
    <w:rsid w:val="00060C58"/>
    <w:pPr>
      <w:overflowPunct w:val="0"/>
      <w:autoSpaceDE w:val="0"/>
      <w:autoSpaceDN w:val="0"/>
      <w:adjustRightInd w:val="0"/>
      <w:spacing w:after="120" w:line="360" w:lineRule="auto"/>
      <w:ind w:left="283"/>
    </w:pPr>
    <w:rPr>
      <w:sz w:val="16"/>
    </w:rPr>
  </w:style>
  <w:style w:type="paragraph" w:customStyle="1" w:styleId="BlockText4">
    <w:name w:val="Block Text4"/>
    <w:basedOn w:val="a4"/>
    <w:uiPriority w:val="99"/>
    <w:rsid w:val="00060C58"/>
    <w:pPr>
      <w:overflowPunct w:val="0"/>
      <w:autoSpaceDE w:val="0"/>
      <w:autoSpaceDN w:val="0"/>
      <w:adjustRightInd w:val="0"/>
      <w:spacing w:line="360" w:lineRule="auto"/>
      <w:ind w:left="1418" w:right="567"/>
    </w:pPr>
    <w:rPr>
      <w:rFonts w:ascii="Arial (WT)" w:hAnsi="Arial (WT)"/>
      <w:color w:val="000000"/>
      <w:sz w:val="22"/>
    </w:rPr>
  </w:style>
  <w:style w:type="paragraph" w:customStyle="1" w:styleId="Noeeu22">
    <w:name w:val="Noeeu22"/>
    <w:basedOn w:val="a4"/>
    <w:uiPriority w:val="99"/>
    <w:rsid w:val="00060C58"/>
    <w:pPr>
      <w:tabs>
        <w:tab w:val="left" w:pos="644"/>
      </w:tabs>
      <w:overflowPunct w:val="0"/>
      <w:autoSpaceDE w:val="0"/>
      <w:autoSpaceDN w:val="0"/>
      <w:adjustRightInd w:val="0"/>
      <w:spacing w:line="360" w:lineRule="auto"/>
      <w:ind w:left="644" w:hanging="360"/>
    </w:pPr>
    <w:rPr>
      <w:sz w:val="28"/>
    </w:rPr>
  </w:style>
  <w:style w:type="paragraph" w:customStyle="1" w:styleId="BodyText210">
    <w:name w:val="Body Text 210"/>
    <w:basedOn w:val="a4"/>
    <w:uiPriority w:val="99"/>
    <w:rsid w:val="00060C58"/>
    <w:pPr>
      <w:overflowPunct w:val="0"/>
      <w:autoSpaceDE w:val="0"/>
      <w:autoSpaceDN w:val="0"/>
      <w:adjustRightInd w:val="0"/>
      <w:spacing w:after="120" w:line="360" w:lineRule="auto"/>
      <w:ind w:left="283"/>
    </w:pPr>
    <w:rPr>
      <w:sz w:val="28"/>
    </w:rPr>
  </w:style>
  <w:style w:type="paragraph" w:customStyle="1" w:styleId="BodyTextIndent27">
    <w:name w:val="Body Text Indent 27"/>
    <w:basedOn w:val="a4"/>
    <w:uiPriority w:val="99"/>
    <w:rsid w:val="00060C58"/>
    <w:pPr>
      <w:overflowPunct w:val="0"/>
      <w:autoSpaceDE w:val="0"/>
      <w:autoSpaceDN w:val="0"/>
      <w:adjustRightInd w:val="0"/>
      <w:spacing w:after="120" w:line="480" w:lineRule="auto"/>
      <w:ind w:left="283"/>
    </w:pPr>
    <w:rPr>
      <w:sz w:val="28"/>
    </w:rPr>
  </w:style>
  <w:style w:type="paragraph" w:customStyle="1" w:styleId="BodyTextIndent35">
    <w:name w:val="Body Text Indent 35"/>
    <w:basedOn w:val="a4"/>
    <w:uiPriority w:val="99"/>
    <w:rsid w:val="00060C58"/>
    <w:pPr>
      <w:overflowPunct w:val="0"/>
      <w:autoSpaceDE w:val="0"/>
      <w:autoSpaceDN w:val="0"/>
      <w:adjustRightInd w:val="0"/>
      <w:spacing w:after="120" w:line="360" w:lineRule="auto"/>
      <w:ind w:left="283"/>
    </w:pPr>
    <w:rPr>
      <w:sz w:val="16"/>
    </w:rPr>
  </w:style>
  <w:style w:type="paragraph" w:customStyle="1" w:styleId="BlockText3">
    <w:name w:val="Block Text3"/>
    <w:basedOn w:val="a4"/>
    <w:uiPriority w:val="99"/>
    <w:rsid w:val="00060C58"/>
    <w:pPr>
      <w:overflowPunct w:val="0"/>
      <w:autoSpaceDE w:val="0"/>
      <w:autoSpaceDN w:val="0"/>
      <w:adjustRightInd w:val="0"/>
      <w:spacing w:line="360" w:lineRule="auto"/>
      <w:ind w:left="1418" w:right="567"/>
    </w:pPr>
    <w:rPr>
      <w:rFonts w:ascii="Arial (WT)" w:hAnsi="Arial (WT)"/>
      <w:color w:val="000000"/>
      <w:sz w:val="22"/>
    </w:rPr>
  </w:style>
  <w:style w:type="paragraph" w:customStyle="1" w:styleId="BodyText29">
    <w:name w:val="Body Text 29"/>
    <w:basedOn w:val="a4"/>
    <w:uiPriority w:val="99"/>
    <w:rsid w:val="00060C58"/>
    <w:pPr>
      <w:overflowPunct w:val="0"/>
      <w:autoSpaceDE w:val="0"/>
      <w:autoSpaceDN w:val="0"/>
      <w:adjustRightInd w:val="0"/>
      <w:spacing w:after="120" w:line="360" w:lineRule="auto"/>
      <w:ind w:left="283"/>
    </w:pPr>
    <w:rPr>
      <w:sz w:val="28"/>
    </w:rPr>
  </w:style>
  <w:style w:type="paragraph" w:customStyle="1" w:styleId="BodyTextIndent26">
    <w:name w:val="Body Text Indent 26"/>
    <w:basedOn w:val="a4"/>
    <w:uiPriority w:val="99"/>
    <w:rsid w:val="00060C58"/>
    <w:pPr>
      <w:overflowPunct w:val="0"/>
      <w:autoSpaceDE w:val="0"/>
      <w:autoSpaceDN w:val="0"/>
      <w:adjustRightInd w:val="0"/>
      <w:spacing w:after="120" w:line="480" w:lineRule="auto"/>
      <w:ind w:left="283"/>
    </w:pPr>
    <w:rPr>
      <w:sz w:val="28"/>
    </w:rPr>
  </w:style>
  <w:style w:type="paragraph" w:customStyle="1" w:styleId="BodyTextIndent34">
    <w:name w:val="Body Text Indent 34"/>
    <w:basedOn w:val="a4"/>
    <w:uiPriority w:val="99"/>
    <w:rsid w:val="00060C58"/>
    <w:pPr>
      <w:overflowPunct w:val="0"/>
      <w:autoSpaceDE w:val="0"/>
      <w:autoSpaceDN w:val="0"/>
      <w:adjustRightInd w:val="0"/>
      <w:spacing w:after="120" w:line="360" w:lineRule="auto"/>
      <w:ind w:left="283"/>
    </w:pPr>
    <w:rPr>
      <w:sz w:val="16"/>
    </w:rPr>
  </w:style>
  <w:style w:type="paragraph" w:customStyle="1" w:styleId="BlockText2">
    <w:name w:val="Block Text2"/>
    <w:basedOn w:val="a4"/>
    <w:uiPriority w:val="99"/>
    <w:rsid w:val="00060C58"/>
    <w:pPr>
      <w:overflowPunct w:val="0"/>
      <w:autoSpaceDE w:val="0"/>
      <w:autoSpaceDN w:val="0"/>
      <w:adjustRightInd w:val="0"/>
      <w:spacing w:line="360" w:lineRule="auto"/>
      <w:ind w:left="1418" w:right="567"/>
    </w:pPr>
    <w:rPr>
      <w:rFonts w:ascii="Arial (WT)" w:hAnsi="Arial (WT)"/>
      <w:color w:val="000000"/>
      <w:sz w:val="22"/>
    </w:rPr>
  </w:style>
  <w:style w:type="paragraph" w:customStyle="1" w:styleId="BalloonText1">
    <w:name w:val="Balloon Text1"/>
    <w:basedOn w:val="a4"/>
    <w:uiPriority w:val="99"/>
    <w:rsid w:val="00060C58"/>
    <w:pPr>
      <w:overflowPunct w:val="0"/>
      <w:autoSpaceDE w:val="0"/>
      <w:autoSpaceDN w:val="0"/>
      <w:adjustRightInd w:val="0"/>
      <w:spacing w:line="360" w:lineRule="auto"/>
    </w:pPr>
    <w:rPr>
      <w:rFonts w:ascii="Tahoma" w:hAnsi="Tahoma"/>
      <w:sz w:val="16"/>
    </w:rPr>
  </w:style>
  <w:style w:type="paragraph" w:customStyle="1" w:styleId="BodyText35">
    <w:name w:val="Body Text 35"/>
    <w:basedOn w:val="a4"/>
    <w:uiPriority w:val="99"/>
    <w:rsid w:val="00060C58"/>
    <w:pPr>
      <w:overflowPunct w:val="0"/>
      <w:autoSpaceDE w:val="0"/>
      <w:autoSpaceDN w:val="0"/>
      <w:adjustRightInd w:val="0"/>
      <w:spacing w:line="360" w:lineRule="auto"/>
      <w:jc w:val="center"/>
    </w:pPr>
    <w:rPr>
      <w:rFonts w:ascii="Arial" w:hAnsi="Arial"/>
      <w:b/>
      <w:sz w:val="48"/>
    </w:rPr>
  </w:style>
  <w:style w:type="paragraph" w:customStyle="1" w:styleId="BodyTextIndent25">
    <w:name w:val="Body Text Indent 25"/>
    <w:basedOn w:val="a4"/>
    <w:uiPriority w:val="99"/>
    <w:rsid w:val="00060C58"/>
    <w:pPr>
      <w:overflowPunct w:val="0"/>
      <w:autoSpaceDE w:val="0"/>
      <w:autoSpaceDN w:val="0"/>
      <w:adjustRightInd w:val="0"/>
      <w:spacing w:line="360" w:lineRule="auto"/>
      <w:ind w:left="993" w:hanging="284"/>
      <w:jc w:val="both"/>
    </w:pPr>
    <w:rPr>
      <w:rFonts w:ascii="Arial" w:hAnsi="Arial"/>
      <w:sz w:val="28"/>
    </w:rPr>
  </w:style>
  <w:style w:type="paragraph" w:customStyle="1" w:styleId="BodyTextIndent33">
    <w:name w:val="Body Text Indent 33"/>
    <w:basedOn w:val="a4"/>
    <w:uiPriority w:val="99"/>
    <w:rsid w:val="00060C58"/>
    <w:pPr>
      <w:overflowPunct w:val="0"/>
      <w:autoSpaceDE w:val="0"/>
      <w:autoSpaceDN w:val="0"/>
      <w:adjustRightInd w:val="0"/>
      <w:spacing w:line="360" w:lineRule="auto"/>
      <w:ind w:left="576"/>
      <w:jc w:val="both"/>
    </w:pPr>
    <w:rPr>
      <w:sz w:val="28"/>
    </w:rPr>
  </w:style>
  <w:style w:type="paragraph" w:customStyle="1" w:styleId="aacao2">
    <w:name w:val="aacao2"/>
    <w:basedOn w:val="Body"/>
    <w:uiPriority w:val="99"/>
    <w:rsid w:val="00060C58"/>
    <w:pPr>
      <w:spacing w:before="120"/>
      <w:textAlignment w:val="auto"/>
    </w:pPr>
    <w:rPr>
      <w:bCs/>
      <w:sz w:val="28"/>
    </w:rPr>
  </w:style>
  <w:style w:type="paragraph" w:customStyle="1" w:styleId="Niaaaiea">
    <w:name w:val="Niaa??aiea"/>
    <w:basedOn w:val="aacao2"/>
    <w:uiPriority w:val="99"/>
    <w:rsid w:val="00060C58"/>
    <w:pPr>
      <w:keepNext/>
      <w:keepLines/>
      <w:pageBreakBefore/>
      <w:suppressAutoHyphens/>
      <w:spacing w:before="240" w:after="360"/>
      <w:ind w:left="0" w:firstLine="0"/>
      <w:jc w:val="center"/>
    </w:pPr>
    <w:rPr>
      <w:b/>
    </w:rPr>
  </w:style>
  <w:style w:type="paragraph" w:customStyle="1" w:styleId="ooaii">
    <w:name w:val="ooaii_"/>
    <w:basedOn w:val="a4"/>
    <w:uiPriority w:val="99"/>
    <w:rsid w:val="00060C58"/>
    <w:pPr>
      <w:overflowPunct w:val="0"/>
      <w:autoSpaceDE w:val="0"/>
      <w:autoSpaceDN w:val="0"/>
      <w:adjustRightInd w:val="0"/>
      <w:spacing w:line="360" w:lineRule="auto"/>
      <w:ind w:left="-57" w:right="-57"/>
      <w:jc w:val="center"/>
    </w:pPr>
    <w:rPr>
      <w:rFonts w:ascii="Arial" w:hAnsi="Arial"/>
      <w:sz w:val="16"/>
    </w:rPr>
  </w:style>
  <w:style w:type="paragraph" w:customStyle="1" w:styleId="OaenoIauiue1">
    <w:name w:val="OaenoIau?iue1"/>
    <w:uiPriority w:val="99"/>
    <w:rsid w:val="00060C58"/>
    <w:pPr>
      <w:overflowPunct w:val="0"/>
      <w:autoSpaceDE w:val="0"/>
      <w:autoSpaceDN w:val="0"/>
      <w:adjustRightInd w:val="0"/>
      <w:spacing w:after="0" w:line="360" w:lineRule="auto"/>
      <w:ind w:firstLine="851"/>
      <w:jc w:val="both"/>
    </w:pPr>
    <w:rPr>
      <w:rFonts w:ascii="Times New Roman" w:eastAsia="Times New Roman" w:hAnsi="Times New Roman" w:cs="Times New Roman"/>
      <w:sz w:val="24"/>
      <w:szCs w:val="20"/>
      <w:lang w:eastAsia="ru-RU"/>
    </w:rPr>
  </w:style>
  <w:style w:type="paragraph" w:customStyle="1" w:styleId="Iaenienie2">
    <w:name w:val="Ia?e nienie2"/>
    <w:basedOn w:val="a4"/>
    <w:uiPriority w:val="99"/>
    <w:rsid w:val="00060C58"/>
    <w:pPr>
      <w:tabs>
        <w:tab w:val="left" w:pos="360"/>
      </w:tabs>
      <w:overflowPunct w:val="0"/>
      <w:autoSpaceDE w:val="0"/>
      <w:autoSpaceDN w:val="0"/>
      <w:adjustRightInd w:val="0"/>
      <w:spacing w:after="140" w:line="360" w:lineRule="auto"/>
      <w:ind w:left="360" w:hanging="360"/>
      <w:jc w:val="both"/>
    </w:pPr>
    <w:rPr>
      <w:sz w:val="22"/>
    </w:rPr>
  </w:style>
  <w:style w:type="paragraph" w:customStyle="1" w:styleId="BodyTextIndent24">
    <w:name w:val="Body Text Indent 24"/>
    <w:basedOn w:val="a4"/>
    <w:uiPriority w:val="99"/>
    <w:rsid w:val="00060C58"/>
    <w:pPr>
      <w:overflowPunct w:val="0"/>
      <w:autoSpaceDE w:val="0"/>
      <w:autoSpaceDN w:val="0"/>
      <w:adjustRightInd w:val="0"/>
      <w:spacing w:after="120" w:line="480" w:lineRule="auto"/>
      <w:ind w:left="283"/>
    </w:pPr>
    <w:rPr>
      <w:sz w:val="28"/>
    </w:rPr>
  </w:style>
  <w:style w:type="paragraph" w:customStyle="1" w:styleId="BodyText26">
    <w:name w:val="Body Text 26"/>
    <w:basedOn w:val="a4"/>
    <w:uiPriority w:val="99"/>
    <w:rsid w:val="00060C58"/>
    <w:pPr>
      <w:overflowPunct w:val="0"/>
      <w:autoSpaceDE w:val="0"/>
      <w:autoSpaceDN w:val="0"/>
      <w:adjustRightInd w:val="0"/>
      <w:spacing w:after="120" w:line="360" w:lineRule="auto"/>
      <w:ind w:left="283"/>
    </w:pPr>
    <w:rPr>
      <w:sz w:val="28"/>
    </w:rPr>
  </w:style>
  <w:style w:type="paragraph" w:customStyle="1" w:styleId="BodyText34">
    <w:name w:val="Body Text 34"/>
    <w:basedOn w:val="a4"/>
    <w:uiPriority w:val="99"/>
    <w:rsid w:val="00060C58"/>
    <w:pPr>
      <w:overflowPunct w:val="0"/>
      <w:autoSpaceDE w:val="0"/>
      <w:autoSpaceDN w:val="0"/>
      <w:adjustRightInd w:val="0"/>
      <w:spacing w:after="120" w:line="360" w:lineRule="auto"/>
    </w:pPr>
    <w:rPr>
      <w:sz w:val="16"/>
    </w:rPr>
  </w:style>
  <w:style w:type="paragraph" w:customStyle="1" w:styleId="Noeeu11">
    <w:name w:val="Noeeu11"/>
    <w:basedOn w:val="2a"/>
    <w:uiPriority w:val="99"/>
    <w:rsid w:val="00060C58"/>
    <w:pPr>
      <w:tabs>
        <w:tab w:val="num" w:pos="1134"/>
      </w:tabs>
      <w:overflowPunct w:val="0"/>
      <w:autoSpaceDE w:val="0"/>
      <w:autoSpaceDN w:val="0"/>
      <w:adjustRightInd w:val="0"/>
      <w:outlineLvl w:val="9"/>
    </w:pPr>
    <w:rPr>
      <w:rFonts w:ascii="Times New Roman" w:hAnsi="Times New Roman"/>
      <w:b w:val="0"/>
      <w:bCs w:val="0"/>
      <w:i w:val="0"/>
      <w:iCs w:val="0"/>
      <w:sz w:val="22"/>
      <w:szCs w:val="20"/>
      <w:lang w:val="ru-RU" w:eastAsia="ru-RU"/>
    </w:rPr>
  </w:style>
  <w:style w:type="paragraph" w:customStyle="1" w:styleId="BodyTextIndent23">
    <w:name w:val="Body Text Indent 23"/>
    <w:basedOn w:val="a4"/>
    <w:uiPriority w:val="99"/>
    <w:rsid w:val="00060C58"/>
    <w:pPr>
      <w:keepLines/>
      <w:overflowPunct w:val="0"/>
      <w:autoSpaceDE w:val="0"/>
      <w:autoSpaceDN w:val="0"/>
      <w:adjustRightInd w:val="0"/>
      <w:spacing w:after="120" w:line="360" w:lineRule="auto"/>
      <w:ind w:left="283"/>
      <w:jc w:val="both"/>
    </w:pPr>
    <w:rPr>
      <w:sz w:val="28"/>
    </w:rPr>
  </w:style>
  <w:style w:type="paragraph" w:customStyle="1" w:styleId="BodyTextIndent32">
    <w:name w:val="Body Text Indent 32"/>
    <w:basedOn w:val="a4"/>
    <w:uiPriority w:val="99"/>
    <w:rsid w:val="00060C58"/>
    <w:pPr>
      <w:keepLines/>
      <w:overflowPunct w:val="0"/>
      <w:autoSpaceDE w:val="0"/>
      <w:autoSpaceDN w:val="0"/>
      <w:adjustRightInd w:val="0"/>
      <w:spacing w:after="120" w:line="360" w:lineRule="auto"/>
      <w:ind w:left="284"/>
      <w:jc w:val="both"/>
    </w:pPr>
    <w:rPr>
      <w:sz w:val="28"/>
    </w:rPr>
  </w:style>
  <w:style w:type="paragraph" w:customStyle="1" w:styleId="Noeeu21">
    <w:name w:val="Noeeu21"/>
    <w:basedOn w:val="a4"/>
    <w:uiPriority w:val="99"/>
    <w:rsid w:val="00060C58"/>
    <w:pPr>
      <w:tabs>
        <w:tab w:val="left" w:pos="1069"/>
      </w:tabs>
      <w:overflowPunct w:val="0"/>
      <w:autoSpaceDE w:val="0"/>
      <w:autoSpaceDN w:val="0"/>
      <w:adjustRightInd w:val="0"/>
      <w:spacing w:line="360" w:lineRule="auto"/>
      <w:ind w:left="1069" w:hanging="360"/>
    </w:pPr>
    <w:rPr>
      <w:sz w:val="28"/>
    </w:rPr>
  </w:style>
  <w:style w:type="paragraph" w:customStyle="1" w:styleId="BlockText1">
    <w:name w:val="Block Text1"/>
    <w:basedOn w:val="a4"/>
    <w:uiPriority w:val="99"/>
    <w:rsid w:val="00060C58"/>
    <w:pPr>
      <w:overflowPunct w:val="0"/>
      <w:autoSpaceDE w:val="0"/>
      <w:autoSpaceDN w:val="0"/>
      <w:adjustRightInd w:val="0"/>
      <w:spacing w:line="360" w:lineRule="auto"/>
      <w:ind w:left="467" w:right="-28" w:hanging="371"/>
    </w:pPr>
    <w:rPr>
      <w:rFonts w:ascii="Arial" w:hAnsi="Arial"/>
      <w:sz w:val="22"/>
    </w:rPr>
  </w:style>
  <w:style w:type="paragraph" w:customStyle="1" w:styleId="aacao1">
    <w:name w:val="aacao1"/>
    <w:basedOn w:val="Body"/>
    <w:uiPriority w:val="99"/>
    <w:rsid w:val="00060C58"/>
    <w:pPr>
      <w:spacing w:before="120"/>
      <w:textAlignment w:val="auto"/>
    </w:pPr>
    <w:rPr>
      <w:bCs/>
      <w:sz w:val="28"/>
    </w:rPr>
  </w:style>
  <w:style w:type="paragraph" w:customStyle="1" w:styleId="caaieiaie11">
    <w:name w:val="caaieiaie 11"/>
    <w:basedOn w:val="a4"/>
    <w:next w:val="a4"/>
    <w:uiPriority w:val="99"/>
    <w:rsid w:val="00060C58"/>
    <w:pPr>
      <w:keepNext/>
      <w:overflowPunct w:val="0"/>
      <w:autoSpaceDE w:val="0"/>
      <w:autoSpaceDN w:val="0"/>
      <w:adjustRightInd w:val="0"/>
      <w:spacing w:line="360" w:lineRule="auto"/>
      <w:jc w:val="center"/>
    </w:pPr>
  </w:style>
  <w:style w:type="paragraph" w:customStyle="1" w:styleId="BodyTextIndent22">
    <w:name w:val="Body Text Indent 22"/>
    <w:basedOn w:val="a4"/>
    <w:uiPriority w:val="99"/>
    <w:rsid w:val="00060C58"/>
    <w:pPr>
      <w:tabs>
        <w:tab w:val="left" w:pos="1440"/>
        <w:tab w:val="left" w:pos="1608"/>
      </w:tabs>
      <w:overflowPunct w:val="0"/>
      <w:autoSpaceDE w:val="0"/>
      <w:autoSpaceDN w:val="0"/>
      <w:adjustRightInd w:val="0"/>
      <w:spacing w:line="360" w:lineRule="auto"/>
      <w:ind w:firstLine="851"/>
      <w:jc w:val="both"/>
    </w:pPr>
    <w:rPr>
      <w:rFonts w:ascii="Arial" w:hAnsi="Arial"/>
      <w:kern w:val="28"/>
      <w:sz w:val="22"/>
    </w:rPr>
  </w:style>
  <w:style w:type="paragraph" w:customStyle="1" w:styleId="BodyTextIndent31">
    <w:name w:val="Body Text Indent 31"/>
    <w:basedOn w:val="a4"/>
    <w:uiPriority w:val="99"/>
    <w:rsid w:val="00060C58"/>
    <w:pPr>
      <w:overflowPunct w:val="0"/>
      <w:autoSpaceDE w:val="0"/>
      <w:autoSpaceDN w:val="0"/>
      <w:adjustRightInd w:val="0"/>
      <w:spacing w:line="360" w:lineRule="auto"/>
      <w:ind w:firstLine="708"/>
    </w:pPr>
    <w:rPr>
      <w:rFonts w:ascii="Arial" w:hAnsi="Arial"/>
      <w:kern w:val="28"/>
      <w:sz w:val="22"/>
    </w:rPr>
  </w:style>
  <w:style w:type="paragraph" w:customStyle="1" w:styleId="Iaenienie1">
    <w:name w:val="Ia?e nienie1"/>
    <w:basedOn w:val="a4"/>
    <w:uiPriority w:val="99"/>
    <w:rsid w:val="00060C58"/>
    <w:pPr>
      <w:tabs>
        <w:tab w:val="left" w:pos="360"/>
      </w:tabs>
      <w:overflowPunct w:val="0"/>
      <w:autoSpaceDE w:val="0"/>
      <w:autoSpaceDN w:val="0"/>
      <w:adjustRightInd w:val="0"/>
      <w:spacing w:after="140" w:line="360" w:lineRule="auto"/>
      <w:ind w:left="360" w:hanging="360"/>
      <w:jc w:val="both"/>
    </w:pPr>
    <w:rPr>
      <w:sz w:val="22"/>
    </w:rPr>
  </w:style>
  <w:style w:type="paragraph" w:customStyle="1" w:styleId="BodyText33">
    <w:name w:val="Body Text 33"/>
    <w:basedOn w:val="a4"/>
    <w:uiPriority w:val="99"/>
    <w:rsid w:val="00060C58"/>
    <w:pPr>
      <w:overflowPunct w:val="0"/>
      <w:autoSpaceDE w:val="0"/>
      <w:autoSpaceDN w:val="0"/>
      <w:adjustRightInd w:val="0"/>
      <w:spacing w:line="360" w:lineRule="auto"/>
      <w:jc w:val="center"/>
    </w:pPr>
    <w:rPr>
      <w:rFonts w:ascii="Arial" w:hAnsi="Arial"/>
      <w:b/>
      <w:sz w:val="48"/>
    </w:rPr>
  </w:style>
  <w:style w:type="paragraph" w:customStyle="1" w:styleId="BodyText32">
    <w:name w:val="Body Text 32"/>
    <w:basedOn w:val="a4"/>
    <w:uiPriority w:val="99"/>
    <w:rsid w:val="00060C58"/>
    <w:pPr>
      <w:overflowPunct w:val="0"/>
      <w:autoSpaceDE w:val="0"/>
      <w:autoSpaceDN w:val="0"/>
      <w:adjustRightInd w:val="0"/>
      <w:spacing w:line="360" w:lineRule="auto"/>
      <w:jc w:val="center"/>
    </w:pPr>
    <w:rPr>
      <w:rFonts w:ascii="Arial" w:hAnsi="Arial"/>
      <w:b/>
      <w:sz w:val="48"/>
    </w:rPr>
  </w:style>
  <w:style w:type="character" w:customStyle="1" w:styleId="a30b1">
    <w:name w:val="a30b1"/>
    <w:uiPriority w:val="99"/>
    <w:rsid w:val="00060C58"/>
    <w:rPr>
      <w:rFonts w:ascii="Arial" w:hAnsi="Arial"/>
      <w:b/>
      <w:color w:val="auto"/>
      <w:sz w:val="45"/>
    </w:rPr>
  </w:style>
  <w:style w:type="character" w:customStyle="1" w:styleId="Hyperlink1">
    <w:name w:val="Hyperlink1"/>
    <w:uiPriority w:val="99"/>
    <w:rsid w:val="00060C58"/>
    <w:rPr>
      <w:color w:val="0000FF"/>
      <w:u w:val="single"/>
    </w:rPr>
  </w:style>
  <w:style w:type="character" w:customStyle="1" w:styleId="Char">
    <w:name w:val="ТекстОбычный Char"/>
    <w:uiPriority w:val="99"/>
    <w:rsid w:val="00060C58"/>
    <w:rPr>
      <w:sz w:val="24"/>
      <w:lang w:val="ru-RU" w:eastAsia="ru-RU"/>
    </w:rPr>
  </w:style>
  <w:style w:type="character" w:customStyle="1" w:styleId="Times120">
    <w:name w:val="Times 12 Знак"/>
    <w:uiPriority w:val="99"/>
    <w:rsid w:val="00060C58"/>
    <w:rPr>
      <w:sz w:val="24"/>
      <w:lang w:val="ru-RU" w:eastAsia="ru-RU"/>
    </w:rPr>
  </w:style>
  <w:style w:type="paragraph" w:customStyle="1" w:styleId="FR3">
    <w:name w:val="FR3"/>
    <w:uiPriority w:val="99"/>
    <w:rsid w:val="00060C58"/>
    <w:pPr>
      <w:widowControl w:val="0"/>
      <w:spacing w:before="120" w:after="0" w:line="340" w:lineRule="auto"/>
      <w:ind w:left="160" w:right="800"/>
      <w:jc w:val="both"/>
    </w:pPr>
    <w:rPr>
      <w:rFonts w:ascii="Arial" w:eastAsia="Times New Roman" w:hAnsi="Arial" w:cs="Times New Roman"/>
      <w:sz w:val="20"/>
      <w:szCs w:val="20"/>
      <w:lang w:eastAsia="ru-RU"/>
    </w:rPr>
  </w:style>
  <w:style w:type="paragraph" w:customStyle="1" w:styleId="FR2">
    <w:name w:val="FR2"/>
    <w:uiPriority w:val="99"/>
    <w:rsid w:val="00060C58"/>
    <w:pPr>
      <w:widowControl w:val="0"/>
      <w:spacing w:after="0" w:line="300" w:lineRule="auto"/>
      <w:ind w:left="920" w:right="200"/>
    </w:pPr>
    <w:rPr>
      <w:rFonts w:ascii="Arial" w:eastAsia="Times New Roman" w:hAnsi="Arial" w:cs="Times New Roman"/>
      <w:sz w:val="28"/>
      <w:szCs w:val="20"/>
      <w:lang w:eastAsia="ru-RU"/>
    </w:rPr>
  </w:style>
  <w:style w:type="paragraph" w:customStyle="1" w:styleId="Oeooeuiueeeno">
    <w:name w:val="Oeooeuiue eeno"/>
    <w:basedOn w:val="a4"/>
    <w:uiPriority w:val="99"/>
    <w:rsid w:val="00060C58"/>
    <w:pPr>
      <w:keepLines/>
      <w:suppressAutoHyphens/>
      <w:overflowPunct w:val="0"/>
      <w:autoSpaceDE w:val="0"/>
      <w:autoSpaceDN w:val="0"/>
      <w:adjustRightInd w:val="0"/>
      <w:spacing w:line="360" w:lineRule="auto"/>
      <w:jc w:val="center"/>
      <w:textAlignment w:val="baseline"/>
    </w:pPr>
    <w:rPr>
      <w:b/>
      <w:sz w:val="28"/>
    </w:rPr>
  </w:style>
  <w:style w:type="character" w:customStyle="1" w:styleId="4f">
    <w:name w:val="заголовок 4 Знак"/>
    <w:uiPriority w:val="99"/>
    <w:rsid w:val="00060C58"/>
    <w:rPr>
      <w:rFonts w:ascii="Arial" w:hAnsi="Arial"/>
      <w:b/>
      <w:sz w:val="24"/>
      <w:lang w:val="ru-RU" w:eastAsia="ru-RU"/>
    </w:rPr>
  </w:style>
  <w:style w:type="character" w:customStyle="1" w:styleId="affffffffa">
    <w:name w:val="Подраздел Знак Знак"/>
    <w:uiPriority w:val="99"/>
    <w:rsid w:val="00060C58"/>
    <w:rPr>
      <w:rFonts w:ascii="Arial" w:hAnsi="Arial"/>
      <w:b/>
      <w:sz w:val="24"/>
      <w:lang w:val="ru-RU" w:eastAsia="ru-RU"/>
    </w:rPr>
  </w:style>
  <w:style w:type="paragraph" w:customStyle="1" w:styleId="affffffffb">
    <w:name w:val="Пояснительная записка(ТЕКСТ) Знак"/>
    <w:basedOn w:val="a4"/>
    <w:uiPriority w:val="99"/>
    <w:rsid w:val="00060C58"/>
    <w:pPr>
      <w:spacing w:line="360" w:lineRule="auto"/>
      <w:ind w:left="1026" w:right="285"/>
      <w:jc w:val="both"/>
    </w:pPr>
    <w:rPr>
      <w:sz w:val="28"/>
      <w:szCs w:val="28"/>
    </w:rPr>
  </w:style>
  <w:style w:type="character" w:customStyle="1" w:styleId="affffffffc">
    <w:name w:val="Пояснительная записка(ТЕКСТ) Знак Знак"/>
    <w:uiPriority w:val="99"/>
    <w:rsid w:val="00060C58"/>
    <w:rPr>
      <w:sz w:val="28"/>
      <w:lang w:val="ru-RU" w:eastAsia="ru-RU"/>
    </w:rPr>
  </w:style>
  <w:style w:type="paragraph" w:customStyle="1" w:styleId="affffffffd">
    <w:name w:val="Пояснительная записка(ТЕКСТ)"/>
    <w:basedOn w:val="a4"/>
    <w:uiPriority w:val="99"/>
    <w:rsid w:val="00060C58"/>
    <w:pPr>
      <w:spacing w:line="360" w:lineRule="auto"/>
      <w:ind w:left="57" w:right="113" w:firstLine="851"/>
      <w:jc w:val="both"/>
    </w:pPr>
    <w:rPr>
      <w:sz w:val="28"/>
      <w:szCs w:val="28"/>
    </w:rPr>
  </w:style>
  <w:style w:type="paragraph" w:customStyle="1" w:styleId="affffffffe">
    <w:name w:val="Стиль по ИЦЭУ"/>
    <w:basedOn w:val="a4"/>
    <w:uiPriority w:val="99"/>
    <w:rsid w:val="00060C58"/>
    <w:pPr>
      <w:shd w:val="clear" w:color="auto" w:fill="FFFFFF"/>
      <w:ind w:left="2563"/>
    </w:pPr>
    <w:rPr>
      <w:rFonts w:ascii="Arial" w:hAnsi="Arial" w:cs="Arial"/>
      <w:color w:val="000000"/>
      <w:spacing w:val="-3"/>
      <w:sz w:val="24"/>
      <w:szCs w:val="22"/>
    </w:rPr>
  </w:style>
  <w:style w:type="paragraph" w:customStyle="1" w:styleId="afffffffff">
    <w:name w:val="Табл_заг"/>
    <w:basedOn w:val="a4"/>
    <w:uiPriority w:val="99"/>
    <w:rsid w:val="00060C58"/>
    <w:pPr>
      <w:spacing w:line="360" w:lineRule="auto"/>
      <w:jc w:val="center"/>
    </w:pPr>
    <w:rPr>
      <w:rFonts w:ascii="Pragmatica" w:hAnsi="Pragmatica"/>
      <w:b/>
      <w:sz w:val="24"/>
    </w:rPr>
  </w:style>
  <w:style w:type="paragraph" w:customStyle="1" w:styleId="2fb">
    <w:name w:val="Знак2 Знак Знак Знак"/>
    <w:basedOn w:val="a4"/>
    <w:uiPriority w:val="99"/>
    <w:rsid w:val="00060C58"/>
    <w:pPr>
      <w:spacing w:after="160" w:line="240" w:lineRule="exact"/>
    </w:pPr>
    <w:rPr>
      <w:rFonts w:ascii="Verdana" w:hAnsi="Verdana" w:cs="Verdana"/>
      <w:lang w:val="en-US" w:eastAsia="en-US"/>
    </w:rPr>
  </w:style>
  <w:style w:type="paragraph" w:customStyle="1" w:styleId="1ffb">
    <w:name w:val="Знак Знак Знак1 Знак Знак Знак"/>
    <w:basedOn w:val="a4"/>
    <w:uiPriority w:val="99"/>
    <w:rsid w:val="00060C58"/>
    <w:pPr>
      <w:spacing w:after="160" w:line="240" w:lineRule="exact"/>
    </w:pPr>
    <w:rPr>
      <w:rFonts w:ascii="Verdana" w:hAnsi="Verdana" w:cs="Verdana"/>
      <w:lang w:val="en-US" w:eastAsia="en-US"/>
    </w:rPr>
  </w:style>
  <w:style w:type="paragraph" w:customStyle="1" w:styleId="4">
    <w:name w:val="Пункт_4"/>
    <w:basedOn w:val="a4"/>
    <w:link w:val="4f0"/>
    <w:uiPriority w:val="99"/>
    <w:rsid w:val="00060C58"/>
    <w:pPr>
      <w:numPr>
        <w:ilvl w:val="3"/>
        <w:numId w:val="1"/>
      </w:numPr>
      <w:tabs>
        <w:tab w:val="num" w:pos="1134"/>
        <w:tab w:val="num" w:pos="1701"/>
      </w:tabs>
      <w:ind w:left="0" w:firstLine="567"/>
      <w:jc w:val="both"/>
    </w:pPr>
    <w:rPr>
      <w:sz w:val="28"/>
      <w:lang w:val="x-none" w:eastAsia="x-none"/>
    </w:rPr>
  </w:style>
  <w:style w:type="character" w:customStyle="1" w:styleId="4f0">
    <w:name w:val="Пункт_4 Знак"/>
    <w:link w:val="4"/>
    <w:uiPriority w:val="99"/>
    <w:locked/>
    <w:rsid w:val="00060C58"/>
    <w:rPr>
      <w:rFonts w:ascii="Times New Roman" w:eastAsia="Times New Roman" w:hAnsi="Times New Roman" w:cs="Times New Roman"/>
      <w:sz w:val="28"/>
      <w:szCs w:val="20"/>
      <w:lang w:val="x-none" w:eastAsia="x-none"/>
    </w:rPr>
  </w:style>
  <w:style w:type="paragraph" w:customStyle="1" w:styleId="times121">
    <w:name w:val="times12"/>
    <w:basedOn w:val="a4"/>
    <w:uiPriority w:val="99"/>
    <w:rsid w:val="00060C58"/>
    <w:pPr>
      <w:overflowPunct w:val="0"/>
      <w:autoSpaceDE w:val="0"/>
      <w:autoSpaceDN w:val="0"/>
      <w:ind w:firstLine="567"/>
      <w:jc w:val="both"/>
    </w:pPr>
    <w:rPr>
      <w:rFonts w:eastAsia="Gulim"/>
      <w:sz w:val="24"/>
      <w:szCs w:val="24"/>
      <w:lang w:eastAsia="ko-KR"/>
    </w:rPr>
  </w:style>
  <w:style w:type="paragraph" w:customStyle="1" w:styleId="afffffffff0">
    <w:name w:val="Готовый"/>
    <w:basedOn w:val="a4"/>
    <w:uiPriority w:val="99"/>
    <w:rsid w:val="00060C58"/>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Arial (WT)" w:hAnsi="Arial (WT)"/>
    </w:rPr>
  </w:style>
  <w:style w:type="paragraph" w:customStyle="1" w:styleId="4f1">
    <w:name w:val="Знак4 Знак Знак Знак Знак Знак Знак Знак Знак Знак"/>
    <w:basedOn w:val="a4"/>
    <w:uiPriority w:val="99"/>
    <w:rsid w:val="00060C58"/>
    <w:pPr>
      <w:spacing w:after="160" w:line="240" w:lineRule="exact"/>
    </w:pPr>
    <w:rPr>
      <w:rFonts w:ascii="Verdana" w:hAnsi="Verdana" w:cs="Verdana"/>
      <w:lang w:val="en-US" w:eastAsia="en-US"/>
    </w:rPr>
  </w:style>
  <w:style w:type="paragraph" w:customStyle="1" w:styleId="afffffffff1">
    <w:name w:val="Таблица цифровая"/>
    <w:basedOn w:val="a4"/>
    <w:uiPriority w:val="99"/>
    <w:rsid w:val="00060C58"/>
    <w:pPr>
      <w:keepNext/>
    </w:pPr>
    <w:rPr>
      <w:sz w:val="24"/>
      <w:szCs w:val="24"/>
    </w:rPr>
  </w:style>
  <w:style w:type="character" w:customStyle="1" w:styleId="123">
    <w:name w:val="Знак Знак12"/>
    <w:uiPriority w:val="99"/>
    <w:locked/>
    <w:rsid w:val="00060C58"/>
    <w:rPr>
      <w:b/>
      <w:i/>
      <w:sz w:val="28"/>
      <w:lang w:val="ru-RU" w:eastAsia="ru-RU"/>
    </w:rPr>
  </w:style>
  <w:style w:type="character" w:customStyle="1" w:styleId="93">
    <w:name w:val="Знак Знак9"/>
    <w:uiPriority w:val="99"/>
    <w:locked/>
    <w:rsid w:val="00060C58"/>
    <w:rPr>
      <w:b/>
      <w:sz w:val="28"/>
      <w:lang w:val="ru-RU" w:eastAsia="ru-RU"/>
    </w:rPr>
  </w:style>
  <w:style w:type="character" w:customStyle="1" w:styleId="180">
    <w:name w:val="Знак Знак18"/>
    <w:uiPriority w:val="99"/>
    <w:rsid w:val="00060C58"/>
    <w:rPr>
      <w:rFonts w:eastAsia="Times New Roman"/>
      <w:i/>
      <w:snapToGrid w:val="0"/>
      <w:sz w:val="22"/>
    </w:rPr>
  </w:style>
  <w:style w:type="character" w:customStyle="1" w:styleId="170">
    <w:name w:val="Знак Знак17"/>
    <w:uiPriority w:val="99"/>
    <w:rsid w:val="00060C58"/>
    <w:rPr>
      <w:rFonts w:ascii="Arial" w:eastAsia="Times New Roman" w:hAnsi="Arial"/>
      <w:snapToGrid w:val="0"/>
      <w:sz w:val="22"/>
    </w:rPr>
  </w:style>
  <w:style w:type="character" w:customStyle="1" w:styleId="160">
    <w:name w:val="Знак Знак16"/>
    <w:uiPriority w:val="99"/>
    <w:rsid w:val="00060C58"/>
    <w:rPr>
      <w:rFonts w:eastAsia="Times New Roman"/>
      <w:i/>
      <w:sz w:val="22"/>
      <w:lang w:val="x-none" w:eastAsia="ru-RU"/>
    </w:rPr>
  </w:style>
  <w:style w:type="character" w:customStyle="1" w:styleId="150">
    <w:name w:val="Знак Знак15"/>
    <w:uiPriority w:val="99"/>
    <w:rsid w:val="00060C58"/>
    <w:rPr>
      <w:rFonts w:eastAsia="Times New Roman"/>
      <w:sz w:val="22"/>
      <w:lang w:val="x-none" w:eastAsia="ru-RU"/>
    </w:rPr>
  </w:style>
  <w:style w:type="character" w:customStyle="1" w:styleId="msoins0">
    <w:name w:val="msoins"/>
    <w:uiPriority w:val="99"/>
    <w:rsid w:val="00060C58"/>
    <w:rPr>
      <w:rFonts w:cs="Times New Roman"/>
    </w:rPr>
  </w:style>
  <w:style w:type="paragraph" w:customStyle="1" w:styleId="212">
    <w:name w:val="Основной текст 21"/>
    <w:basedOn w:val="a4"/>
    <w:uiPriority w:val="99"/>
    <w:rsid w:val="00060C58"/>
    <w:pPr>
      <w:overflowPunct w:val="0"/>
      <w:autoSpaceDE w:val="0"/>
      <w:autoSpaceDN w:val="0"/>
      <w:adjustRightInd w:val="0"/>
      <w:ind w:firstLine="459"/>
      <w:jc w:val="both"/>
      <w:textAlignment w:val="baseline"/>
    </w:pPr>
    <w:rPr>
      <w:rFonts w:ascii="Arial" w:hAnsi="Arial"/>
      <w:bCs/>
      <w:color w:val="000000"/>
      <w:sz w:val="24"/>
      <w:szCs w:val="22"/>
    </w:rPr>
  </w:style>
  <w:style w:type="paragraph" w:customStyle="1" w:styleId="313">
    <w:name w:val="Основной текст 31"/>
    <w:basedOn w:val="a4"/>
    <w:uiPriority w:val="99"/>
    <w:rsid w:val="00060C58"/>
    <w:pPr>
      <w:overflowPunct w:val="0"/>
      <w:autoSpaceDE w:val="0"/>
      <w:autoSpaceDN w:val="0"/>
      <w:adjustRightInd w:val="0"/>
      <w:spacing w:line="360" w:lineRule="auto"/>
      <w:textAlignment w:val="baseline"/>
    </w:pPr>
    <w:rPr>
      <w:rFonts w:ascii="Arial" w:hAnsi="Arial"/>
      <w:bCs/>
      <w:sz w:val="22"/>
      <w:szCs w:val="22"/>
    </w:rPr>
  </w:style>
  <w:style w:type="paragraph" w:customStyle="1" w:styleId="2fc">
    <w:name w:val="Обычный2"/>
    <w:uiPriority w:val="99"/>
    <w:rsid w:val="00060C58"/>
    <w:pPr>
      <w:widowControl w:val="0"/>
      <w:spacing w:after="0" w:line="240" w:lineRule="auto"/>
      <w:ind w:firstLine="400"/>
      <w:jc w:val="both"/>
    </w:pPr>
    <w:rPr>
      <w:rFonts w:ascii="Times New Roman" w:eastAsia="Times New Roman" w:hAnsi="Times New Roman" w:cs="Times New Roman"/>
      <w:sz w:val="24"/>
      <w:szCs w:val="20"/>
      <w:lang w:eastAsia="ru-RU"/>
    </w:rPr>
  </w:style>
  <w:style w:type="paragraph" w:customStyle="1" w:styleId="213">
    <w:name w:val="Основной текст с отступом 21"/>
    <w:basedOn w:val="a4"/>
    <w:uiPriority w:val="99"/>
    <w:rsid w:val="00060C58"/>
    <w:pPr>
      <w:overflowPunct w:val="0"/>
      <w:autoSpaceDE w:val="0"/>
      <w:autoSpaceDN w:val="0"/>
      <w:adjustRightInd w:val="0"/>
      <w:ind w:left="2977" w:hanging="2257"/>
      <w:textAlignment w:val="baseline"/>
    </w:pPr>
    <w:rPr>
      <w:rFonts w:ascii="Arial" w:hAnsi="Arial"/>
      <w:sz w:val="22"/>
    </w:rPr>
  </w:style>
  <w:style w:type="paragraph" w:customStyle="1" w:styleId="314">
    <w:name w:val="Основной текст с отступом 31"/>
    <w:basedOn w:val="2fc"/>
    <w:uiPriority w:val="99"/>
    <w:rsid w:val="00060C58"/>
    <w:pPr>
      <w:widowControl/>
      <w:spacing w:line="220" w:lineRule="auto"/>
      <w:ind w:firstLine="426"/>
    </w:pPr>
    <w:rPr>
      <w:sz w:val="20"/>
    </w:rPr>
  </w:style>
  <w:style w:type="paragraph" w:customStyle="1" w:styleId="124">
    <w:name w:val="Знак Знак Знак1 Знак Знак Знак Знак Знак Знак Знак2"/>
    <w:basedOn w:val="a4"/>
    <w:uiPriority w:val="99"/>
    <w:rsid w:val="00060C58"/>
    <w:pPr>
      <w:spacing w:after="160" w:line="240" w:lineRule="exact"/>
    </w:pPr>
    <w:rPr>
      <w:rFonts w:ascii="Verdana" w:hAnsi="Verdana" w:cs="Verdana"/>
      <w:lang w:val="en-US" w:eastAsia="en-US"/>
    </w:rPr>
  </w:style>
  <w:style w:type="paragraph" w:customStyle="1" w:styleId="2fd">
    <w:name w:val="Знак Знак Знак Знак2"/>
    <w:basedOn w:val="a4"/>
    <w:uiPriority w:val="99"/>
    <w:rsid w:val="00060C58"/>
    <w:pPr>
      <w:spacing w:after="160" w:line="240" w:lineRule="exact"/>
    </w:pPr>
    <w:rPr>
      <w:rFonts w:ascii="Verdana" w:hAnsi="Verdana" w:cs="Verdana"/>
      <w:lang w:val="en-US" w:eastAsia="en-US"/>
    </w:rPr>
  </w:style>
  <w:style w:type="paragraph" w:customStyle="1" w:styleId="1ffc">
    <w:name w:val="Подзаголовок1"/>
    <w:basedOn w:val="a4"/>
    <w:uiPriority w:val="99"/>
    <w:rsid w:val="00060C58"/>
    <w:pPr>
      <w:spacing w:line="360" w:lineRule="auto"/>
      <w:jc w:val="center"/>
    </w:pPr>
    <w:rPr>
      <w:sz w:val="28"/>
    </w:rPr>
  </w:style>
  <w:style w:type="paragraph" w:customStyle="1" w:styleId="1ffd">
    <w:name w:val="Текст выноски1"/>
    <w:basedOn w:val="a4"/>
    <w:uiPriority w:val="99"/>
    <w:rsid w:val="00060C58"/>
    <w:pPr>
      <w:overflowPunct w:val="0"/>
      <w:autoSpaceDE w:val="0"/>
      <w:autoSpaceDN w:val="0"/>
      <w:adjustRightInd w:val="0"/>
      <w:spacing w:line="360" w:lineRule="auto"/>
    </w:pPr>
    <w:rPr>
      <w:rFonts w:ascii="Tahoma" w:hAnsi="Tahoma"/>
      <w:sz w:val="16"/>
    </w:rPr>
  </w:style>
  <w:style w:type="paragraph" w:customStyle="1" w:styleId="1ffe">
    <w:name w:val="Схема документа1"/>
    <w:basedOn w:val="a4"/>
    <w:uiPriority w:val="99"/>
    <w:rsid w:val="00060C58"/>
    <w:pPr>
      <w:shd w:val="clear" w:color="auto" w:fill="000080"/>
      <w:overflowPunct w:val="0"/>
      <w:autoSpaceDE w:val="0"/>
      <w:autoSpaceDN w:val="0"/>
      <w:adjustRightInd w:val="0"/>
      <w:spacing w:line="360" w:lineRule="auto"/>
    </w:pPr>
    <w:rPr>
      <w:rFonts w:ascii="Tahoma" w:hAnsi="Tahoma"/>
    </w:rPr>
  </w:style>
  <w:style w:type="character" w:customStyle="1" w:styleId="1fff">
    <w:name w:val="Гиперссылка1"/>
    <w:uiPriority w:val="99"/>
    <w:rsid w:val="00060C58"/>
    <w:rPr>
      <w:color w:val="0000FF"/>
      <w:u w:val="single"/>
    </w:rPr>
  </w:style>
  <w:style w:type="character" w:customStyle="1" w:styleId="1fff0">
    <w:name w:val="Просмотренная гиперссылка1"/>
    <w:uiPriority w:val="99"/>
    <w:rsid w:val="00060C58"/>
    <w:rPr>
      <w:color w:val="800080"/>
      <w:u w:val="single"/>
    </w:rPr>
  </w:style>
  <w:style w:type="paragraph" w:customStyle="1" w:styleId="1fff1">
    <w:name w:val="1"/>
    <w:basedOn w:val="a4"/>
    <w:uiPriority w:val="99"/>
    <w:rsid w:val="00060C58"/>
    <w:pPr>
      <w:spacing w:after="160" w:line="240" w:lineRule="exact"/>
    </w:pPr>
    <w:rPr>
      <w:rFonts w:ascii="Verdana" w:hAnsi="Verdana" w:cs="Verdana"/>
      <w:lang w:val="en-US" w:eastAsia="en-US"/>
    </w:rPr>
  </w:style>
  <w:style w:type="paragraph" w:customStyle="1" w:styleId="3f9">
    <w:name w:val="Знак3 Знак Знак"/>
    <w:basedOn w:val="a4"/>
    <w:uiPriority w:val="99"/>
    <w:rsid w:val="00060C58"/>
    <w:pPr>
      <w:tabs>
        <w:tab w:val="num" w:pos="360"/>
      </w:tabs>
      <w:spacing w:after="160" w:line="240" w:lineRule="exact"/>
    </w:pPr>
    <w:rPr>
      <w:rFonts w:ascii="Verdana" w:hAnsi="Verdana" w:cs="Verdana"/>
      <w:lang w:val="en-US" w:eastAsia="en-US"/>
    </w:rPr>
  </w:style>
  <w:style w:type="paragraph" w:customStyle="1" w:styleId="Default">
    <w:name w:val="Default"/>
    <w:uiPriority w:val="99"/>
    <w:rsid w:val="00060C58"/>
    <w:pPr>
      <w:widowControl w:val="0"/>
      <w:autoSpaceDE w:val="0"/>
      <w:autoSpaceDN w:val="0"/>
      <w:adjustRightInd w:val="0"/>
      <w:spacing w:after="0" w:line="240" w:lineRule="auto"/>
    </w:pPr>
    <w:rPr>
      <w:rFonts w:ascii="Tahoma" w:eastAsia="Times New Roman" w:hAnsi="Tahoma" w:cs="Tahoma"/>
      <w:color w:val="000000"/>
      <w:sz w:val="24"/>
      <w:szCs w:val="24"/>
      <w:lang w:eastAsia="ru-RU"/>
    </w:rPr>
  </w:style>
  <w:style w:type="character" w:customStyle="1" w:styleId="141">
    <w:name w:val="Знак Знак14"/>
    <w:uiPriority w:val="99"/>
    <w:rsid w:val="00060C58"/>
    <w:rPr>
      <w:i/>
      <w:snapToGrid w:val="0"/>
      <w:sz w:val="22"/>
      <w:lang w:val="ru-RU" w:eastAsia="ru-RU"/>
    </w:rPr>
  </w:style>
  <w:style w:type="character" w:customStyle="1" w:styleId="1fff2">
    <w:name w:val="Знак1 Знак"/>
    <w:aliases w:val="Знак1 Знак Знак,Основной текст с отступом 3 Знак2,Основной текст с отступом 3 Знак1 Знак"/>
    <w:uiPriority w:val="99"/>
    <w:rsid w:val="00060C58"/>
    <w:rPr>
      <w:rFonts w:ascii="Arial" w:hAnsi="Arial"/>
      <w:sz w:val="24"/>
      <w:lang w:val="ru-RU" w:eastAsia="ru-RU"/>
    </w:rPr>
  </w:style>
  <w:style w:type="paragraph" w:customStyle="1" w:styleId="afffffffff2">
    <w:name w:val="СтильОбычныйЖирный"/>
    <w:basedOn w:val="a4"/>
    <w:uiPriority w:val="99"/>
    <w:rsid w:val="00060C58"/>
    <w:pPr>
      <w:ind w:firstLine="709"/>
    </w:pPr>
    <w:rPr>
      <w:b/>
      <w:sz w:val="24"/>
      <w:szCs w:val="24"/>
    </w:rPr>
  </w:style>
  <w:style w:type="paragraph" w:customStyle="1" w:styleId="afffffffff3">
    <w:name w:val="Вертикальные заголовки"/>
    <w:basedOn w:val="a4"/>
    <w:uiPriority w:val="99"/>
    <w:rsid w:val="00060C58"/>
    <w:pPr>
      <w:spacing w:line="360" w:lineRule="auto"/>
    </w:pPr>
    <w:rPr>
      <w:sz w:val="24"/>
      <w:szCs w:val="24"/>
    </w:rPr>
  </w:style>
  <w:style w:type="paragraph" w:styleId="3fa">
    <w:name w:val="List 3"/>
    <w:basedOn w:val="a4"/>
    <w:uiPriority w:val="99"/>
    <w:rsid w:val="00060C58"/>
    <w:pPr>
      <w:ind w:left="849" w:hanging="283"/>
    </w:pPr>
  </w:style>
  <w:style w:type="paragraph" w:customStyle="1" w:styleId="afffffffff4">
    <w:name w:val="Таб"/>
    <w:basedOn w:val="a4"/>
    <w:next w:val="affff6"/>
    <w:uiPriority w:val="99"/>
    <w:rsid w:val="00060C58"/>
    <w:pPr>
      <w:widowControl w:val="0"/>
      <w:jc w:val="center"/>
    </w:pPr>
    <w:rPr>
      <w:bCs/>
      <w:sz w:val="24"/>
      <w:szCs w:val="26"/>
    </w:rPr>
  </w:style>
  <w:style w:type="paragraph" w:customStyle="1" w:styleId="afffffffff5">
    <w:name w:val="АД"/>
    <w:basedOn w:val="a4"/>
    <w:uiPriority w:val="99"/>
    <w:rsid w:val="00060C58"/>
    <w:pPr>
      <w:ind w:firstLine="709"/>
      <w:jc w:val="both"/>
    </w:pPr>
    <w:rPr>
      <w:sz w:val="24"/>
      <w:szCs w:val="28"/>
    </w:rPr>
  </w:style>
  <w:style w:type="paragraph" w:customStyle="1" w:styleId="afffffffff6">
    <w:name w:val="З"/>
    <w:basedOn w:val="a4"/>
    <w:uiPriority w:val="99"/>
    <w:rsid w:val="00060C58"/>
    <w:pPr>
      <w:widowControl w:val="0"/>
      <w:autoSpaceDE w:val="0"/>
      <w:autoSpaceDN w:val="0"/>
      <w:adjustRightInd w:val="0"/>
      <w:spacing w:before="60" w:after="60"/>
      <w:jc w:val="center"/>
      <w:outlineLvl w:val="1"/>
    </w:pPr>
    <w:rPr>
      <w:b/>
      <w:bCs/>
      <w:iCs/>
      <w:sz w:val="24"/>
      <w:szCs w:val="24"/>
    </w:rPr>
  </w:style>
  <w:style w:type="paragraph" w:customStyle="1" w:styleId="100">
    <w:name w:val="Стиль Т + 10 пт"/>
    <w:basedOn w:val="affff6"/>
    <w:link w:val="101"/>
    <w:uiPriority w:val="99"/>
    <w:rsid w:val="00060C58"/>
    <w:pPr>
      <w:autoSpaceDE w:val="0"/>
      <w:autoSpaceDN w:val="0"/>
      <w:adjustRightInd w:val="0"/>
    </w:pPr>
    <w:rPr>
      <w:rFonts w:eastAsia="Times New Roman"/>
    </w:rPr>
  </w:style>
  <w:style w:type="character" w:customStyle="1" w:styleId="101">
    <w:name w:val="Стиль Т + 10 пт Знак"/>
    <w:link w:val="100"/>
    <w:uiPriority w:val="99"/>
    <w:locked/>
    <w:rsid w:val="00060C58"/>
    <w:rPr>
      <w:rFonts w:ascii="Times New Roman" w:eastAsia="Times New Roman" w:hAnsi="Times New Roman" w:cs="Times New Roman"/>
      <w:sz w:val="24"/>
      <w:szCs w:val="24"/>
      <w:lang w:eastAsia="ru-RU"/>
    </w:rPr>
  </w:style>
  <w:style w:type="character" w:customStyle="1" w:styleId="TimesNewRoman12">
    <w:name w:val="Стиль Times New Roman 12 пт Черный"/>
    <w:uiPriority w:val="99"/>
    <w:rsid w:val="00060C58"/>
    <w:rPr>
      <w:rFonts w:ascii="Times New Roman" w:hAnsi="Times New Roman"/>
      <w:color w:val="000000"/>
      <w:sz w:val="24"/>
      <w:u w:val="none"/>
    </w:rPr>
  </w:style>
  <w:style w:type="paragraph" w:customStyle="1" w:styleId="2fe">
    <w:name w:val="Знак Знак Знак2"/>
    <w:basedOn w:val="a4"/>
    <w:uiPriority w:val="99"/>
    <w:rsid w:val="00060C58"/>
    <w:pPr>
      <w:spacing w:after="160" w:line="240" w:lineRule="exact"/>
    </w:pPr>
    <w:rPr>
      <w:rFonts w:ascii="Verdana" w:hAnsi="Verdana" w:cs="Verdana"/>
      <w:lang w:val="en-US" w:eastAsia="en-US"/>
    </w:rPr>
  </w:style>
  <w:style w:type="paragraph" w:customStyle="1" w:styleId="A20">
    <w:name w:val="A2"/>
    <w:uiPriority w:val="99"/>
    <w:rsid w:val="00060C58"/>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customStyle="1" w:styleId="115">
    <w:name w:val="11"/>
    <w:basedOn w:val="af0"/>
    <w:link w:val="116"/>
    <w:uiPriority w:val="99"/>
    <w:rsid w:val="00060C58"/>
    <w:pPr>
      <w:widowControl w:val="0"/>
      <w:tabs>
        <w:tab w:val="left" w:pos="709"/>
      </w:tabs>
      <w:suppressAutoHyphens/>
      <w:ind w:firstLine="540"/>
    </w:pPr>
    <w:rPr>
      <w:rFonts w:ascii="Arial" w:hAnsi="Arial"/>
      <w:lang w:eastAsia="ar-SA"/>
    </w:rPr>
  </w:style>
  <w:style w:type="character" w:customStyle="1" w:styleId="116">
    <w:name w:val="11 Знак"/>
    <w:link w:val="115"/>
    <w:uiPriority w:val="99"/>
    <w:locked/>
    <w:rsid w:val="00060C58"/>
    <w:rPr>
      <w:rFonts w:ascii="Arial" w:eastAsia="Times New Roman" w:hAnsi="Arial" w:cs="Times New Roman"/>
      <w:sz w:val="24"/>
      <w:szCs w:val="20"/>
      <w:lang w:val="x-none" w:eastAsia="ar-SA"/>
    </w:rPr>
  </w:style>
  <w:style w:type="character" w:customStyle="1" w:styleId="WW8Num61z3">
    <w:name w:val="WW8Num61z3"/>
    <w:uiPriority w:val="99"/>
    <w:rsid w:val="00060C58"/>
    <w:rPr>
      <w:rFonts w:ascii="Symbol" w:hAnsi="Symbol"/>
    </w:rPr>
  </w:style>
  <w:style w:type="paragraph" w:customStyle="1" w:styleId="117">
    <w:name w:val="Знак Знак Знак11"/>
    <w:basedOn w:val="a4"/>
    <w:uiPriority w:val="99"/>
    <w:rsid w:val="00060C58"/>
    <w:pPr>
      <w:tabs>
        <w:tab w:val="num" w:pos="360"/>
      </w:tabs>
      <w:spacing w:after="160" w:line="240" w:lineRule="exact"/>
    </w:pPr>
    <w:rPr>
      <w:rFonts w:ascii="Verdana" w:hAnsi="Verdana" w:cs="Verdana"/>
      <w:lang w:val="en-US" w:eastAsia="en-US"/>
    </w:rPr>
  </w:style>
  <w:style w:type="paragraph" w:customStyle="1" w:styleId="214">
    <w:name w:val="Знак2 Знак Знак Знак1"/>
    <w:basedOn w:val="a4"/>
    <w:uiPriority w:val="99"/>
    <w:rsid w:val="00060C58"/>
    <w:pPr>
      <w:spacing w:after="160" w:line="240" w:lineRule="exact"/>
    </w:pPr>
    <w:rPr>
      <w:rFonts w:ascii="Verdana" w:hAnsi="Verdana" w:cs="Verdana"/>
      <w:lang w:val="en-US" w:eastAsia="en-US"/>
    </w:rPr>
  </w:style>
  <w:style w:type="paragraph" w:customStyle="1" w:styleId="118">
    <w:name w:val="Знак Знак Знак1 Знак Знак Знак1"/>
    <w:basedOn w:val="a4"/>
    <w:uiPriority w:val="99"/>
    <w:rsid w:val="00060C58"/>
    <w:pPr>
      <w:spacing w:after="160" w:line="240" w:lineRule="exact"/>
    </w:pPr>
    <w:rPr>
      <w:rFonts w:ascii="Verdana" w:hAnsi="Verdana" w:cs="Verdana"/>
      <w:lang w:val="en-US" w:eastAsia="en-US"/>
    </w:rPr>
  </w:style>
  <w:style w:type="character" w:customStyle="1" w:styleId="810">
    <w:name w:val="Знак Знак81"/>
    <w:uiPriority w:val="99"/>
    <w:rsid w:val="00060C58"/>
    <w:rPr>
      <w:rFonts w:eastAsia="Times New Roman"/>
      <w:sz w:val="16"/>
      <w:lang w:val="x-none" w:eastAsia="ru-RU"/>
    </w:rPr>
  </w:style>
  <w:style w:type="paragraph" w:customStyle="1" w:styleId="412">
    <w:name w:val="Знак4 Знак Знак Знак Знак Знак Знак Знак Знак Знак1"/>
    <w:basedOn w:val="a4"/>
    <w:uiPriority w:val="99"/>
    <w:rsid w:val="00060C58"/>
    <w:pPr>
      <w:spacing w:after="160" w:line="240" w:lineRule="exact"/>
    </w:pPr>
    <w:rPr>
      <w:rFonts w:ascii="Verdana" w:hAnsi="Verdana" w:cs="Verdana"/>
      <w:lang w:val="en-US" w:eastAsia="en-US"/>
    </w:rPr>
  </w:style>
  <w:style w:type="character" w:customStyle="1" w:styleId="1210">
    <w:name w:val="Знак Знак121"/>
    <w:uiPriority w:val="99"/>
    <w:locked/>
    <w:rsid w:val="00060C58"/>
    <w:rPr>
      <w:b/>
      <w:i/>
      <w:sz w:val="28"/>
      <w:lang w:val="ru-RU" w:eastAsia="ru-RU"/>
    </w:rPr>
  </w:style>
  <w:style w:type="character" w:customStyle="1" w:styleId="910">
    <w:name w:val="Знак Знак91"/>
    <w:uiPriority w:val="99"/>
    <w:locked/>
    <w:rsid w:val="00060C58"/>
    <w:rPr>
      <w:b/>
      <w:sz w:val="28"/>
      <w:lang w:val="ru-RU" w:eastAsia="ru-RU"/>
    </w:rPr>
  </w:style>
  <w:style w:type="character" w:customStyle="1" w:styleId="181">
    <w:name w:val="Знак Знак181"/>
    <w:uiPriority w:val="99"/>
    <w:rsid w:val="00060C58"/>
    <w:rPr>
      <w:rFonts w:eastAsia="Times New Roman"/>
      <w:i/>
      <w:snapToGrid w:val="0"/>
      <w:sz w:val="22"/>
    </w:rPr>
  </w:style>
  <w:style w:type="character" w:customStyle="1" w:styleId="171">
    <w:name w:val="Знак Знак171"/>
    <w:uiPriority w:val="99"/>
    <w:rsid w:val="00060C58"/>
    <w:rPr>
      <w:rFonts w:ascii="Arial" w:hAnsi="Arial"/>
      <w:snapToGrid w:val="0"/>
      <w:sz w:val="22"/>
    </w:rPr>
  </w:style>
  <w:style w:type="character" w:customStyle="1" w:styleId="161">
    <w:name w:val="Знак Знак161"/>
    <w:uiPriority w:val="99"/>
    <w:rsid w:val="00060C58"/>
    <w:rPr>
      <w:rFonts w:eastAsia="Times New Roman"/>
      <w:i/>
      <w:sz w:val="22"/>
      <w:lang w:val="x-none" w:eastAsia="ru-RU"/>
    </w:rPr>
  </w:style>
  <w:style w:type="character" w:customStyle="1" w:styleId="1510">
    <w:name w:val="Знак Знак151"/>
    <w:uiPriority w:val="99"/>
    <w:rsid w:val="00060C58"/>
    <w:rPr>
      <w:rFonts w:eastAsia="Times New Roman"/>
      <w:sz w:val="22"/>
      <w:lang w:val="x-none" w:eastAsia="ru-RU"/>
    </w:rPr>
  </w:style>
  <w:style w:type="paragraph" w:customStyle="1" w:styleId="2110">
    <w:name w:val="Основной текст 211"/>
    <w:basedOn w:val="a4"/>
    <w:uiPriority w:val="99"/>
    <w:rsid w:val="00060C58"/>
    <w:pPr>
      <w:overflowPunct w:val="0"/>
      <w:autoSpaceDE w:val="0"/>
      <w:autoSpaceDN w:val="0"/>
      <w:adjustRightInd w:val="0"/>
      <w:ind w:firstLine="459"/>
      <w:jc w:val="both"/>
      <w:textAlignment w:val="baseline"/>
    </w:pPr>
    <w:rPr>
      <w:rFonts w:ascii="Arial" w:hAnsi="Arial"/>
      <w:bCs/>
      <w:color w:val="000000"/>
      <w:sz w:val="24"/>
      <w:szCs w:val="22"/>
    </w:rPr>
  </w:style>
  <w:style w:type="paragraph" w:customStyle="1" w:styleId="3110">
    <w:name w:val="Основной текст 311"/>
    <w:basedOn w:val="a4"/>
    <w:uiPriority w:val="99"/>
    <w:rsid w:val="00060C58"/>
    <w:pPr>
      <w:overflowPunct w:val="0"/>
      <w:autoSpaceDE w:val="0"/>
      <w:autoSpaceDN w:val="0"/>
      <w:adjustRightInd w:val="0"/>
      <w:spacing w:line="360" w:lineRule="auto"/>
      <w:textAlignment w:val="baseline"/>
    </w:pPr>
    <w:rPr>
      <w:rFonts w:ascii="Arial" w:hAnsi="Arial"/>
      <w:bCs/>
      <w:sz w:val="22"/>
      <w:szCs w:val="22"/>
    </w:rPr>
  </w:style>
  <w:style w:type="paragraph" w:customStyle="1" w:styleId="215">
    <w:name w:val="Обычный21"/>
    <w:uiPriority w:val="99"/>
    <w:rsid w:val="00060C58"/>
    <w:pPr>
      <w:widowControl w:val="0"/>
      <w:spacing w:after="0" w:line="240" w:lineRule="auto"/>
      <w:ind w:firstLine="400"/>
      <w:jc w:val="both"/>
    </w:pPr>
    <w:rPr>
      <w:rFonts w:ascii="Times New Roman" w:eastAsia="Times New Roman" w:hAnsi="Times New Roman" w:cs="Times New Roman"/>
      <w:sz w:val="24"/>
      <w:szCs w:val="20"/>
      <w:lang w:eastAsia="ru-RU"/>
    </w:rPr>
  </w:style>
  <w:style w:type="paragraph" w:customStyle="1" w:styleId="2111">
    <w:name w:val="Основной текст с отступом 211"/>
    <w:basedOn w:val="a4"/>
    <w:uiPriority w:val="99"/>
    <w:rsid w:val="00060C58"/>
    <w:pPr>
      <w:overflowPunct w:val="0"/>
      <w:autoSpaceDE w:val="0"/>
      <w:autoSpaceDN w:val="0"/>
      <w:adjustRightInd w:val="0"/>
      <w:ind w:left="2977" w:hanging="2257"/>
      <w:textAlignment w:val="baseline"/>
    </w:pPr>
    <w:rPr>
      <w:rFonts w:ascii="Arial" w:hAnsi="Arial"/>
      <w:sz w:val="22"/>
    </w:rPr>
  </w:style>
  <w:style w:type="paragraph" w:customStyle="1" w:styleId="3111">
    <w:name w:val="Основной текст с отступом 311"/>
    <w:basedOn w:val="215"/>
    <w:uiPriority w:val="99"/>
    <w:rsid w:val="00060C58"/>
    <w:pPr>
      <w:widowControl/>
      <w:spacing w:line="220" w:lineRule="auto"/>
      <w:ind w:firstLine="426"/>
    </w:pPr>
    <w:rPr>
      <w:sz w:val="20"/>
    </w:rPr>
  </w:style>
  <w:style w:type="paragraph" w:customStyle="1" w:styleId="119">
    <w:name w:val="Текст11"/>
    <w:basedOn w:val="a4"/>
    <w:uiPriority w:val="99"/>
    <w:rsid w:val="00060C58"/>
    <w:pPr>
      <w:overflowPunct w:val="0"/>
      <w:autoSpaceDE w:val="0"/>
      <w:autoSpaceDN w:val="0"/>
      <w:adjustRightInd w:val="0"/>
      <w:ind w:right="-851"/>
      <w:jc w:val="both"/>
      <w:textAlignment w:val="baseline"/>
    </w:pPr>
    <w:rPr>
      <w:rFonts w:ascii="Courier New" w:hAnsi="Courier New"/>
    </w:rPr>
  </w:style>
  <w:style w:type="paragraph" w:customStyle="1" w:styleId="11a">
    <w:name w:val="Знак Знак Знак1 Знак Знак Знак Знак Знак Знак Знак1"/>
    <w:basedOn w:val="a4"/>
    <w:uiPriority w:val="99"/>
    <w:rsid w:val="00060C58"/>
    <w:pPr>
      <w:spacing w:after="160" w:line="240" w:lineRule="exact"/>
    </w:pPr>
    <w:rPr>
      <w:rFonts w:ascii="Verdana" w:hAnsi="Verdana" w:cs="Verdana"/>
      <w:lang w:val="en-US" w:eastAsia="en-US"/>
    </w:rPr>
  </w:style>
  <w:style w:type="paragraph" w:customStyle="1" w:styleId="1fff3">
    <w:name w:val="Знак Знак Знак Знак1"/>
    <w:basedOn w:val="a4"/>
    <w:uiPriority w:val="99"/>
    <w:rsid w:val="00060C58"/>
    <w:pPr>
      <w:spacing w:after="160" w:line="240" w:lineRule="exact"/>
    </w:pPr>
    <w:rPr>
      <w:rFonts w:ascii="Verdana" w:hAnsi="Verdana" w:cs="Verdana"/>
      <w:lang w:val="en-US" w:eastAsia="en-US"/>
    </w:rPr>
  </w:style>
  <w:style w:type="paragraph" w:customStyle="1" w:styleId="11b">
    <w:name w:val="Цитата11"/>
    <w:basedOn w:val="a4"/>
    <w:uiPriority w:val="99"/>
    <w:rsid w:val="00060C58"/>
    <w:pPr>
      <w:shd w:val="clear" w:color="auto" w:fill="FFFFFF"/>
      <w:overflowPunct w:val="0"/>
      <w:autoSpaceDE w:val="0"/>
      <w:autoSpaceDN w:val="0"/>
      <w:adjustRightInd w:val="0"/>
      <w:spacing w:line="360" w:lineRule="auto"/>
      <w:ind w:left="34" w:right="32" w:firstLine="595"/>
      <w:jc w:val="both"/>
    </w:pPr>
    <w:rPr>
      <w:rFonts w:ascii="Arial" w:hAnsi="Arial"/>
      <w:color w:val="000000"/>
      <w:sz w:val="22"/>
    </w:rPr>
  </w:style>
  <w:style w:type="paragraph" w:customStyle="1" w:styleId="11c">
    <w:name w:val="Основной текст11"/>
    <w:basedOn w:val="a4"/>
    <w:uiPriority w:val="99"/>
    <w:rsid w:val="00060C58"/>
    <w:pPr>
      <w:suppressAutoHyphens/>
      <w:spacing w:line="360" w:lineRule="auto"/>
      <w:ind w:right="2323"/>
      <w:jc w:val="both"/>
    </w:pPr>
    <w:rPr>
      <w:sz w:val="28"/>
    </w:rPr>
  </w:style>
  <w:style w:type="paragraph" w:customStyle="1" w:styleId="11d">
    <w:name w:val="Подзаголовок11"/>
    <w:basedOn w:val="a4"/>
    <w:uiPriority w:val="99"/>
    <w:rsid w:val="00060C58"/>
    <w:pPr>
      <w:spacing w:line="360" w:lineRule="auto"/>
      <w:jc w:val="center"/>
    </w:pPr>
    <w:rPr>
      <w:sz w:val="28"/>
    </w:rPr>
  </w:style>
  <w:style w:type="paragraph" w:customStyle="1" w:styleId="11e">
    <w:name w:val="Текст выноски11"/>
    <w:basedOn w:val="a4"/>
    <w:uiPriority w:val="99"/>
    <w:rsid w:val="00060C58"/>
    <w:pPr>
      <w:overflowPunct w:val="0"/>
      <w:autoSpaceDE w:val="0"/>
      <w:autoSpaceDN w:val="0"/>
      <w:adjustRightInd w:val="0"/>
      <w:spacing w:line="360" w:lineRule="auto"/>
    </w:pPr>
    <w:rPr>
      <w:rFonts w:ascii="Tahoma" w:hAnsi="Tahoma"/>
      <w:sz w:val="16"/>
    </w:rPr>
  </w:style>
  <w:style w:type="paragraph" w:customStyle="1" w:styleId="11f">
    <w:name w:val="Схема документа11"/>
    <w:basedOn w:val="a4"/>
    <w:uiPriority w:val="99"/>
    <w:rsid w:val="00060C58"/>
    <w:pPr>
      <w:shd w:val="clear" w:color="auto" w:fill="000080"/>
      <w:overflowPunct w:val="0"/>
      <w:autoSpaceDE w:val="0"/>
      <w:autoSpaceDN w:val="0"/>
      <w:adjustRightInd w:val="0"/>
      <w:spacing w:line="360" w:lineRule="auto"/>
    </w:pPr>
    <w:rPr>
      <w:rFonts w:ascii="Tahoma" w:hAnsi="Tahoma"/>
    </w:rPr>
  </w:style>
  <w:style w:type="character" w:customStyle="1" w:styleId="11f0">
    <w:name w:val="Гиперссылка11"/>
    <w:uiPriority w:val="99"/>
    <w:rsid w:val="00060C58"/>
    <w:rPr>
      <w:color w:val="0000FF"/>
      <w:u w:val="single"/>
    </w:rPr>
  </w:style>
  <w:style w:type="character" w:customStyle="1" w:styleId="11f1">
    <w:name w:val="Просмотренная гиперссылка11"/>
    <w:uiPriority w:val="99"/>
    <w:rsid w:val="00060C58"/>
    <w:rPr>
      <w:color w:val="800080"/>
      <w:u w:val="single"/>
    </w:rPr>
  </w:style>
  <w:style w:type="character" w:customStyle="1" w:styleId="1410">
    <w:name w:val="Знак Знак141"/>
    <w:uiPriority w:val="99"/>
    <w:rsid w:val="00060C58"/>
    <w:rPr>
      <w:i/>
      <w:snapToGrid w:val="0"/>
      <w:sz w:val="22"/>
      <w:lang w:val="ru-RU" w:eastAsia="ru-RU"/>
    </w:rPr>
  </w:style>
  <w:style w:type="character" w:customStyle="1" w:styleId="FontStyle12">
    <w:name w:val="Font Style12"/>
    <w:uiPriority w:val="99"/>
    <w:rsid w:val="00060C58"/>
    <w:rPr>
      <w:rFonts w:ascii="Times New Roman" w:hAnsi="Times New Roman"/>
      <w:sz w:val="22"/>
    </w:rPr>
  </w:style>
  <w:style w:type="character" w:customStyle="1" w:styleId="1100">
    <w:name w:val="Знак Знак110"/>
    <w:uiPriority w:val="99"/>
    <w:rsid w:val="00060C58"/>
    <w:rPr>
      <w:snapToGrid w:val="0"/>
      <w:sz w:val="22"/>
      <w:lang w:val="ru-RU" w:eastAsia="ru-RU"/>
    </w:rPr>
  </w:style>
  <w:style w:type="character" w:customStyle="1" w:styleId="230">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uiPriority w:val="99"/>
    <w:locked/>
    <w:rsid w:val="00060C58"/>
    <w:rPr>
      <w:b/>
      <w:sz w:val="22"/>
      <w:lang w:val="ru-RU" w:eastAsia="ru-RU"/>
    </w:rPr>
  </w:style>
  <w:style w:type="character" w:customStyle="1" w:styleId="affffffff3">
    <w:name w:val="ТекстОбычный Знак"/>
    <w:link w:val="affffffff2"/>
    <w:uiPriority w:val="99"/>
    <w:locked/>
    <w:rsid w:val="00060C58"/>
    <w:rPr>
      <w:rFonts w:ascii="Times New Roman" w:eastAsia="Times New Roman" w:hAnsi="Times New Roman" w:cs="Times New Roman"/>
      <w:sz w:val="24"/>
      <w:szCs w:val="20"/>
      <w:lang w:eastAsia="ru-RU"/>
    </w:rPr>
  </w:style>
  <w:style w:type="paragraph" w:customStyle="1" w:styleId="4f2">
    <w:name w:val="Знак4 Знак Знак Знак Знак Знак Знак"/>
    <w:basedOn w:val="a4"/>
    <w:uiPriority w:val="99"/>
    <w:rsid w:val="00060C58"/>
    <w:pPr>
      <w:spacing w:after="160" w:line="240" w:lineRule="exact"/>
    </w:pPr>
    <w:rPr>
      <w:rFonts w:ascii="Verdana" w:hAnsi="Verdana" w:cs="Verdana"/>
      <w:lang w:val="en-US" w:eastAsia="en-US"/>
    </w:rPr>
  </w:style>
  <w:style w:type="character" w:customStyle="1" w:styleId="afffffffff7">
    <w:name w:val="Ариал Таблица Знак Знак"/>
    <w:uiPriority w:val="99"/>
    <w:rsid w:val="00060C58"/>
    <w:rPr>
      <w:rFonts w:ascii="Arial" w:hAnsi="Arial"/>
      <w:sz w:val="24"/>
      <w:lang w:val="ru-RU" w:eastAsia="ru-RU"/>
    </w:rPr>
  </w:style>
  <w:style w:type="character" w:customStyle="1" w:styleId="afffffffff8">
    <w:name w:val="АриалСписок Знак"/>
    <w:uiPriority w:val="99"/>
    <w:rsid w:val="00060C58"/>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060C58"/>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060C58"/>
    <w:rPr>
      <w:rFonts w:ascii="Times New Roman" w:eastAsia="Times New Roman" w:hAnsi="Times New Roman"/>
      <w:b/>
      <w:snapToGrid w:val="0"/>
      <w:sz w:val="32"/>
      <w:lang w:val="x-none" w:eastAsia="ru-RU"/>
    </w:rPr>
  </w:style>
  <w:style w:type="paragraph" w:customStyle="1" w:styleId="11f2">
    <w:name w:val="Абзац списка11"/>
    <w:basedOn w:val="a4"/>
    <w:uiPriority w:val="99"/>
    <w:rsid w:val="00060C58"/>
    <w:pPr>
      <w:spacing w:after="200" w:line="276" w:lineRule="auto"/>
      <w:ind w:left="720"/>
    </w:pPr>
    <w:rPr>
      <w:rFonts w:ascii="Calibri" w:hAnsi="Calibri"/>
      <w:sz w:val="22"/>
      <w:szCs w:val="22"/>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060C58"/>
    <w:rPr>
      <w:rFonts w:ascii="Cambria" w:eastAsia="Times New Roman" w:hAnsi="Cambria"/>
      <w:b/>
      <w:i/>
      <w:sz w:val="28"/>
    </w:rPr>
  </w:style>
  <w:style w:type="paragraph" w:customStyle="1" w:styleId="3fb">
    <w:name w:val="Пункт_3"/>
    <w:basedOn w:val="a4"/>
    <w:uiPriority w:val="99"/>
    <w:rsid w:val="00060C58"/>
    <w:pPr>
      <w:jc w:val="both"/>
    </w:pPr>
    <w:rPr>
      <w:sz w:val="28"/>
      <w:szCs w:val="28"/>
    </w:rPr>
  </w:style>
  <w:style w:type="paragraph" w:customStyle="1" w:styleId="5">
    <w:name w:val="Пункт_5"/>
    <w:basedOn w:val="a4"/>
    <w:uiPriority w:val="99"/>
    <w:rsid w:val="00060C58"/>
    <w:pPr>
      <w:numPr>
        <w:ilvl w:val="4"/>
        <w:numId w:val="1"/>
      </w:numPr>
      <w:tabs>
        <w:tab w:val="num" w:pos="1701"/>
      </w:tabs>
      <w:ind w:left="1701" w:hanging="567"/>
      <w:jc w:val="both"/>
    </w:pPr>
    <w:rPr>
      <w:sz w:val="28"/>
      <w:szCs w:val="24"/>
    </w:rPr>
  </w:style>
  <w:style w:type="numbering" w:customStyle="1" w:styleId="50">
    <w:name w:val="Стиль5"/>
    <w:rsid w:val="00060C58"/>
    <w:pPr>
      <w:numPr>
        <w:numId w:val="56"/>
      </w:numPr>
    </w:pPr>
  </w:style>
  <w:style w:type="numbering" w:customStyle="1" w:styleId="41">
    <w:name w:val="Стиль4"/>
    <w:rsid w:val="00060C58"/>
    <w:pPr>
      <w:numPr>
        <w:numId w:val="55"/>
      </w:numPr>
    </w:pPr>
  </w:style>
  <w:style w:type="numbering" w:customStyle="1" w:styleId="12">
    <w:name w:val="Текущий список1"/>
    <w:rsid w:val="00060C58"/>
    <w:pPr>
      <w:numPr>
        <w:numId w:val="57"/>
      </w:numPr>
    </w:pPr>
  </w:style>
  <w:style w:type="character" w:styleId="afffffffff9">
    <w:name w:val="Subtle Emphasis"/>
    <w:uiPriority w:val="19"/>
    <w:qFormat/>
    <w:rsid w:val="00060C58"/>
    <w:rPr>
      <w:i/>
      <w:iCs/>
      <w:color w:val="808080"/>
    </w:rPr>
  </w:style>
  <w:style w:type="character" w:customStyle="1" w:styleId="adskobk">
    <w:name w:val="ad_skobk"/>
    <w:qFormat/>
    <w:rsid w:val="00060C58"/>
    <w:rPr>
      <w:bdr w:val="none" w:sz="0" w:space="0" w:color="auto"/>
      <w:lang w:val="ru-RU"/>
    </w:rPr>
  </w:style>
  <w:style w:type="paragraph" w:customStyle="1" w:styleId="FTNtxt">
    <w:name w:val="FTN_txt"/>
    <w:basedOn w:val="a4"/>
    <w:rsid w:val="00060C58"/>
    <w:pPr>
      <w:widowControl w:val="0"/>
      <w:numPr>
        <w:ilvl w:val="1"/>
        <w:numId w:val="60"/>
      </w:numPr>
      <w:tabs>
        <w:tab w:val="left" w:pos="1080"/>
      </w:tabs>
      <w:spacing w:line="288" w:lineRule="auto"/>
      <w:jc w:val="both"/>
    </w:pPr>
    <w:rPr>
      <w:rFonts w:eastAsia="Arial Unicode MS"/>
      <w:sz w:val="24"/>
      <w:szCs w:val="24"/>
    </w:rPr>
  </w:style>
  <w:style w:type="character" w:customStyle="1" w:styleId="FTN-">
    <w:name w:val="FTN _коммСтиль полужирный курсив Узор: Нет (Светло-желтый)"/>
    <w:rsid w:val="00060C58"/>
    <w:rPr>
      <w:rFonts w:ascii="Times New Roman" w:hAnsi="Times New Roman"/>
      <w:b/>
      <w:bCs/>
      <w:i/>
      <w:iCs/>
      <w:sz w:val="22"/>
      <w:shd w:val="clear" w:color="auto" w:fill="FFFF99"/>
    </w:rPr>
  </w:style>
  <w:style w:type="character" w:customStyle="1" w:styleId="WW8Num21z0">
    <w:name w:val="WW8Num21z0"/>
    <w:rsid w:val="00060C58"/>
    <w:rPr>
      <w:rFonts w:ascii="Symbol" w:hAnsi="Symbol"/>
    </w:rPr>
  </w:style>
  <w:style w:type="character" w:customStyle="1" w:styleId="WW8Num60z2">
    <w:name w:val="WW8Num60z2"/>
    <w:rsid w:val="00060C58"/>
    <w:rPr>
      <w:b w:val="0"/>
    </w:rPr>
  </w:style>
  <w:style w:type="character" w:customStyle="1" w:styleId="1ff0">
    <w:name w:val="Подпункт Знак1"/>
    <w:link w:val="affffe"/>
    <w:locked/>
    <w:rsid w:val="00060C58"/>
    <w:rPr>
      <w:rFonts w:ascii="Times New Roman" w:eastAsia="Times New Roman" w:hAnsi="Times New Roman" w:cs="Times New Roman"/>
      <w:sz w:val="28"/>
      <w:szCs w:val="28"/>
      <w:lang w:eastAsia="ru-RU"/>
    </w:rPr>
  </w:style>
  <w:style w:type="numbering" w:customStyle="1" w:styleId="2">
    <w:name w:val="Текущий список2"/>
    <w:rsid w:val="00060C58"/>
    <w:pPr>
      <w:numPr>
        <w:numId w:val="68"/>
      </w:numPr>
    </w:pPr>
  </w:style>
  <w:style w:type="numbering" w:customStyle="1" w:styleId="11">
    <w:name w:val="Текущий список11"/>
    <w:rsid w:val="00060C58"/>
    <w:pPr>
      <w:numPr>
        <w:numId w:val="69"/>
      </w:numPr>
    </w:pPr>
  </w:style>
  <w:style w:type="character" w:styleId="afffffffffa">
    <w:name w:val="Intense Reference"/>
    <w:uiPriority w:val="32"/>
    <w:qFormat/>
    <w:rsid w:val="00060C58"/>
    <w:rPr>
      <w:b/>
      <w:bCs/>
      <w:smallCaps/>
      <w:color w:val="5B9BD5"/>
      <w:spacing w:val="5"/>
    </w:rPr>
  </w:style>
  <w:style w:type="character" w:customStyle="1" w:styleId="WW8Num58z2">
    <w:name w:val="WW8Num58z2"/>
    <w:rsid w:val="00060C58"/>
    <w:rPr>
      <w:b w:val="0"/>
      <w:i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0358033">
      <w:bodyDiv w:val="1"/>
      <w:marLeft w:val="0"/>
      <w:marRight w:val="0"/>
      <w:marTop w:val="0"/>
      <w:marBottom w:val="0"/>
      <w:divBdr>
        <w:top w:val="none" w:sz="0" w:space="0" w:color="auto"/>
        <w:left w:val="none" w:sz="0" w:space="0" w:color="auto"/>
        <w:bottom w:val="none" w:sz="0" w:space="0" w:color="auto"/>
        <w:right w:val="none" w:sz="0" w:space="0" w:color="auto"/>
      </w:divBdr>
    </w:div>
    <w:div w:id="523254515">
      <w:bodyDiv w:val="1"/>
      <w:marLeft w:val="0"/>
      <w:marRight w:val="0"/>
      <w:marTop w:val="0"/>
      <w:marBottom w:val="0"/>
      <w:divBdr>
        <w:top w:val="none" w:sz="0" w:space="0" w:color="auto"/>
        <w:left w:val="none" w:sz="0" w:space="0" w:color="auto"/>
        <w:bottom w:val="none" w:sz="0" w:space="0" w:color="auto"/>
        <w:right w:val="none" w:sz="0" w:space="0" w:color="auto"/>
      </w:divBdr>
    </w:div>
    <w:div w:id="661663805">
      <w:bodyDiv w:val="1"/>
      <w:marLeft w:val="0"/>
      <w:marRight w:val="0"/>
      <w:marTop w:val="0"/>
      <w:marBottom w:val="0"/>
      <w:divBdr>
        <w:top w:val="none" w:sz="0" w:space="0" w:color="auto"/>
        <w:left w:val="none" w:sz="0" w:space="0" w:color="auto"/>
        <w:bottom w:val="none" w:sz="0" w:space="0" w:color="auto"/>
        <w:right w:val="none" w:sz="0" w:space="0" w:color="auto"/>
      </w:divBdr>
    </w:div>
    <w:div w:id="1136416954">
      <w:bodyDiv w:val="1"/>
      <w:marLeft w:val="0"/>
      <w:marRight w:val="0"/>
      <w:marTop w:val="0"/>
      <w:marBottom w:val="0"/>
      <w:divBdr>
        <w:top w:val="none" w:sz="0" w:space="0" w:color="auto"/>
        <w:left w:val="none" w:sz="0" w:space="0" w:color="auto"/>
        <w:bottom w:val="none" w:sz="0" w:space="0" w:color="auto"/>
        <w:right w:val="none" w:sz="0" w:space="0" w:color="auto"/>
      </w:divBdr>
    </w:div>
    <w:div w:id="1237663288">
      <w:bodyDiv w:val="1"/>
      <w:marLeft w:val="0"/>
      <w:marRight w:val="0"/>
      <w:marTop w:val="0"/>
      <w:marBottom w:val="0"/>
      <w:divBdr>
        <w:top w:val="none" w:sz="0" w:space="0" w:color="auto"/>
        <w:left w:val="none" w:sz="0" w:space="0" w:color="auto"/>
        <w:bottom w:val="none" w:sz="0" w:space="0" w:color="auto"/>
        <w:right w:val="none" w:sz="0" w:space="0" w:color="auto"/>
      </w:divBdr>
    </w:div>
    <w:div w:id="1301694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kad.arbitr.ru/" TargetMode="Externa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yperlink" Target="consultantplus://offline/ref=B7E04B8F5BC345C22463EADCAE81D93CF4CA1215A36F6052F6BC85F6f9C8L" TargetMode="External"/><Relationship Id="rId2" Type="http://schemas.openxmlformats.org/officeDocument/2006/relationships/numbering" Target="numbering.xml"/><Relationship Id="rId16" Type="http://schemas.openxmlformats.org/officeDocument/2006/relationships/hyperlink" Target="consultantplus://offline/ref=B7E04B8F5BC345C22463EADCAE81D93CF0C11310A0643D58FEE589F49Ff2C9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kad.arbitr.ru/" TargetMode="External"/><Relationship Id="rId5" Type="http://schemas.openxmlformats.org/officeDocument/2006/relationships/webSettings" Target="webSettings.xml"/><Relationship Id="rId15" Type="http://schemas.openxmlformats.org/officeDocument/2006/relationships/hyperlink" Target="consultantplus://offline/ref=B7E04B8F5BC345C22463EADCAE81D93CF0C11310A0643D58FEE589F49Ff2C9L" TargetMode="External"/><Relationship Id="rId10" Type="http://schemas.openxmlformats.org/officeDocument/2006/relationships/hyperlink" Target="http://www.roseltorg.ru"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zakupki.gov.ru" TargetMode="External"/><Relationship Id="rId14"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47A361-9856-4AE7-925E-645F7481F6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44</Pages>
  <Words>19585</Words>
  <Characters>111637</Characters>
  <Application>Microsoft Office Word</Application>
  <DocSecurity>0</DocSecurity>
  <Lines>930</Lines>
  <Paragraphs>261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130961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Строкова Анна Владимировна</dc:creator>
  <cp:keywords/>
  <dc:description/>
  <cp:lastModifiedBy>Lary</cp:lastModifiedBy>
  <cp:revision>7</cp:revision>
  <cp:lastPrinted>2026-02-16T13:36:00Z</cp:lastPrinted>
  <dcterms:created xsi:type="dcterms:W3CDTF">2026-02-16T14:02:00Z</dcterms:created>
  <dcterms:modified xsi:type="dcterms:W3CDTF">2026-03-04T04:46:00Z</dcterms:modified>
</cp:coreProperties>
</file>